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F5CD1">
      <w:pPr>
        <w:jc w:val="center"/>
      </w:pPr>
      <w:r>
        <w:rPr>
          <w:rFonts w:ascii="方正小标宋_GBK" w:hAnsi="方正小标宋_GBK" w:eastAsia="方正小标宋_GBK" w:cs="方正小标宋_GBK"/>
          <w:sz w:val="52"/>
        </w:rPr>
        <w:t xml:space="preserve"> </w:t>
      </w:r>
    </w:p>
    <w:p w14:paraId="2623787A">
      <w:pPr>
        <w:jc w:val="center"/>
      </w:pPr>
      <w:r>
        <w:rPr>
          <w:rFonts w:ascii="方正小标宋_GBK" w:hAnsi="方正小标宋_GBK" w:eastAsia="方正小标宋_GBK" w:cs="方正小标宋_GBK"/>
          <w:sz w:val="52"/>
        </w:rPr>
        <w:t xml:space="preserve"> </w:t>
      </w:r>
    </w:p>
    <w:p w14:paraId="4DBA1938">
      <w:pPr>
        <w:jc w:val="center"/>
      </w:pPr>
      <w:r>
        <w:rPr>
          <w:rFonts w:ascii="方正小标宋_GBK" w:hAnsi="方正小标宋_GBK" w:eastAsia="方正小标宋_GBK" w:cs="方正小标宋_GBK"/>
          <w:sz w:val="52"/>
        </w:rPr>
        <w:t xml:space="preserve"> </w:t>
      </w:r>
    </w:p>
    <w:p w14:paraId="7D93F822">
      <w:pPr>
        <w:jc w:val="center"/>
        <w:rPr>
          <w:rFonts w:hint="default" w:eastAsia="方正小标宋_GBK"/>
          <w:lang w:val="en-US" w:eastAsia="zh-CN"/>
        </w:rPr>
      </w:pPr>
      <w:r>
        <w:rPr>
          <w:rFonts w:ascii="方正小标宋_GBK" w:hAnsi="方正小标宋_GBK" w:eastAsia="方正小标宋_GBK" w:cs="方正小标宋_GBK"/>
          <w:sz w:val="72"/>
        </w:rPr>
        <w:t>天津市</w:t>
      </w:r>
      <w:r>
        <w:rPr>
          <w:rFonts w:hint="eastAsia" w:ascii="方正小标宋_GBK" w:hAnsi="方正小标宋_GBK" w:eastAsia="方正小标宋_GBK" w:cs="方正小标宋_GBK"/>
          <w:sz w:val="72"/>
          <w:lang w:val="en-US" w:eastAsia="zh-CN"/>
        </w:rPr>
        <w:t>农业发展服务中心</w:t>
      </w:r>
    </w:p>
    <w:p w14:paraId="4EE446E7">
      <w:pPr>
        <w:jc w:val="center"/>
        <w:rPr>
          <w:rFonts w:ascii="方正小标宋_GBK" w:hAnsi="方正小标宋_GBK" w:eastAsia="方正小标宋_GBK" w:cs="方正小标宋_GBK"/>
          <w:sz w:val="72"/>
          <w:lang w:eastAsia="zh-CN"/>
        </w:rPr>
      </w:pPr>
      <w:r>
        <w:rPr>
          <w:rFonts w:hint="eastAsia" w:ascii="方正小标宋_GBK" w:hAnsi="方正小标宋_GBK" w:eastAsia="方正小标宋_GBK" w:cs="方正小标宋_GBK"/>
          <w:sz w:val="72"/>
          <w:lang w:eastAsia="zh-CN"/>
        </w:rPr>
        <w:t>项目支出绩效目标表</w:t>
      </w:r>
    </w:p>
    <w:p w14:paraId="157A4C4C">
      <w:pPr>
        <w:jc w:val="center"/>
        <w:rPr>
          <w:rFonts w:hint="default" w:ascii="Times New Roman" w:hAnsi="Times New Roman" w:eastAsia="方正小标宋_GBK" w:cs="Times New Roman"/>
          <w:sz w:val="72"/>
          <w:lang w:eastAsia="zh-CN"/>
        </w:rPr>
      </w:pPr>
      <w:r>
        <w:rPr>
          <w:rFonts w:hint="default" w:ascii="Times New Roman" w:hAnsi="Times New Roman" w:eastAsia="方正小标宋_GBK" w:cs="Times New Roman"/>
          <w:sz w:val="72"/>
          <w:lang w:eastAsia="zh-CN"/>
        </w:rPr>
        <w:t>（2025年）</w:t>
      </w:r>
    </w:p>
    <w:p w14:paraId="3BA8D9A2">
      <w:pPr>
        <w:jc w:val="center"/>
      </w:pPr>
      <w:r>
        <w:rPr>
          <w:rFonts w:ascii="宋体" w:hAnsi="宋体" w:eastAsia="宋体" w:cs="宋体"/>
          <w:sz w:val="21"/>
        </w:rPr>
        <w:t xml:space="preserve"> </w:t>
      </w:r>
    </w:p>
    <w:p w14:paraId="36CD2805">
      <w:pPr>
        <w:jc w:val="center"/>
      </w:pPr>
      <w:r>
        <w:rPr>
          <w:rFonts w:ascii="宋体" w:hAnsi="宋体" w:eastAsia="宋体" w:cs="宋体"/>
          <w:sz w:val="21"/>
        </w:rPr>
        <w:t xml:space="preserve"> </w:t>
      </w:r>
    </w:p>
    <w:p w14:paraId="5F5C528C">
      <w:pPr>
        <w:jc w:val="center"/>
      </w:pPr>
      <w:r>
        <w:rPr>
          <w:rFonts w:ascii="宋体" w:hAnsi="宋体" w:eastAsia="宋体" w:cs="宋体"/>
          <w:sz w:val="21"/>
        </w:rPr>
        <w:t xml:space="preserve"> </w:t>
      </w:r>
    </w:p>
    <w:p w14:paraId="2B35B0FA">
      <w:pPr>
        <w:jc w:val="center"/>
      </w:pPr>
      <w:r>
        <w:rPr>
          <w:rFonts w:ascii="宋体" w:hAnsi="宋体" w:eastAsia="宋体" w:cs="宋体"/>
          <w:sz w:val="21"/>
        </w:rPr>
        <w:t xml:space="preserve"> </w:t>
      </w:r>
    </w:p>
    <w:p w14:paraId="664781D7">
      <w:pPr>
        <w:jc w:val="center"/>
      </w:pPr>
      <w:r>
        <w:rPr>
          <w:rFonts w:ascii="宋体" w:hAnsi="宋体" w:eastAsia="宋体" w:cs="宋体"/>
          <w:sz w:val="21"/>
        </w:rPr>
        <w:t xml:space="preserve"> </w:t>
      </w:r>
    </w:p>
    <w:p w14:paraId="68481316">
      <w:pPr>
        <w:jc w:val="center"/>
      </w:pPr>
      <w:r>
        <w:rPr>
          <w:rFonts w:ascii="宋体" w:hAnsi="宋体" w:eastAsia="宋体" w:cs="宋体"/>
          <w:sz w:val="21"/>
        </w:rPr>
        <w:t xml:space="preserve"> </w:t>
      </w:r>
    </w:p>
    <w:p w14:paraId="6E22E0EB">
      <w:pPr>
        <w:jc w:val="center"/>
      </w:pPr>
      <w:r>
        <w:rPr>
          <w:rFonts w:ascii="宋体" w:hAnsi="宋体" w:eastAsia="宋体" w:cs="宋体"/>
          <w:sz w:val="21"/>
        </w:rPr>
        <w:t xml:space="preserve"> </w:t>
      </w:r>
    </w:p>
    <w:p w14:paraId="48197F2D">
      <w:pPr>
        <w:jc w:val="center"/>
      </w:pPr>
      <w:r>
        <w:rPr>
          <w:rFonts w:ascii="宋体" w:hAnsi="宋体" w:eastAsia="宋体" w:cs="宋体"/>
          <w:sz w:val="21"/>
        </w:rPr>
        <w:t xml:space="preserve"> </w:t>
      </w:r>
    </w:p>
    <w:p w14:paraId="3B19E13A">
      <w:pPr>
        <w:jc w:val="center"/>
      </w:pPr>
      <w:r>
        <w:rPr>
          <w:rFonts w:ascii="宋体" w:hAnsi="宋体" w:eastAsia="宋体" w:cs="宋体"/>
          <w:sz w:val="21"/>
        </w:rPr>
        <w:t xml:space="preserve"> </w:t>
      </w:r>
    </w:p>
    <w:p w14:paraId="309C964E">
      <w:pPr>
        <w:jc w:val="center"/>
      </w:pPr>
      <w:r>
        <w:rPr>
          <w:rFonts w:ascii="宋体" w:hAnsi="宋体" w:eastAsia="宋体" w:cs="宋体"/>
          <w:sz w:val="21"/>
        </w:rPr>
        <w:t xml:space="preserve"> </w:t>
      </w:r>
    </w:p>
    <w:p w14:paraId="234C35EB">
      <w:pPr>
        <w:jc w:val="center"/>
      </w:pPr>
      <w:r>
        <w:rPr>
          <w:rFonts w:ascii="宋体" w:hAnsi="宋体" w:eastAsia="宋体" w:cs="宋体"/>
          <w:sz w:val="21"/>
        </w:rPr>
        <w:t xml:space="preserve"> </w:t>
      </w:r>
    </w:p>
    <w:p w14:paraId="5CECCE2A">
      <w:pPr>
        <w:jc w:val="center"/>
      </w:pPr>
      <w:r>
        <w:rPr>
          <w:rFonts w:ascii="宋体" w:hAnsi="宋体" w:eastAsia="宋体" w:cs="宋体"/>
          <w:sz w:val="21"/>
        </w:rPr>
        <w:t xml:space="preserve"> </w:t>
      </w:r>
    </w:p>
    <w:p w14:paraId="1FE629BE">
      <w:pPr>
        <w:jc w:val="center"/>
      </w:pPr>
      <w:r>
        <w:rPr>
          <w:rFonts w:ascii="宋体" w:hAnsi="宋体" w:eastAsia="宋体" w:cs="宋体"/>
          <w:sz w:val="21"/>
        </w:rPr>
        <w:t xml:space="preserve"> </w:t>
      </w:r>
    </w:p>
    <w:p w14:paraId="5FC4E643">
      <w:pPr>
        <w:jc w:val="center"/>
      </w:pPr>
      <w:r>
        <w:rPr>
          <w:rFonts w:ascii="宋体" w:hAnsi="宋体" w:eastAsia="宋体" w:cs="宋体"/>
          <w:sz w:val="21"/>
        </w:rPr>
        <w:t xml:space="preserve"> </w:t>
      </w:r>
    </w:p>
    <w:p w14:paraId="5E744D86">
      <w:pPr>
        <w:jc w:val="center"/>
      </w:pPr>
      <w:r>
        <w:rPr>
          <w:rFonts w:ascii="宋体" w:hAnsi="宋体" w:eastAsia="宋体" w:cs="宋体"/>
          <w:sz w:val="21"/>
        </w:rPr>
        <w:t xml:space="preserve"> </w:t>
      </w:r>
    </w:p>
    <w:p w14:paraId="6EEF44F3">
      <w:pPr>
        <w:jc w:val="center"/>
      </w:pPr>
      <w:r>
        <w:rPr>
          <w:rFonts w:ascii="宋体" w:hAnsi="宋体" w:eastAsia="宋体" w:cs="宋体"/>
          <w:sz w:val="21"/>
        </w:rPr>
        <w:t xml:space="preserve"> </w:t>
      </w:r>
    </w:p>
    <w:p w14:paraId="65B60B8E">
      <w:pPr>
        <w:jc w:val="center"/>
      </w:pPr>
      <w:r>
        <w:rPr>
          <w:rFonts w:ascii="宋体" w:hAnsi="宋体" w:eastAsia="宋体" w:cs="宋体"/>
          <w:sz w:val="21"/>
        </w:rPr>
        <w:t xml:space="preserve"> </w:t>
      </w:r>
    </w:p>
    <w:p w14:paraId="7FDD981A">
      <w:pPr>
        <w:jc w:val="center"/>
        <w:rPr>
          <w:rFonts w:ascii="方正小标宋_GBK" w:hAnsi="方正小标宋_GBK" w:eastAsia="方正小标宋_GBK" w:cs="方正小标宋_GBK"/>
          <w:sz w:val="36"/>
        </w:rPr>
      </w:pPr>
    </w:p>
    <w:p w14:paraId="5D95973F">
      <w:pPr>
        <w:jc w:val="center"/>
        <w:rPr>
          <w:rFonts w:ascii="方正小标宋_GBK" w:hAnsi="方正小标宋_GBK" w:eastAsia="方正小标宋_GBK" w:cs="方正小标宋_GBK"/>
          <w:sz w:val="36"/>
        </w:rPr>
      </w:pPr>
    </w:p>
    <w:p w14:paraId="00BF18DD">
      <w:pPr>
        <w:jc w:val="center"/>
        <w:rPr>
          <w:rFonts w:ascii="方正小标宋_GBK" w:hAnsi="方正小标宋_GBK" w:eastAsia="方正小标宋_GBK" w:cs="方正小标宋_GBK"/>
          <w:sz w:val="36"/>
        </w:rPr>
      </w:pPr>
    </w:p>
    <w:p w14:paraId="4989FBF9">
      <w:pPr>
        <w:jc w:val="center"/>
        <w:rPr>
          <w:rFonts w:ascii="方正小标宋_GBK" w:hAnsi="方正小标宋_GBK" w:eastAsia="方正小标宋_GBK" w:cs="方正小标宋_GBK"/>
          <w:sz w:val="36"/>
        </w:rPr>
      </w:pPr>
    </w:p>
    <w:p w14:paraId="5354798F">
      <w:pPr>
        <w:jc w:val="center"/>
        <w:rPr>
          <w:rFonts w:ascii="方正小标宋_GBK" w:hAnsi="方正小标宋_GBK" w:eastAsia="方正小标宋_GBK" w:cs="方正小标宋_GBK"/>
          <w:sz w:val="36"/>
        </w:rPr>
      </w:pPr>
    </w:p>
    <w:p w14:paraId="0CE9DF29">
      <w:pPr>
        <w:jc w:val="center"/>
        <w:rPr>
          <w:rFonts w:ascii="方正小标宋_GBK" w:hAnsi="方正小标宋_GBK" w:eastAsia="方正小标宋_GBK" w:cs="方正小标宋_GBK"/>
          <w:sz w:val="36"/>
        </w:rPr>
      </w:pPr>
    </w:p>
    <w:p w14:paraId="1ACECA85">
      <w:pPr>
        <w:jc w:val="center"/>
        <w:rPr>
          <w:rFonts w:ascii="方正小标宋_GBK" w:hAnsi="方正小标宋_GBK" w:eastAsia="方正小标宋_GBK" w:cs="方正小标宋_GBK"/>
          <w:sz w:val="36"/>
        </w:rPr>
      </w:pPr>
    </w:p>
    <w:p w14:paraId="3AC95FEB">
      <w:pPr>
        <w:jc w:val="center"/>
        <w:rPr>
          <w:rFonts w:ascii="方正小标宋_GBK" w:hAnsi="方正小标宋_GBK" w:eastAsia="方正小标宋_GBK" w:cs="方正小标宋_GBK"/>
          <w:sz w:val="36"/>
        </w:rPr>
      </w:pPr>
    </w:p>
    <w:p w14:paraId="2B591D52">
      <w:pPr>
        <w:jc w:val="center"/>
      </w:pPr>
      <w:r>
        <w:rPr>
          <w:rFonts w:ascii="方正小标宋_GBK" w:hAnsi="方正小标宋_GBK" w:eastAsia="方正小标宋_GBK" w:cs="方正小标宋_GBK"/>
          <w:sz w:val="36"/>
        </w:rPr>
        <w:t xml:space="preserve"> </w:t>
      </w:r>
    </w:p>
    <w:p w14:paraId="31B09308">
      <w:pPr>
        <w:jc w:val="center"/>
        <w:outlineLvl w:val="0"/>
      </w:pPr>
      <w:r>
        <w:rPr>
          <w:rFonts w:ascii="方正小标宋_GBK" w:hAnsi="方正小标宋_GBK" w:eastAsia="方正小标宋_GBK" w:cs="方正小标宋_GBK"/>
          <w:sz w:val="36"/>
        </w:rPr>
        <w:t>目    录</w:t>
      </w:r>
    </w:p>
    <w:p w14:paraId="3398BE42">
      <w:pPr>
        <w:jc w:val="center"/>
      </w:pPr>
      <w:r>
        <w:rPr>
          <w:rFonts w:ascii="方正小标宋_GBK" w:hAnsi="方正小标宋_GBK" w:eastAsia="方正小标宋_GBK" w:cs="方正小标宋_GBK"/>
          <w:sz w:val="30"/>
        </w:rPr>
        <w:t xml:space="preserve"> </w:t>
      </w:r>
    </w:p>
    <w:p w14:paraId="576CA3AF">
      <w:pPr>
        <w:pStyle w:val="16"/>
        <w:tabs>
          <w:tab w:val="right" w:leader="dot" w:pos="9282"/>
        </w:tabs>
      </w:pPr>
      <w:r>
        <w:fldChar w:fldCharType="begin"/>
      </w:r>
      <w:r>
        <w:instrText xml:space="preserve"> HYPERLINK \l "_Toc_4_4_0000000040" </w:instrText>
      </w:r>
      <w:r>
        <w:fldChar w:fldCharType="separate"/>
      </w:r>
      <w:r>
        <w:rPr>
          <w:rFonts w:hint="eastAsia"/>
          <w:lang w:val="en-US" w:eastAsia="zh-CN"/>
        </w:rPr>
        <w:t>1</w:t>
      </w:r>
      <w:r>
        <w:t xml:space="preserve">.2025年非财政拨款单位资金当年收入项目（农业中心）绩效目标表   </w:t>
      </w:r>
      <w:r>
        <w:fldChar w:fldCharType="end"/>
      </w:r>
    </w:p>
    <w:p w14:paraId="1696E5C2">
      <w:pPr>
        <w:pStyle w:val="16"/>
        <w:tabs>
          <w:tab w:val="right" w:leader="dot" w:pos="9282"/>
        </w:tabs>
      </w:pPr>
      <w:r>
        <w:fldChar w:fldCharType="begin"/>
      </w:r>
      <w:r>
        <w:instrText xml:space="preserve"> HYPERLINK \l "_Toc_4_4_0000000041" </w:instrText>
      </w:r>
      <w:r>
        <w:fldChar w:fldCharType="separate"/>
      </w:r>
      <w:r>
        <w:rPr>
          <w:rFonts w:hint="eastAsia"/>
          <w:lang w:val="en-US" w:eastAsia="zh-CN"/>
        </w:rPr>
        <w:t>2</w:t>
      </w:r>
      <w:r>
        <w:t xml:space="preserve">.2025年非财政拨款单位资金上年结转项目（农业中心）绩效目标表   </w:t>
      </w:r>
      <w:r>
        <w:fldChar w:fldCharType="end"/>
      </w:r>
    </w:p>
    <w:p w14:paraId="4A7B64BA">
      <w:pPr>
        <w:pStyle w:val="16"/>
        <w:tabs>
          <w:tab w:val="right" w:leader="dot" w:pos="9282"/>
        </w:tabs>
      </w:pPr>
      <w:r>
        <w:fldChar w:fldCharType="begin"/>
      </w:r>
      <w:r>
        <w:instrText xml:space="preserve"> HYPERLINK \l "_Toc_4_4_0000000042" </w:instrText>
      </w:r>
      <w:r>
        <w:fldChar w:fldCharType="separate"/>
      </w:r>
      <w:r>
        <w:rPr>
          <w:rFonts w:hint="eastAsia"/>
          <w:lang w:val="en-US" w:eastAsia="zh-CN"/>
        </w:rPr>
        <w:t>3</w:t>
      </w:r>
      <w:r>
        <w:t xml:space="preserve">.2025年耕地土壤质量与墒情监测绩效目标表   </w:t>
      </w:r>
      <w:r>
        <w:fldChar w:fldCharType="end"/>
      </w:r>
    </w:p>
    <w:p w14:paraId="47B92A86">
      <w:pPr>
        <w:pStyle w:val="16"/>
        <w:tabs>
          <w:tab w:val="right" w:leader="dot" w:pos="9282"/>
        </w:tabs>
      </w:pPr>
      <w:r>
        <w:fldChar w:fldCharType="begin"/>
      </w:r>
      <w:r>
        <w:instrText xml:space="preserve"> HYPERLINK \l "_Toc_4_4_0000000043" </w:instrText>
      </w:r>
      <w:r>
        <w:fldChar w:fldCharType="separate"/>
      </w:r>
      <w:r>
        <w:t xml:space="preserve">4.2025年基层农技推广体系改革与建设支出（财农〔2024〕78号）（农业中心）绩效目标表   </w:t>
      </w:r>
      <w:r>
        <w:fldChar w:fldCharType="end"/>
      </w:r>
    </w:p>
    <w:p w14:paraId="1119DE32">
      <w:pPr>
        <w:pStyle w:val="16"/>
        <w:tabs>
          <w:tab w:val="right" w:leader="dot" w:pos="9282"/>
        </w:tabs>
      </w:pPr>
      <w:r>
        <w:fldChar w:fldCharType="begin"/>
      </w:r>
      <w:r>
        <w:instrText xml:space="preserve"> HYPERLINK \l "_Toc_4_4_0000000044" </w:instrText>
      </w:r>
      <w:r>
        <w:fldChar w:fldCharType="separate"/>
      </w:r>
      <w:r>
        <w:rPr>
          <w:rFonts w:hint="eastAsia"/>
          <w:lang w:val="en-US" w:eastAsia="zh-CN"/>
        </w:rPr>
        <w:t>5</w:t>
      </w:r>
      <w:r>
        <w:t xml:space="preserve">.2025年绿色优质农产品品牌文化建设及农民科技素质提升绩效目标表   </w:t>
      </w:r>
      <w:r>
        <w:fldChar w:fldCharType="end"/>
      </w:r>
    </w:p>
    <w:p w14:paraId="05FC392F">
      <w:pPr>
        <w:pStyle w:val="16"/>
        <w:tabs>
          <w:tab w:val="right" w:leader="dot" w:pos="9282"/>
        </w:tabs>
      </w:pPr>
      <w:r>
        <w:fldChar w:fldCharType="begin"/>
      </w:r>
      <w:r>
        <w:instrText xml:space="preserve"> HYPERLINK \l "_Toc_4_4_0000000045" </w:instrText>
      </w:r>
      <w:r>
        <w:fldChar w:fldCharType="separate"/>
      </w:r>
      <w:r>
        <w:rPr>
          <w:rFonts w:hint="eastAsia"/>
          <w:lang w:val="en-US" w:eastAsia="zh-CN"/>
        </w:rPr>
        <w:t>6</w:t>
      </w:r>
      <w:r>
        <w:t xml:space="preserve">.2025年农田绿色生产技术示范推广绩效目标表   </w:t>
      </w:r>
      <w:r>
        <w:fldChar w:fldCharType="end"/>
      </w:r>
    </w:p>
    <w:p w14:paraId="5B7A9266">
      <w:pPr>
        <w:pStyle w:val="16"/>
        <w:tabs>
          <w:tab w:val="right" w:leader="dot" w:pos="9282"/>
        </w:tabs>
      </w:pPr>
      <w:r>
        <w:fldChar w:fldCharType="begin"/>
      </w:r>
      <w:r>
        <w:instrText xml:space="preserve"> HYPERLINK \l "_Toc_4_4_0000000046" </w:instrText>
      </w:r>
      <w:r>
        <w:fldChar w:fldCharType="separate"/>
      </w:r>
      <w:r>
        <w:rPr>
          <w:rFonts w:hint="eastAsia"/>
          <w:lang w:val="en-US" w:eastAsia="zh-CN"/>
        </w:rPr>
        <w:t>7</w:t>
      </w:r>
      <w:r>
        <w:t xml:space="preserve">.2025年农业发展服务支撑与安全保障绩效目标表   </w:t>
      </w:r>
      <w:r>
        <w:fldChar w:fldCharType="end"/>
      </w:r>
    </w:p>
    <w:p w14:paraId="6E0DC970">
      <w:pPr>
        <w:pStyle w:val="16"/>
        <w:tabs>
          <w:tab w:val="right" w:leader="dot" w:pos="9282"/>
        </w:tabs>
      </w:pPr>
      <w:r>
        <w:fldChar w:fldCharType="begin"/>
      </w:r>
      <w:r>
        <w:instrText xml:space="preserve"> HYPERLINK \l "_Toc_4_4_0000000047" </w:instrText>
      </w:r>
      <w:r>
        <w:fldChar w:fldCharType="separate"/>
      </w:r>
      <w:r>
        <w:rPr>
          <w:rFonts w:hint="eastAsia"/>
          <w:lang w:val="en-US" w:eastAsia="zh-CN"/>
        </w:rPr>
        <w:t>8</w:t>
      </w:r>
      <w:r>
        <w:t xml:space="preserve">.2025年农业绿色低碳及高效生产机械化技术试验示范绩效目标表   </w:t>
      </w:r>
      <w:r>
        <w:fldChar w:fldCharType="end"/>
      </w:r>
    </w:p>
    <w:p w14:paraId="4C22A31C">
      <w:pPr>
        <w:pStyle w:val="16"/>
        <w:tabs>
          <w:tab w:val="right" w:leader="dot" w:pos="9282"/>
        </w:tabs>
      </w:pPr>
      <w:r>
        <w:fldChar w:fldCharType="begin"/>
      </w:r>
      <w:r>
        <w:instrText xml:space="preserve"> HYPERLINK \l "_Toc_4_4_0000000048" </w:instrText>
      </w:r>
      <w:r>
        <w:fldChar w:fldCharType="separate"/>
      </w:r>
      <w:r>
        <w:rPr>
          <w:rFonts w:hint="eastAsia"/>
          <w:lang w:val="en-US" w:eastAsia="zh-CN"/>
        </w:rPr>
        <w:t>9</w:t>
      </w:r>
      <w:r>
        <w:t xml:space="preserve">.2025年农作物重大病虫害监测防控绩效目标表   </w:t>
      </w:r>
      <w:r>
        <w:fldChar w:fldCharType="end"/>
      </w:r>
    </w:p>
    <w:p w14:paraId="24C5B4EF">
      <w:pPr>
        <w:pStyle w:val="16"/>
        <w:tabs>
          <w:tab w:val="right" w:leader="dot" w:pos="9282"/>
        </w:tabs>
      </w:pPr>
      <w:r>
        <w:fldChar w:fldCharType="begin"/>
      </w:r>
      <w:r>
        <w:instrText xml:space="preserve"> HYPERLINK \l "_Toc_4_4_0000000049" </w:instrText>
      </w:r>
      <w:r>
        <w:fldChar w:fldCharType="separate"/>
      </w:r>
      <w:r>
        <w:rPr>
          <w:rFonts w:hint="eastAsia"/>
          <w:lang w:val="en-US" w:eastAsia="zh-CN"/>
        </w:rPr>
        <w:t>10</w:t>
      </w:r>
      <w:r>
        <w:t xml:space="preserve">.2025年市农业中心青年科技创新项目（农业生态环境领域）绩效目标表   </w:t>
      </w:r>
      <w:r>
        <w:fldChar w:fldCharType="end"/>
      </w:r>
    </w:p>
    <w:p w14:paraId="6F7255AE">
      <w:pPr>
        <w:pStyle w:val="16"/>
        <w:tabs>
          <w:tab w:val="right" w:leader="dot" w:pos="9282"/>
        </w:tabs>
      </w:pPr>
      <w:r>
        <w:fldChar w:fldCharType="begin"/>
      </w:r>
      <w:r>
        <w:instrText xml:space="preserve"> HYPERLINK \l "_Toc_4_4_0000000050" </w:instrText>
      </w:r>
      <w:r>
        <w:fldChar w:fldCharType="separate"/>
      </w:r>
      <w:r>
        <w:rPr>
          <w:rFonts w:hint="eastAsia"/>
          <w:lang w:val="en-US" w:eastAsia="zh-CN"/>
        </w:rPr>
        <w:t>11</w:t>
      </w:r>
      <w:r>
        <w:t xml:space="preserve">.2025年市农业中心青年科技创新项目（现代种业提升领域）绩效目标表   </w:t>
      </w:r>
      <w:r>
        <w:fldChar w:fldCharType="end"/>
      </w:r>
    </w:p>
    <w:p w14:paraId="1CEA3026">
      <w:pPr>
        <w:pStyle w:val="16"/>
        <w:tabs>
          <w:tab w:val="right" w:leader="dot" w:pos="9282"/>
        </w:tabs>
      </w:pPr>
      <w:r>
        <w:fldChar w:fldCharType="begin"/>
      </w:r>
      <w:r>
        <w:instrText xml:space="preserve"> HYPERLINK \l "_Toc_4_4_0000000051" </w:instrText>
      </w:r>
      <w:r>
        <w:fldChar w:fldCharType="separate"/>
      </w:r>
      <w:r>
        <w:rPr>
          <w:rFonts w:hint="eastAsia"/>
          <w:lang w:val="en-US" w:eastAsia="zh-CN"/>
        </w:rPr>
        <w:t>12</w:t>
      </w:r>
      <w:r>
        <w:t xml:space="preserve">.2025年天津市农作物品种耐碱综合试验站基础保障 绩效目标表   </w:t>
      </w:r>
      <w:r>
        <w:fldChar w:fldCharType="end"/>
      </w:r>
    </w:p>
    <w:p w14:paraId="04B4CAB0">
      <w:pPr>
        <w:pStyle w:val="16"/>
        <w:tabs>
          <w:tab w:val="right" w:leader="dot" w:pos="9282"/>
        </w:tabs>
      </w:pPr>
      <w:r>
        <w:fldChar w:fldCharType="begin"/>
      </w:r>
      <w:r>
        <w:instrText xml:space="preserve"> HYPERLINK \l "_Toc_4_4_0000000052" </w:instrText>
      </w:r>
      <w:r>
        <w:fldChar w:fldCharType="separate"/>
      </w:r>
      <w:r>
        <w:rPr>
          <w:rFonts w:hint="eastAsia"/>
          <w:lang w:val="en-US" w:eastAsia="zh-CN"/>
        </w:rPr>
        <w:t>13</w:t>
      </w:r>
      <w:r>
        <w:t xml:space="preserve">.2025年现代农业产业技术体系建设（淡水养殖）绩效目标表   </w:t>
      </w:r>
      <w:r>
        <w:fldChar w:fldCharType="end"/>
      </w:r>
    </w:p>
    <w:p w14:paraId="0CC2A358">
      <w:pPr>
        <w:pStyle w:val="16"/>
        <w:tabs>
          <w:tab w:val="right" w:leader="dot" w:pos="9282"/>
        </w:tabs>
      </w:pPr>
      <w:r>
        <w:fldChar w:fldCharType="begin"/>
      </w:r>
      <w:r>
        <w:instrText xml:space="preserve"> HYPERLINK \l "_Toc_4_4_0000000053" </w:instrText>
      </w:r>
      <w:r>
        <w:fldChar w:fldCharType="separate"/>
      </w:r>
      <w:r>
        <w:rPr>
          <w:rFonts w:hint="eastAsia"/>
          <w:lang w:val="en-US" w:eastAsia="zh-CN"/>
        </w:rPr>
        <w:t>14</w:t>
      </w:r>
      <w:r>
        <w:t xml:space="preserve">.2025年小站稻品牌宣传推广市级示范绩效目标表   </w:t>
      </w:r>
      <w:r>
        <w:fldChar w:fldCharType="end"/>
      </w:r>
    </w:p>
    <w:p w14:paraId="07A502E6">
      <w:pPr>
        <w:pStyle w:val="16"/>
        <w:tabs>
          <w:tab w:val="right" w:leader="dot" w:pos="9282"/>
        </w:tabs>
      </w:pPr>
      <w:r>
        <w:fldChar w:fldCharType="begin"/>
      </w:r>
      <w:r>
        <w:instrText xml:space="preserve"> HYPERLINK \l "_Toc_4_4_0000000054" </w:instrText>
      </w:r>
      <w:r>
        <w:fldChar w:fldCharType="separate"/>
      </w:r>
      <w:r>
        <w:rPr>
          <w:rFonts w:hint="eastAsia"/>
          <w:lang w:val="en-US" w:eastAsia="zh-CN"/>
        </w:rPr>
        <w:t>15</w:t>
      </w:r>
      <w:r>
        <w:t xml:space="preserve">.2025年畜禽绿色生态循环利用技术示范绩效目标表   </w:t>
      </w:r>
      <w:r>
        <w:fldChar w:fldCharType="end"/>
      </w:r>
    </w:p>
    <w:p w14:paraId="61835DBD">
      <w:pPr>
        <w:pStyle w:val="16"/>
        <w:tabs>
          <w:tab w:val="right" w:leader="dot" w:pos="9282"/>
        </w:tabs>
      </w:pPr>
      <w:r>
        <w:fldChar w:fldCharType="begin"/>
      </w:r>
      <w:r>
        <w:instrText xml:space="preserve"> HYPERLINK \l "_Toc_4_4_0000000055" </w:instrText>
      </w:r>
      <w:r>
        <w:fldChar w:fldCharType="separate"/>
      </w:r>
      <w:r>
        <w:rPr>
          <w:rFonts w:hint="eastAsia"/>
          <w:lang w:val="en-US" w:eastAsia="zh-CN"/>
        </w:rPr>
        <w:t>16</w:t>
      </w:r>
      <w:r>
        <w:t xml:space="preserve">.2025年一般债券利息—全国农作物病虫疫情监测中心天津分中心田间监测点建设项目绩效目标表   </w:t>
      </w:r>
      <w:r>
        <w:fldChar w:fldCharType="end"/>
      </w:r>
    </w:p>
    <w:p w14:paraId="02401E4B">
      <w:pPr>
        <w:pStyle w:val="16"/>
        <w:tabs>
          <w:tab w:val="right" w:leader="dot" w:pos="9282"/>
        </w:tabs>
      </w:pPr>
      <w:r>
        <w:fldChar w:fldCharType="begin"/>
      </w:r>
      <w:r>
        <w:instrText xml:space="preserve"> HYPERLINK \l "_Toc_4_4_0000000056" </w:instrText>
      </w:r>
      <w:r>
        <w:fldChar w:fldCharType="separate"/>
      </w:r>
      <w:r>
        <w:rPr>
          <w:rFonts w:hint="eastAsia"/>
          <w:lang w:val="en-US" w:eastAsia="zh-CN"/>
        </w:rPr>
        <w:t>17</w:t>
      </w:r>
      <w:r>
        <w:t xml:space="preserve">.2025年优势特色产业集群—天津小站稻数字化管理及溯源平台建设（财农【2024】78号）（农业中心）绩效目标表   </w:t>
      </w:r>
      <w:r>
        <w:fldChar w:fldCharType="end"/>
      </w:r>
    </w:p>
    <w:p w14:paraId="7C2FFD2F">
      <w:pPr>
        <w:pStyle w:val="16"/>
        <w:tabs>
          <w:tab w:val="right" w:leader="dot" w:pos="9282"/>
        </w:tabs>
      </w:pPr>
      <w:r>
        <w:fldChar w:fldCharType="begin"/>
      </w:r>
      <w:r>
        <w:instrText xml:space="preserve"> HYPERLINK \l "_Toc_4_4_0000000057" </w:instrText>
      </w:r>
      <w:r>
        <w:fldChar w:fldCharType="separate"/>
      </w:r>
      <w:r>
        <w:rPr>
          <w:rFonts w:hint="eastAsia"/>
          <w:lang w:val="en-US" w:eastAsia="zh-CN"/>
        </w:rPr>
        <w:t>18</w:t>
      </w:r>
      <w:r>
        <w:t xml:space="preserve">.2025年种畜禽质量监测及畜牧良种繁育技术示范绩效目标表   </w:t>
      </w:r>
      <w:r>
        <w:fldChar w:fldCharType="end"/>
      </w:r>
    </w:p>
    <w:p w14:paraId="614D4DC3">
      <w:pPr>
        <w:pStyle w:val="16"/>
        <w:tabs>
          <w:tab w:val="right" w:leader="dot" w:pos="9282"/>
        </w:tabs>
      </w:pPr>
      <w:r>
        <w:fldChar w:fldCharType="begin"/>
      </w:r>
      <w:r>
        <w:instrText xml:space="preserve"> HYPERLINK \l "_Toc_4_4_0000000058" </w:instrText>
      </w:r>
      <w:r>
        <w:fldChar w:fldCharType="separate"/>
      </w:r>
      <w:r>
        <w:rPr>
          <w:rFonts w:hint="eastAsia"/>
          <w:lang w:val="en-US" w:eastAsia="zh-CN"/>
        </w:rPr>
        <w:t>19</w:t>
      </w:r>
      <w:r>
        <w:t xml:space="preserve">.2025年种业技术支撑服务及南繁基地管理绩效目标表   </w:t>
      </w:r>
      <w:r>
        <w:fldChar w:fldCharType="end"/>
      </w:r>
    </w:p>
    <w:p w14:paraId="71A90CE6">
      <w:pPr>
        <w:pStyle w:val="16"/>
        <w:tabs>
          <w:tab w:val="right" w:leader="dot" w:pos="9282"/>
        </w:tabs>
      </w:pPr>
      <w:r>
        <w:fldChar w:fldCharType="begin"/>
      </w:r>
      <w:r>
        <w:instrText xml:space="preserve"> HYPERLINK \l "_Toc_4_4_0000000059" </w:instrText>
      </w:r>
      <w:r>
        <w:fldChar w:fldCharType="separate"/>
      </w:r>
      <w:r>
        <w:rPr>
          <w:rFonts w:hint="eastAsia"/>
          <w:lang w:val="en-US" w:eastAsia="zh-CN"/>
        </w:rPr>
        <w:t>20</w:t>
      </w:r>
      <w:r>
        <w:t xml:space="preserve">.化肥减量增效—01中央直达资金（财农〔2024〕12号）绩效目标表   </w:t>
      </w:r>
      <w:r>
        <w:fldChar w:fldCharType="end"/>
      </w:r>
    </w:p>
    <w:p w14:paraId="793D16F7">
      <w:pPr>
        <w:pStyle w:val="16"/>
        <w:tabs>
          <w:tab w:val="right" w:leader="dot" w:pos="9282"/>
        </w:tabs>
      </w:pPr>
      <w:r>
        <w:fldChar w:fldCharType="begin"/>
      </w:r>
      <w:r>
        <w:instrText xml:space="preserve"> HYPERLINK \l "_Toc_4_4_0000000060" </w:instrText>
      </w:r>
      <w:r>
        <w:fldChar w:fldCharType="separate"/>
      </w:r>
      <w:r>
        <w:rPr>
          <w:rFonts w:hint="eastAsia"/>
          <w:lang w:val="en-US" w:eastAsia="zh-CN"/>
        </w:rPr>
        <w:t>21</w:t>
      </w:r>
      <w:r>
        <w:t xml:space="preserve">.农作物重大病虫害防控—01中央直达资金（财农〔2024〕20号）绩效目标表   </w:t>
      </w:r>
      <w:r>
        <w:fldChar w:fldCharType="end"/>
      </w:r>
    </w:p>
    <w:p w14:paraId="4F58FC7F">
      <w:pPr>
        <w:pStyle w:val="16"/>
        <w:tabs>
          <w:tab w:val="right" w:leader="dot" w:pos="9282"/>
        </w:tabs>
      </w:pPr>
      <w:r>
        <w:fldChar w:fldCharType="begin"/>
      </w:r>
      <w:r>
        <w:instrText xml:space="preserve"> HYPERLINK \l "_Toc_4_4_0000000061" </w:instrText>
      </w:r>
      <w:r>
        <w:fldChar w:fldCharType="separate"/>
      </w:r>
      <w:r>
        <w:rPr>
          <w:rFonts w:hint="eastAsia"/>
          <w:lang w:val="en-US" w:eastAsia="zh-CN"/>
        </w:rPr>
        <w:t>22</w:t>
      </w:r>
      <w:r>
        <w:t xml:space="preserve">.全国农作物病虫疫情监测中心天津分中心田间监测点二期建设项目绩效目标表   </w:t>
      </w:r>
      <w:r>
        <w:fldChar w:fldCharType="end"/>
      </w:r>
    </w:p>
    <w:p w14:paraId="79292198">
      <w:pPr>
        <w:rPr>
          <w:rFonts w:eastAsia="方正仿宋_GBK"/>
          <w:color w:val="000000"/>
          <w:sz w:val="28"/>
        </w:rPr>
      </w:pPr>
    </w:p>
    <w:p w14:paraId="02AD8FD0">
      <w:pPr>
        <w:rPr>
          <w:rFonts w:eastAsia="方正仿宋_GBK"/>
          <w:color w:val="000000"/>
          <w:sz w:val="28"/>
        </w:rPr>
      </w:pPr>
    </w:p>
    <w:p w14:paraId="0B943175">
      <w:pPr>
        <w:rPr>
          <w:rFonts w:eastAsia="方正仿宋_GBK"/>
          <w:color w:val="000000"/>
          <w:sz w:val="28"/>
        </w:rPr>
      </w:pPr>
    </w:p>
    <w:p w14:paraId="4F156B74">
      <w:pPr>
        <w:rPr>
          <w:rFonts w:eastAsia="方正仿宋_GBK"/>
          <w:color w:val="000000"/>
          <w:sz w:val="28"/>
        </w:rPr>
      </w:pPr>
    </w:p>
    <w:p w14:paraId="6963FBF4">
      <w:pPr>
        <w:rPr>
          <w:rFonts w:eastAsia="方正仿宋_GBK"/>
          <w:color w:val="000000"/>
          <w:sz w:val="28"/>
        </w:rPr>
      </w:pPr>
    </w:p>
    <w:p w14:paraId="58890231">
      <w:pPr>
        <w:rPr>
          <w:rFonts w:eastAsia="方正仿宋_GBK"/>
          <w:color w:val="000000"/>
          <w:sz w:val="28"/>
        </w:rPr>
      </w:pPr>
    </w:p>
    <w:p w14:paraId="659497ED">
      <w:pPr>
        <w:rPr>
          <w:rFonts w:eastAsia="方正仿宋_GBK"/>
          <w:color w:val="000000"/>
          <w:sz w:val="28"/>
        </w:rPr>
      </w:pPr>
    </w:p>
    <w:p w14:paraId="54A1AE9D">
      <w:pPr>
        <w:rPr>
          <w:rFonts w:eastAsia="方正仿宋_GBK"/>
          <w:color w:val="000000"/>
          <w:sz w:val="28"/>
        </w:rPr>
      </w:pPr>
    </w:p>
    <w:p w14:paraId="79A0DFCF">
      <w:pPr>
        <w:rPr>
          <w:rFonts w:eastAsia="方正仿宋_GBK"/>
          <w:color w:val="000000"/>
          <w:sz w:val="28"/>
        </w:rPr>
      </w:pPr>
    </w:p>
    <w:p w14:paraId="1C7BDBD0">
      <w:pPr>
        <w:rPr>
          <w:rFonts w:eastAsia="方正仿宋_GBK"/>
          <w:color w:val="000000"/>
          <w:sz w:val="28"/>
        </w:rPr>
      </w:pPr>
    </w:p>
    <w:p w14:paraId="7AB22C70">
      <w:pPr>
        <w:rPr>
          <w:rFonts w:eastAsia="方正仿宋_GBK"/>
          <w:color w:val="000000"/>
          <w:sz w:val="28"/>
        </w:rPr>
      </w:pPr>
    </w:p>
    <w:p w14:paraId="1FC711E7">
      <w:pPr>
        <w:rPr>
          <w:rFonts w:eastAsia="方正仿宋_GBK"/>
          <w:color w:val="000000"/>
          <w:sz w:val="28"/>
        </w:rPr>
      </w:pPr>
    </w:p>
    <w:p w14:paraId="321A9CC9">
      <w:r>
        <w:rPr>
          <w:rFonts w:ascii="方正小标宋_GBK" w:hAnsi="方正小标宋_GBK" w:eastAsia="方正小标宋_GBK" w:cs="方正小标宋_GBK"/>
          <w:sz w:val="44"/>
        </w:rPr>
        <w:t xml:space="preserve"> </w:t>
      </w:r>
    </w:p>
    <w:p w14:paraId="599C5A2F">
      <w:pPr>
        <w:jc w:val="center"/>
        <w:sectPr>
          <w:footerReference r:id="rId3" w:type="default"/>
          <w:footerReference r:id="rId4" w:type="even"/>
          <w:pgSz w:w="11900" w:h="16840"/>
          <w:pgMar w:top="1984" w:right="1304" w:bottom="1134" w:left="1304" w:header="720" w:footer="720" w:gutter="0"/>
          <w:cols w:space="720" w:num="1"/>
        </w:sectPr>
      </w:pPr>
      <w:r>
        <w:rPr>
          <w:rFonts w:ascii="方正仿宋_GBK" w:hAnsi="方正仿宋_GBK" w:eastAsia="方正仿宋_GBK" w:cs="方正仿宋_GBK"/>
          <w:sz w:val="28"/>
        </w:rPr>
        <w:t xml:space="preserve"> </w:t>
      </w:r>
    </w:p>
    <w:p w14:paraId="4B83995B">
      <w:pPr>
        <w:jc w:val="both"/>
      </w:pPr>
      <w:r>
        <w:rPr>
          <w:rFonts w:ascii="方正仿宋_GBK" w:hAnsi="方正仿宋_GBK" w:eastAsia="方正仿宋_GBK" w:cs="方正仿宋_GBK"/>
          <w:sz w:val="28"/>
        </w:rPr>
        <w:t xml:space="preserve"> </w:t>
      </w:r>
    </w:p>
    <w:p w14:paraId="77413976">
      <w:pPr>
        <w:ind w:firstLine="560"/>
        <w:outlineLvl w:val="3"/>
      </w:pPr>
      <w:bookmarkStart w:id="0" w:name="_Toc_4_4_0000000040"/>
      <w:r>
        <w:rPr>
          <w:rFonts w:hint="eastAsia" w:ascii="方正仿宋_GBK" w:hAnsi="方正仿宋_GBK" w:eastAsia="方正仿宋_GBK" w:cs="方正仿宋_GBK"/>
          <w:sz w:val="28"/>
          <w:lang w:val="en-US" w:eastAsia="zh-CN"/>
        </w:rPr>
        <w:t>1</w:t>
      </w:r>
      <w:r>
        <w:rPr>
          <w:rFonts w:ascii="方正仿宋_GBK" w:hAnsi="方正仿宋_GBK" w:eastAsia="方正仿宋_GBK" w:cs="方正仿宋_GBK"/>
          <w:sz w:val="28"/>
        </w:rPr>
        <w:t>.2025年非财政拨款单位资金当年收入项目（农业中心）绩效目标表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74A9A1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5C8A2DD">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5267D81C">
            <w:pPr>
              <w:pStyle w:val="11"/>
            </w:pPr>
            <w:r>
              <w:t>单位：万元</w:t>
            </w:r>
          </w:p>
        </w:tc>
      </w:tr>
      <w:tr w14:paraId="72F164F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AD9BA48">
            <w:pPr>
              <w:pStyle w:val="14"/>
            </w:pPr>
            <w:r>
              <w:t>项目名称</w:t>
            </w:r>
          </w:p>
        </w:tc>
        <w:tc>
          <w:tcPr>
            <w:tcW w:w="8589" w:type="dxa"/>
            <w:gridSpan w:val="6"/>
            <w:vAlign w:val="center"/>
          </w:tcPr>
          <w:p w14:paraId="6A346CF8">
            <w:pPr>
              <w:pStyle w:val="13"/>
            </w:pPr>
            <w:r>
              <w:t>2025年非财政拨款单位资金当年收入项目（农业中心）</w:t>
            </w:r>
          </w:p>
        </w:tc>
      </w:tr>
      <w:tr w14:paraId="20917F7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C43A1F2">
            <w:pPr>
              <w:pStyle w:val="14"/>
            </w:pPr>
            <w:r>
              <w:t>预算规模及资金用途</w:t>
            </w:r>
          </w:p>
        </w:tc>
        <w:tc>
          <w:tcPr>
            <w:tcW w:w="1276" w:type="dxa"/>
            <w:vAlign w:val="center"/>
          </w:tcPr>
          <w:p w14:paraId="5E5D28A6">
            <w:pPr>
              <w:pStyle w:val="14"/>
            </w:pPr>
            <w:r>
              <w:t>预算数</w:t>
            </w:r>
          </w:p>
        </w:tc>
        <w:tc>
          <w:tcPr>
            <w:tcW w:w="1332" w:type="dxa"/>
            <w:vAlign w:val="center"/>
          </w:tcPr>
          <w:p w14:paraId="35C51A32">
            <w:pPr>
              <w:pStyle w:val="13"/>
            </w:pPr>
            <w:r>
              <w:t>308.00</w:t>
            </w:r>
          </w:p>
        </w:tc>
        <w:tc>
          <w:tcPr>
            <w:tcW w:w="1587" w:type="dxa"/>
            <w:vAlign w:val="center"/>
          </w:tcPr>
          <w:p w14:paraId="75DF9567">
            <w:pPr>
              <w:pStyle w:val="14"/>
            </w:pPr>
            <w:r>
              <w:t>其中：财政    资金</w:t>
            </w:r>
          </w:p>
        </w:tc>
        <w:tc>
          <w:tcPr>
            <w:tcW w:w="1843" w:type="dxa"/>
            <w:vAlign w:val="center"/>
          </w:tcPr>
          <w:p w14:paraId="7D012124">
            <w:pPr>
              <w:pStyle w:val="13"/>
            </w:pPr>
            <w:r>
              <w:t xml:space="preserve"> </w:t>
            </w:r>
          </w:p>
        </w:tc>
        <w:tc>
          <w:tcPr>
            <w:tcW w:w="1276" w:type="dxa"/>
            <w:vAlign w:val="center"/>
          </w:tcPr>
          <w:p w14:paraId="356A53AC">
            <w:pPr>
              <w:pStyle w:val="14"/>
            </w:pPr>
            <w:r>
              <w:t>其他资金</w:t>
            </w:r>
          </w:p>
        </w:tc>
        <w:tc>
          <w:tcPr>
            <w:tcW w:w="1276" w:type="dxa"/>
            <w:vAlign w:val="center"/>
          </w:tcPr>
          <w:p w14:paraId="0FFFC297">
            <w:pPr>
              <w:pStyle w:val="13"/>
            </w:pPr>
            <w:r>
              <w:t>308.00</w:t>
            </w:r>
          </w:p>
        </w:tc>
      </w:tr>
      <w:tr w14:paraId="4369B2A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709C57E"/>
        </w:tc>
        <w:tc>
          <w:tcPr>
            <w:tcW w:w="8589" w:type="dxa"/>
            <w:gridSpan w:val="6"/>
            <w:vAlign w:val="center"/>
          </w:tcPr>
          <w:p w14:paraId="14F24202">
            <w:pPr>
              <w:pStyle w:val="13"/>
            </w:pPr>
            <w:r>
              <w:t>2025年市农业中心非财收入项目支出</w:t>
            </w:r>
          </w:p>
        </w:tc>
      </w:tr>
      <w:tr w14:paraId="06B344E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FC5CDE7">
            <w:pPr>
              <w:pStyle w:val="14"/>
            </w:pPr>
            <w:r>
              <w:t>绩效目标</w:t>
            </w:r>
          </w:p>
        </w:tc>
        <w:tc>
          <w:tcPr>
            <w:tcW w:w="8589" w:type="dxa"/>
            <w:gridSpan w:val="6"/>
            <w:vAlign w:val="center"/>
          </w:tcPr>
          <w:p w14:paraId="0F286300">
            <w:pPr>
              <w:pStyle w:val="13"/>
            </w:pPr>
            <w:r>
              <w:t>1.保障开展农业行业相关工作。</w:t>
            </w:r>
          </w:p>
        </w:tc>
      </w:tr>
    </w:tbl>
    <w:p w14:paraId="6FCE5436">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2D38A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9AC11E2">
            <w:pPr>
              <w:pStyle w:val="14"/>
            </w:pPr>
            <w:r>
              <w:t>一级指标</w:t>
            </w:r>
          </w:p>
        </w:tc>
        <w:tc>
          <w:tcPr>
            <w:tcW w:w="1276" w:type="dxa"/>
            <w:vAlign w:val="center"/>
          </w:tcPr>
          <w:p w14:paraId="4E6D45C6">
            <w:pPr>
              <w:pStyle w:val="14"/>
            </w:pPr>
            <w:r>
              <w:t>二级指标</w:t>
            </w:r>
          </w:p>
        </w:tc>
        <w:tc>
          <w:tcPr>
            <w:tcW w:w="1332" w:type="dxa"/>
            <w:vAlign w:val="center"/>
          </w:tcPr>
          <w:p w14:paraId="0EA5730E">
            <w:pPr>
              <w:pStyle w:val="14"/>
            </w:pPr>
            <w:r>
              <w:t>三级指标</w:t>
            </w:r>
          </w:p>
        </w:tc>
        <w:tc>
          <w:tcPr>
            <w:tcW w:w="3430" w:type="dxa"/>
            <w:vAlign w:val="center"/>
          </w:tcPr>
          <w:p w14:paraId="584873A3">
            <w:pPr>
              <w:pStyle w:val="14"/>
            </w:pPr>
            <w:r>
              <w:t>绩效指标描述</w:t>
            </w:r>
          </w:p>
        </w:tc>
        <w:tc>
          <w:tcPr>
            <w:tcW w:w="2551" w:type="dxa"/>
            <w:vAlign w:val="center"/>
          </w:tcPr>
          <w:p w14:paraId="0741DE3C">
            <w:pPr>
              <w:pStyle w:val="14"/>
            </w:pPr>
            <w:r>
              <w:t>指标值</w:t>
            </w:r>
          </w:p>
        </w:tc>
      </w:tr>
      <w:tr w14:paraId="0AB297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3652CA3">
            <w:pPr>
              <w:pStyle w:val="15"/>
            </w:pPr>
            <w:r>
              <w:t>产出指标</w:t>
            </w:r>
          </w:p>
        </w:tc>
        <w:tc>
          <w:tcPr>
            <w:tcW w:w="1276" w:type="dxa"/>
            <w:vAlign w:val="center"/>
          </w:tcPr>
          <w:p w14:paraId="518EC110">
            <w:pPr>
              <w:pStyle w:val="13"/>
            </w:pPr>
            <w:r>
              <w:t>数量指标</w:t>
            </w:r>
          </w:p>
        </w:tc>
        <w:tc>
          <w:tcPr>
            <w:tcW w:w="1332" w:type="dxa"/>
            <w:vAlign w:val="center"/>
          </w:tcPr>
          <w:p w14:paraId="5630AC50">
            <w:pPr>
              <w:pStyle w:val="13"/>
            </w:pPr>
            <w:r>
              <w:t>开展农业行业工作</w:t>
            </w:r>
          </w:p>
        </w:tc>
        <w:tc>
          <w:tcPr>
            <w:tcW w:w="3430" w:type="dxa"/>
            <w:vAlign w:val="center"/>
          </w:tcPr>
          <w:p w14:paraId="7F260E18">
            <w:pPr>
              <w:pStyle w:val="13"/>
            </w:pPr>
            <w:r>
              <w:t>开展农业行业工作</w:t>
            </w:r>
          </w:p>
        </w:tc>
        <w:tc>
          <w:tcPr>
            <w:tcW w:w="2551" w:type="dxa"/>
            <w:vAlign w:val="center"/>
          </w:tcPr>
          <w:p w14:paraId="31128B09">
            <w:pPr>
              <w:pStyle w:val="13"/>
            </w:pPr>
            <w:r>
              <w:t>≥3项</w:t>
            </w:r>
          </w:p>
        </w:tc>
      </w:tr>
      <w:tr w14:paraId="25F3E8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2FA823"/>
        </w:tc>
        <w:tc>
          <w:tcPr>
            <w:tcW w:w="1276" w:type="dxa"/>
            <w:vAlign w:val="center"/>
          </w:tcPr>
          <w:p w14:paraId="480450A5">
            <w:pPr>
              <w:pStyle w:val="13"/>
            </w:pPr>
            <w:r>
              <w:t>质量指标</w:t>
            </w:r>
          </w:p>
        </w:tc>
        <w:tc>
          <w:tcPr>
            <w:tcW w:w="1332" w:type="dxa"/>
            <w:vAlign w:val="center"/>
          </w:tcPr>
          <w:p w14:paraId="6C8B5023">
            <w:pPr>
              <w:pStyle w:val="13"/>
            </w:pPr>
            <w:r>
              <w:t>推广服务水平</w:t>
            </w:r>
          </w:p>
        </w:tc>
        <w:tc>
          <w:tcPr>
            <w:tcW w:w="3430" w:type="dxa"/>
            <w:vAlign w:val="center"/>
          </w:tcPr>
          <w:p w14:paraId="689E6F4D">
            <w:pPr>
              <w:pStyle w:val="13"/>
            </w:pPr>
            <w:r>
              <w:t>推广服务水平</w:t>
            </w:r>
          </w:p>
        </w:tc>
        <w:tc>
          <w:tcPr>
            <w:tcW w:w="2551" w:type="dxa"/>
            <w:vAlign w:val="center"/>
          </w:tcPr>
          <w:p w14:paraId="53616054">
            <w:pPr>
              <w:pStyle w:val="13"/>
            </w:pPr>
            <w:r>
              <w:t>提升</w:t>
            </w:r>
          </w:p>
        </w:tc>
      </w:tr>
      <w:tr w14:paraId="5D338F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AD3C21"/>
        </w:tc>
        <w:tc>
          <w:tcPr>
            <w:tcW w:w="1276" w:type="dxa"/>
            <w:vAlign w:val="center"/>
          </w:tcPr>
          <w:p w14:paraId="7C000695">
            <w:pPr>
              <w:pStyle w:val="13"/>
            </w:pPr>
            <w:r>
              <w:t>时效指标</w:t>
            </w:r>
          </w:p>
        </w:tc>
        <w:tc>
          <w:tcPr>
            <w:tcW w:w="1332" w:type="dxa"/>
            <w:vAlign w:val="center"/>
          </w:tcPr>
          <w:p w14:paraId="703787D3">
            <w:pPr>
              <w:pStyle w:val="13"/>
            </w:pPr>
            <w:r>
              <w:t>完成相关工作内容</w:t>
            </w:r>
          </w:p>
        </w:tc>
        <w:tc>
          <w:tcPr>
            <w:tcW w:w="3430" w:type="dxa"/>
            <w:vAlign w:val="center"/>
          </w:tcPr>
          <w:p w14:paraId="7E3BF5AC">
            <w:pPr>
              <w:pStyle w:val="13"/>
            </w:pPr>
            <w:r>
              <w:t>完成相关工作内容</w:t>
            </w:r>
          </w:p>
        </w:tc>
        <w:tc>
          <w:tcPr>
            <w:tcW w:w="2551" w:type="dxa"/>
            <w:vAlign w:val="center"/>
          </w:tcPr>
          <w:p w14:paraId="5D01C5AC">
            <w:pPr>
              <w:pStyle w:val="13"/>
            </w:pPr>
            <w:r>
              <w:t>2025年12月底前</w:t>
            </w:r>
          </w:p>
        </w:tc>
      </w:tr>
      <w:tr w14:paraId="2FB08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6A0A84"/>
        </w:tc>
        <w:tc>
          <w:tcPr>
            <w:tcW w:w="1276" w:type="dxa"/>
            <w:vAlign w:val="center"/>
          </w:tcPr>
          <w:p w14:paraId="1856EE6D">
            <w:pPr>
              <w:pStyle w:val="13"/>
            </w:pPr>
            <w:r>
              <w:t>成本指标</w:t>
            </w:r>
          </w:p>
        </w:tc>
        <w:tc>
          <w:tcPr>
            <w:tcW w:w="1332" w:type="dxa"/>
            <w:vAlign w:val="center"/>
          </w:tcPr>
          <w:p w14:paraId="4B1A1A0F">
            <w:pPr>
              <w:pStyle w:val="13"/>
            </w:pPr>
            <w:r>
              <w:t>农机相关项目支出</w:t>
            </w:r>
          </w:p>
        </w:tc>
        <w:tc>
          <w:tcPr>
            <w:tcW w:w="3430" w:type="dxa"/>
            <w:vAlign w:val="center"/>
          </w:tcPr>
          <w:p w14:paraId="0750940C">
            <w:pPr>
              <w:pStyle w:val="13"/>
            </w:pPr>
            <w:r>
              <w:t>农机相关项目支出</w:t>
            </w:r>
          </w:p>
        </w:tc>
        <w:tc>
          <w:tcPr>
            <w:tcW w:w="2551" w:type="dxa"/>
            <w:vAlign w:val="center"/>
          </w:tcPr>
          <w:p w14:paraId="44990C59">
            <w:pPr>
              <w:pStyle w:val="13"/>
            </w:pPr>
            <w:r>
              <w:t>≤71万元</w:t>
            </w:r>
          </w:p>
        </w:tc>
      </w:tr>
      <w:tr w14:paraId="21C4B6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9FCB64"/>
        </w:tc>
        <w:tc>
          <w:tcPr>
            <w:tcW w:w="1276" w:type="dxa"/>
            <w:vAlign w:val="center"/>
          </w:tcPr>
          <w:p w14:paraId="6F977C2E">
            <w:pPr>
              <w:pStyle w:val="13"/>
            </w:pPr>
            <w:r>
              <w:t>成本指标</w:t>
            </w:r>
          </w:p>
        </w:tc>
        <w:tc>
          <w:tcPr>
            <w:tcW w:w="1332" w:type="dxa"/>
            <w:vAlign w:val="center"/>
          </w:tcPr>
          <w:p w14:paraId="7DCE1FB4">
            <w:pPr>
              <w:pStyle w:val="13"/>
            </w:pPr>
            <w:r>
              <w:t>种植业相关项目支出</w:t>
            </w:r>
          </w:p>
        </w:tc>
        <w:tc>
          <w:tcPr>
            <w:tcW w:w="3430" w:type="dxa"/>
            <w:vAlign w:val="center"/>
          </w:tcPr>
          <w:p w14:paraId="1F9CD2D6">
            <w:pPr>
              <w:pStyle w:val="13"/>
            </w:pPr>
            <w:r>
              <w:t>种植业相关项目支出</w:t>
            </w:r>
          </w:p>
        </w:tc>
        <w:tc>
          <w:tcPr>
            <w:tcW w:w="2551" w:type="dxa"/>
            <w:vAlign w:val="center"/>
          </w:tcPr>
          <w:p w14:paraId="4FB1CD7C">
            <w:pPr>
              <w:pStyle w:val="13"/>
            </w:pPr>
            <w:r>
              <w:t>≤129万元</w:t>
            </w:r>
          </w:p>
        </w:tc>
      </w:tr>
      <w:tr w14:paraId="55AD2F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2DA29F"/>
        </w:tc>
        <w:tc>
          <w:tcPr>
            <w:tcW w:w="1276" w:type="dxa"/>
            <w:vAlign w:val="center"/>
          </w:tcPr>
          <w:p w14:paraId="75AF4A72">
            <w:pPr>
              <w:pStyle w:val="13"/>
            </w:pPr>
            <w:r>
              <w:t>成本指标</w:t>
            </w:r>
          </w:p>
        </w:tc>
        <w:tc>
          <w:tcPr>
            <w:tcW w:w="1332" w:type="dxa"/>
            <w:vAlign w:val="center"/>
          </w:tcPr>
          <w:p w14:paraId="4E9A677B">
            <w:pPr>
              <w:pStyle w:val="13"/>
            </w:pPr>
            <w:r>
              <w:t>科技部项目支出</w:t>
            </w:r>
          </w:p>
        </w:tc>
        <w:tc>
          <w:tcPr>
            <w:tcW w:w="3430" w:type="dxa"/>
            <w:vAlign w:val="center"/>
          </w:tcPr>
          <w:p w14:paraId="0CBA42C3">
            <w:pPr>
              <w:pStyle w:val="13"/>
            </w:pPr>
            <w:r>
              <w:t>科技部项目支出</w:t>
            </w:r>
          </w:p>
        </w:tc>
        <w:tc>
          <w:tcPr>
            <w:tcW w:w="2551" w:type="dxa"/>
            <w:vAlign w:val="center"/>
          </w:tcPr>
          <w:p w14:paraId="3BA27747">
            <w:pPr>
              <w:pStyle w:val="13"/>
            </w:pPr>
            <w:r>
              <w:t>≤80万元</w:t>
            </w:r>
          </w:p>
        </w:tc>
      </w:tr>
      <w:tr w14:paraId="477FAD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13801E"/>
        </w:tc>
        <w:tc>
          <w:tcPr>
            <w:tcW w:w="1276" w:type="dxa"/>
            <w:vAlign w:val="center"/>
          </w:tcPr>
          <w:p w14:paraId="23E71239">
            <w:pPr>
              <w:pStyle w:val="13"/>
            </w:pPr>
            <w:r>
              <w:t>成本指标</w:t>
            </w:r>
          </w:p>
        </w:tc>
        <w:tc>
          <w:tcPr>
            <w:tcW w:w="1332" w:type="dxa"/>
            <w:vAlign w:val="center"/>
          </w:tcPr>
          <w:p w14:paraId="09F2EA8F">
            <w:pPr>
              <w:pStyle w:val="13"/>
            </w:pPr>
            <w:r>
              <w:t>植保相关项目支出</w:t>
            </w:r>
          </w:p>
        </w:tc>
        <w:tc>
          <w:tcPr>
            <w:tcW w:w="3430" w:type="dxa"/>
            <w:vAlign w:val="center"/>
          </w:tcPr>
          <w:p w14:paraId="251AD981">
            <w:pPr>
              <w:pStyle w:val="13"/>
            </w:pPr>
            <w:r>
              <w:t>植保相关项目支出</w:t>
            </w:r>
          </w:p>
        </w:tc>
        <w:tc>
          <w:tcPr>
            <w:tcW w:w="2551" w:type="dxa"/>
            <w:vAlign w:val="center"/>
          </w:tcPr>
          <w:p w14:paraId="30C12054">
            <w:pPr>
              <w:pStyle w:val="13"/>
            </w:pPr>
            <w:r>
              <w:t>≤15万元</w:t>
            </w:r>
          </w:p>
        </w:tc>
      </w:tr>
      <w:tr w14:paraId="2F427D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697F9C"/>
        </w:tc>
        <w:tc>
          <w:tcPr>
            <w:tcW w:w="1276" w:type="dxa"/>
            <w:vAlign w:val="center"/>
          </w:tcPr>
          <w:p w14:paraId="2278BBF1">
            <w:pPr>
              <w:pStyle w:val="13"/>
            </w:pPr>
            <w:r>
              <w:t>成本指标</w:t>
            </w:r>
          </w:p>
        </w:tc>
        <w:tc>
          <w:tcPr>
            <w:tcW w:w="1332" w:type="dxa"/>
            <w:vAlign w:val="center"/>
          </w:tcPr>
          <w:p w14:paraId="42F8BB87">
            <w:pPr>
              <w:pStyle w:val="13"/>
            </w:pPr>
            <w:r>
              <w:t>畜牧相关项目支出</w:t>
            </w:r>
          </w:p>
        </w:tc>
        <w:tc>
          <w:tcPr>
            <w:tcW w:w="3430" w:type="dxa"/>
            <w:vAlign w:val="center"/>
          </w:tcPr>
          <w:p w14:paraId="2EBB3028">
            <w:pPr>
              <w:pStyle w:val="13"/>
            </w:pPr>
            <w:r>
              <w:t>畜牧相关项目支出</w:t>
            </w:r>
          </w:p>
        </w:tc>
        <w:tc>
          <w:tcPr>
            <w:tcW w:w="2551" w:type="dxa"/>
            <w:vAlign w:val="center"/>
          </w:tcPr>
          <w:p w14:paraId="0ED80D57">
            <w:pPr>
              <w:pStyle w:val="13"/>
            </w:pPr>
            <w:r>
              <w:t>≤13万元</w:t>
            </w:r>
          </w:p>
        </w:tc>
      </w:tr>
      <w:tr w14:paraId="114399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D277443">
            <w:pPr>
              <w:pStyle w:val="15"/>
            </w:pPr>
            <w:r>
              <w:t>效益指标</w:t>
            </w:r>
          </w:p>
        </w:tc>
        <w:tc>
          <w:tcPr>
            <w:tcW w:w="1276" w:type="dxa"/>
            <w:vAlign w:val="center"/>
          </w:tcPr>
          <w:p w14:paraId="236C9873">
            <w:pPr>
              <w:pStyle w:val="13"/>
            </w:pPr>
            <w:r>
              <w:t>社会效益指标</w:t>
            </w:r>
          </w:p>
        </w:tc>
        <w:tc>
          <w:tcPr>
            <w:tcW w:w="1332" w:type="dxa"/>
            <w:vAlign w:val="center"/>
          </w:tcPr>
          <w:p w14:paraId="68093084">
            <w:pPr>
              <w:pStyle w:val="13"/>
            </w:pPr>
            <w:r>
              <w:t>保障各项内容稳定开展</w:t>
            </w:r>
          </w:p>
        </w:tc>
        <w:tc>
          <w:tcPr>
            <w:tcW w:w="3430" w:type="dxa"/>
            <w:vAlign w:val="center"/>
          </w:tcPr>
          <w:p w14:paraId="2AC18F84">
            <w:pPr>
              <w:pStyle w:val="13"/>
            </w:pPr>
            <w:r>
              <w:t>保障各项内容稳定开展</w:t>
            </w:r>
          </w:p>
        </w:tc>
        <w:tc>
          <w:tcPr>
            <w:tcW w:w="2551" w:type="dxa"/>
            <w:vAlign w:val="center"/>
          </w:tcPr>
          <w:p w14:paraId="7DD0D3AE">
            <w:pPr>
              <w:pStyle w:val="13"/>
            </w:pPr>
            <w:r>
              <w:t>保障</w:t>
            </w:r>
          </w:p>
        </w:tc>
      </w:tr>
      <w:tr w14:paraId="723422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8EBD1D">
            <w:pPr>
              <w:pStyle w:val="15"/>
            </w:pPr>
            <w:r>
              <w:t>满意度指标</w:t>
            </w:r>
          </w:p>
        </w:tc>
        <w:tc>
          <w:tcPr>
            <w:tcW w:w="1276" w:type="dxa"/>
            <w:vAlign w:val="center"/>
          </w:tcPr>
          <w:p w14:paraId="387D53C8">
            <w:pPr>
              <w:pStyle w:val="13"/>
            </w:pPr>
            <w:r>
              <w:t>服务对象满意度指标</w:t>
            </w:r>
          </w:p>
        </w:tc>
        <w:tc>
          <w:tcPr>
            <w:tcW w:w="1332" w:type="dxa"/>
            <w:vAlign w:val="center"/>
          </w:tcPr>
          <w:p w14:paraId="6433A5AC">
            <w:pPr>
              <w:pStyle w:val="13"/>
            </w:pPr>
            <w:r>
              <w:t>服务对象满意度</w:t>
            </w:r>
          </w:p>
        </w:tc>
        <w:tc>
          <w:tcPr>
            <w:tcW w:w="3430" w:type="dxa"/>
            <w:vAlign w:val="center"/>
          </w:tcPr>
          <w:p w14:paraId="1B1E49FC">
            <w:pPr>
              <w:pStyle w:val="13"/>
            </w:pPr>
            <w:r>
              <w:t>服务对象满意度</w:t>
            </w:r>
          </w:p>
        </w:tc>
        <w:tc>
          <w:tcPr>
            <w:tcW w:w="2551" w:type="dxa"/>
            <w:vAlign w:val="center"/>
          </w:tcPr>
          <w:p w14:paraId="17A7E69F">
            <w:pPr>
              <w:pStyle w:val="13"/>
            </w:pPr>
            <w:r>
              <w:t>≥90%</w:t>
            </w:r>
          </w:p>
        </w:tc>
      </w:tr>
    </w:tbl>
    <w:p w14:paraId="42C69AF2">
      <w:pPr>
        <w:sectPr>
          <w:pgSz w:w="11900" w:h="16840"/>
          <w:pgMar w:top="1984" w:right="1304" w:bottom="1134" w:left="1304" w:header="720" w:footer="720" w:gutter="0"/>
          <w:cols w:space="720" w:num="1"/>
        </w:sectPr>
      </w:pPr>
    </w:p>
    <w:p w14:paraId="5D464900">
      <w:pPr>
        <w:jc w:val="center"/>
      </w:pPr>
      <w:r>
        <w:rPr>
          <w:rFonts w:ascii="方正仿宋_GBK" w:hAnsi="方正仿宋_GBK" w:eastAsia="方正仿宋_GBK" w:cs="方正仿宋_GBK"/>
          <w:sz w:val="28"/>
        </w:rPr>
        <w:t xml:space="preserve"> </w:t>
      </w:r>
    </w:p>
    <w:p w14:paraId="23943A78">
      <w:pPr>
        <w:ind w:firstLine="560"/>
        <w:outlineLvl w:val="3"/>
      </w:pPr>
      <w:bookmarkStart w:id="1" w:name="_Toc_4_4_0000000041"/>
      <w:r>
        <w:rPr>
          <w:rFonts w:hint="eastAsia" w:ascii="方正仿宋_GBK" w:hAnsi="方正仿宋_GBK" w:eastAsia="方正仿宋_GBK" w:cs="方正仿宋_GBK"/>
          <w:sz w:val="28"/>
          <w:lang w:val="en-US" w:eastAsia="zh-CN"/>
        </w:rPr>
        <w:t>2</w:t>
      </w:r>
      <w:r>
        <w:rPr>
          <w:rFonts w:ascii="方正仿宋_GBK" w:hAnsi="方正仿宋_GBK" w:eastAsia="方正仿宋_GBK" w:cs="方正仿宋_GBK"/>
          <w:sz w:val="28"/>
        </w:rPr>
        <w:t>.2025年非财政拨款单位资金上年结转项目（农业中心）绩效目标表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7EB890F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EF7A78B">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704EC5E5">
            <w:pPr>
              <w:pStyle w:val="11"/>
            </w:pPr>
            <w:r>
              <w:t>单位：万元</w:t>
            </w:r>
          </w:p>
        </w:tc>
      </w:tr>
      <w:tr w14:paraId="782CCC6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60D4598">
            <w:pPr>
              <w:pStyle w:val="14"/>
            </w:pPr>
            <w:r>
              <w:t>项目名称</w:t>
            </w:r>
          </w:p>
        </w:tc>
        <w:tc>
          <w:tcPr>
            <w:tcW w:w="8589" w:type="dxa"/>
            <w:gridSpan w:val="6"/>
            <w:vAlign w:val="center"/>
          </w:tcPr>
          <w:p w14:paraId="4FE56C5F">
            <w:pPr>
              <w:pStyle w:val="13"/>
            </w:pPr>
            <w:r>
              <w:t>2025年非财政拨款单位资金上年结转项目（农业中心）</w:t>
            </w:r>
          </w:p>
        </w:tc>
      </w:tr>
      <w:tr w14:paraId="026F402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C56E2FA">
            <w:pPr>
              <w:pStyle w:val="14"/>
            </w:pPr>
            <w:r>
              <w:t>预算规模及资金用途</w:t>
            </w:r>
          </w:p>
        </w:tc>
        <w:tc>
          <w:tcPr>
            <w:tcW w:w="1276" w:type="dxa"/>
            <w:vAlign w:val="center"/>
          </w:tcPr>
          <w:p w14:paraId="0146352A">
            <w:pPr>
              <w:pStyle w:val="14"/>
            </w:pPr>
            <w:r>
              <w:t>预算数</w:t>
            </w:r>
          </w:p>
        </w:tc>
        <w:tc>
          <w:tcPr>
            <w:tcW w:w="1332" w:type="dxa"/>
            <w:vAlign w:val="center"/>
          </w:tcPr>
          <w:p w14:paraId="6CE3537E">
            <w:pPr>
              <w:pStyle w:val="13"/>
            </w:pPr>
            <w:r>
              <w:t>94.42</w:t>
            </w:r>
          </w:p>
        </w:tc>
        <w:tc>
          <w:tcPr>
            <w:tcW w:w="1587" w:type="dxa"/>
            <w:vAlign w:val="center"/>
          </w:tcPr>
          <w:p w14:paraId="02F5FDDE">
            <w:pPr>
              <w:pStyle w:val="14"/>
            </w:pPr>
            <w:r>
              <w:t>其中：财政    资金</w:t>
            </w:r>
          </w:p>
        </w:tc>
        <w:tc>
          <w:tcPr>
            <w:tcW w:w="1843" w:type="dxa"/>
            <w:vAlign w:val="center"/>
          </w:tcPr>
          <w:p w14:paraId="40B11211">
            <w:pPr>
              <w:pStyle w:val="13"/>
            </w:pPr>
            <w:r>
              <w:t xml:space="preserve"> </w:t>
            </w:r>
          </w:p>
        </w:tc>
        <w:tc>
          <w:tcPr>
            <w:tcW w:w="1276" w:type="dxa"/>
            <w:vAlign w:val="center"/>
          </w:tcPr>
          <w:p w14:paraId="62863D67">
            <w:pPr>
              <w:pStyle w:val="14"/>
            </w:pPr>
            <w:r>
              <w:t>其他资金</w:t>
            </w:r>
          </w:p>
        </w:tc>
        <w:tc>
          <w:tcPr>
            <w:tcW w:w="1276" w:type="dxa"/>
            <w:vAlign w:val="center"/>
          </w:tcPr>
          <w:p w14:paraId="54C3BE29">
            <w:pPr>
              <w:pStyle w:val="13"/>
            </w:pPr>
            <w:r>
              <w:t>94.42</w:t>
            </w:r>
          </w:p>
        </w:tc>
      </w:tr>
      <w:tr w14:paraId="7CA371F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8F96A4B"/>
        </w:tc>
        <w:tc>
          <w:tcPr>
            <w:tcW w:w="8589" w:type="dxa"/>
            <w:gridSpan w:val="6"/>
            <w:vAlign w:val="center"/>
          </w:tcPr>
          <w:p w14:paraId="2C89A80D">
            <w:pPr>
              <w:pStyle w:val="13"/>
            </w:pPr>
            <w:r>
              <w:t>市农业中心2025年非财结转项目支出</w:t>
            </w:r>
          </w:p>
        </w:tc>
      </w:tr>
      <w:tr w14:paraId="3624DC2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B1CB2B5">
            <w:pPr>
              <w:pStyle w:val="14"/>
            </w:pPr>
            <w:r>
              <w:t>绩效目标</w:t>
            </w:r>
          </w:p>
        </w:tc>
        <w:tc>
          <w:tcPr>
            <w:tcW w:w="8589" w:type="dxa"/>
            <w:gridSpan w:val="6"/>
            <w:vAlign w:val="center"/>
          </w:tcPr>
          <w:p w14:paraId="18CB18A0">
            <w:pPr>
              <w:pStyle w:val="13"/>
            </w:pPr>
            <w:r>
              <w:t>1.保障开展相关农业行业服务推广等工作。</w:t>
            </w:r>
          </w:p>
        </w:tc>
      </w:tr>
    </w:tbl>
    <w:p w14:paraId="62A94608">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0B248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6E28B96">
            <w:pPr>
              <w:pStyle w:val="14"/>
            </w:pPr>
            <w:r>
              <w:t>一级指标</w:t>
            </w:r>
          </w:p>
        </w:tc>
        <w:tc>
          <w:tcPr>
            <w:tcW w:w="1276" w:type="dxa"/>
            <w:vAlign w:val="center"/>
          </w:tcPr>
          <w:p w14:paraId="3BCFD846">
            <w:pPr>
              <w:pStyle w:val="14"/>
            </w:pPr>
            <w:r>
              <w:t>二级指标</w:t>
            </w:r>
          </w:p>
        </w:tc>
        <w:tc>
          <w:tcPr>
            <w:tcW w:w="1332" w:type="dxa"/>
            <w:vAlign w:val="center"/>
          </w:tcPr>
          <w:p w14:paraId="03B80E76">
            <w:pPr>
              <w:pStyle w:val="14"/>
            </w:pPr>
            <w:r>
              <w:t>三级指标</w:t>
            </w:r>
          </w:p>
        </w:tc>
        <w:tc>
          <w:tcPr>
            <w:tcW w:w="3430" w:type="dxa"/>
            <w:vAlign w:val="center"/>
          </w:tcPr>
          <w:p w14:paraId="431C9433">
            <w:pPr>
              <w:pStyle w:val="14"/>
            </w:pPr>
            <w:r>
              <w:t>绩效指标描述</w:t>
            </w:r>
          </w:p>
        </w:tc>
        <w:tc>
          <w:tcPr>
            <w:tcW w:w="2551" w:type="dxa"/>
            <w:vAlign w:val="center"/>
          </w:tcPr>
          <w:p w14:paraId="6AF02A2B">
            <w:pPr>
              <w:pStyle w:val="14"/>
            </w:pPr>
            <w:r>
              <w:t>指标值</w:t>
            </w:r>
          </w:p>
        </w:tc>
      </w:tr>
      <w:tr w14:paraId="7ACA57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FC45DC6">
            <w:pPr>
              <w:pStyle w:val="15"/>
            </w:pPr>
            <w:r>
              <w:t>产出指标</w:t>
            </w:r>
          </w:p>
        </w:tc>
        <w:tc>
          <w:tcPr>
            <w:tcW w:w="1276" w:type="dxa"/>
            <w:vAlign w:val="center"/>
          </w:tcPr>
          <w:p w14:paraId="444CEA6D">
            <w:pPr>
              <w:pStyle w:val="13"/>
            </w:pPr>
            <w:r>
              <w:t>数量指标</w:t>
            </w:r>
          </w:p>
        </w:tc>
        <w:tc>
          <w:tcPr>
            <w:tcW w:w="1332" w:type="dxa"/>
            <w:vAlign w:val="center"/>
          </w:tcPr>
          <w:p w14:paraId="16D6DC5D">
            <w:pPr>
              <w:pStyle w:val="13"/>
            </w:pPr>
            <w:r>
              <w:t>涉及农业行业</w:t>
            </w:r>
          </w:p>
        </w:tc>
        <w:tc>
          <w:tcPr>
            <w:tcW w:w="3430" w:type="dxa"/>
            <w:vAlign w:val="center"/>
          </w:tcPr>
          <w:p w14:paraId="69F18F0C">
            <w:pPr>
              <w:pStyle w:val="13"/>
            </w:pPr>
            <w:r>
              <w:t>涉及农业行业</w:t>
            </w:r>
          </w:p>
        </w:tc>
        <w:tc>
          <w:tcPr>
            <w:tcW w:w="2551" w:type="dxa"/>
            <w:vAlign w:val="center"/>
          </w:tcPr>
          <w:p w14:paraId="1E139E9F">
            <w:pPr>
              <w:pStyle w:val="13"/>
            </w:pPr>
            <w:r>
              <w:t>≥3个</w:t>
            </w:r>
          </w:p>
        </w:tc>
      </w:tr>
      <w:tr w14:paraId="2DC6E4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52C61B"/>
        </w:tc>
        <w:tc>
          <w:tcPr>
            <w:tcW w:w="1276" w:type="dxa"/>
            <w:vAlign w:val="center"/>
          </w:tcPr>
          <w:p w14:paraId="63C01261">
            <w:pPr>
              <w:pStyle w:val="13"/>
            </w:pPr>
            <w:r>
              <w:t>质量指标</w:t>
            </w:r>
          </w:p>
        </w:tc>
        <w:tc>
          <w:tcPr>
            <w:tcW w:w="1332" w:type="dxa"/>
            <w:vAlign w:val="center"/>
          </w:tcPr>
          <w:p w14:paraId="1F9B21F7">
            <w:pPr>
              <w:pStyle w:val="13"/>
            </w:pPr>
            <w:r>
              <w:t>推广服务水平</w:t>
            </w:r>
          </w:p>
        </w:tc>
        <w:tc>
          <w:tcPr>
            <w:tcW w:w="3430" w:type="dxa"/>
            <w:vAlign w:val="center"/>
          </w:tcPr>
          <w:p w14:paraId="70E1B592">
            <w:pPr>
              <w:pStyle w:val="13"/>
            </w:pPr>
            <w:r>
              <w:t>推广服务水平</w:t>
            </w:r>
          </w:p>
        </w:tc>
        <w:tc>
          <w:tcPr>
            <w:tcW w:w="2551" w:type="dxa"/>
            <w:vAlign w:val="center"/>
          </w:tcPr>
          <w:p w14:paraId="1E978F70">
            <w:pPr>
              <w:pStyle w:val="13"/>
            </w:pPr>
            <w:r>
              <w:t>提升</w:t>
            </w:r>
          </w:p>
        </w:tc>
      </w:tr>
      <w:tr w14:paraId="2246F7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649428"/>
        </w:tc>
        <w:tc>
          <w:tcPr>
            <w:tcW w:w="1276" w:type="dxa"/>
            <w:vAlign w:val="center"/>
          </w:tcPr>
          <w:p w14:paraId="42E7EE8A">
            <w:pPr>
              <w:pStyle w:val="13"/>
            </w:pPr>
            <w:r>
              <w:t>时效指标</w:t>
            </w:r>
          </w:p>
        </w:tc>
        <w:tc>
          <w:tcPr>
            <w:tcW w:w="1332" w:type="dxa"/>
            <w:vAlign w:val="center"/>
          </w:tcPr>
          <w:p w14:paraId="7D706FED">
            <w:pPr>
              <w:pStyle w:val="13"/>
            </w:pPr>
            <w:r>
              <w:t>完成相关服务推广工作</w:t>
            </w:r>
          </w:p>
        </w:tc>
        <w:tc>
          <w:tcPr>
            <w:tcW w:w="3430" w:type="dxa"/>
            <w:vAlign w:val="center"/>
          </w:tcPr>
          <w:p w14:paraId="335E52D1">
            <w:pPr>
              <w:pStyle w:val="13"/>
            </w:pPr>
            <w:r>
              <w:t>完成相关服务推广工作</w:t>
            </w:r>
          </w:p>
        </w:tc>
        <w:tc>
          <w:tcPr>
            <w:tcW w:w="2551" w:type="dxa"/>
            <w:vAlign w:val="center"/>
          </w:tcPr>
          <w:p w14:paraId="2C46E187">
            <w:pPr>
              <w:pStyle w:val="13"/>
            </w:pPr>
            <w:r>
              <w:t>2025年12月31日前</w:t>
            </w:r>
          </w:p>
        </w:tc>
      </w:tr>
      <w:tr w14:paraId="7C01BD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9AF2C3"/>
        </w:tc>
        <w:tc>
          <w:tcPr>
            <w:tcW w:w="1276" w:type="dxa"/>
            <w:vAlign w:val="center"/>
          </w:tcPr>
          <w:p w14:paraId="1B6025EA">
            <w:pPr>
              <w:pStyle w:val="13"/>
            </w:pPr>
            <w:r>
              <w:t>成本指标</w:t>
            </w:r>
          </w:p>
        </w:tc>
        <w:tc>
          <w:tcPr>
            <w:tcW w:w="1332" w:type="dxa"/>
            <w:vAlign w:val="center"/>
          </w:tcPr>
          <w:p w14:paraId="1827DB98">
            <w:pPr>
              <w:pStyle w:val="13"/>
            </w:pPr>
            <w:r>
              <w:t>农机相关项目支出</w:t>
            </w:r>
          </w:p>
        </w:tc>
        <w:tc>
          <w:tcPr>
            <w:tcW w:w="3430" w:type="dxa"/>
            <w:vAlign w:val="center"/>
          </w:tcPr>
          <w:p w14:paraId="05BDA184">
            <w:pPr>
              <w:pStyle w:val="13"/>
            </w:pPr>
            <w:r>
              <w:t>农机相关项目支出</w:t>
            </w:r>
          </w:p>
        </w:tc>
        <w:tc>
          <w:tcPr>
            <w:tcW w:w="2551" w:type="dxa"/>
            <w:vAlign w:val="center"/>
          </w:tcPr>
          <w:p w14:paraId="400C1B7F">
            <w:pPr>
              <w:pStyle w:val="13"/>
            </w:pPr>
            <w:r>
              <w:t>≤14.9万元</w:t>
            </w:r>
          </w:p>
        </w:tc>
      </w:tr>
      <w:tr w14:paraId="2BC69C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47F565B"/>
        </w:tc>
        <w:tc>
          <w:tcPr>
            <w:tcW w:w="1276" w:type="dxa"/>
            <w:vAlign w:val="center"/>
          </w:tcPr>
          <w:p w14:paraId="54D85D5A">
            <w:pPr>
              <w:pStyle w:val="13"/>
            </w:pPr>
            <w:r>
              <w:t>成本指标</w:t>
            </w:r>
          </w:p>
        </w:tc>
        <w:tc>
          <w:tcPr>
            <w:tcW w:w="1332" w:type="dxa"/>
            <w:vAlign w:val="center"/>
          </w:tcPr>
          <w:p w14:paraId="11E8761E">
            <w:pPr>
              <w:pStyle w:val="13"/>
            </w:pPr>
            <w:r>
              <w:t>畜牧相关项目支出</w:t>
            </w:r>
          </w:p>
        </w:tc>
        <w:tc>
          <w:tcPr>
            <w:tcW w:w="3430" w:type="dxa"/>
            <w:vAlign w:val="center"/>
          </w:tcPr>
          <w:p w14:paraId="7DEBD7E0">
            <w:pPr>
              <w:pStyle w:val="13"/>
            </w:pPr>
            <w:r>
              <w:t>畜牧相关项目支出</w:t>
            </w:r>
          </w:p>
        </w:tc>
        <w:tc>
          <w:tcPr>
            <w:tcW w:w="2551" w:type="dxa"/>
            <w:vAlign w:val="center"/>
          </w:tcPr>
          <w:p w14:paraId="2FDD525B">
            <w:pPr>
              <w:pStyle w:val="13"/>
            </w:pPr>
            <w:r>
              <w:t>≤11.85万元</w:t>
            </w:r>
          </w:p>
        </w:tc>
      </w:tr>
      <w:tr w14:paraId="1004B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76D8E5"/>
        </w:tc>
        <w:tc>
          <w:tcPr>
            <w:tcW w:w="1276" w:type="dxa"/>
            <w:vAlign w:val="center"/>
          </w:tcPr>
          <w:p w14:paraId="03CFDFDF">
            <w:pPr>
              <w:pStyle w:val="13"/>
            </w:pPr>
            <w:r>
              <w:t>成本指标</w:t>
            </w:r>
          </w:p>
        </w:tc>
        <w:tc>
          <w:tcPr>
            <w:tcW w:w="1332" w:type="dxa"/>
            <w:vAlign w:val="center"/>
          </w:tcPr>
          <w:p w14:paraId="45994C87">
            <w:pPr>
              <w:pStyle w:val="13"/>
            </w:pPr>
            <w:r>
              <w:t>科技部项目支出</w:t>
            </w:r>
          </w:p>
        </w:tc>
        <w:tc>
          <w:tcPr>
            <w:tcW w:w="3430" w:type="dxa"/>
            <w:vAlign w:val="center"/>
          </w:tcPr>
          <w:p w14:paraId="6278AFA8">
            <w:pPr>
              <w:pStyle w:val="13"/>
            </w:pPr>
            <w:r>
              <w:t>科技部项目支出</w:t>
            </w:r>
          </w:p>
        </w:tc>
        <w:tc>
          <w:tcPr>
            <w:tcW w:w="2551" w:type="dxa"/>
            <w:vAlign w:val="center"/>
          </w:tcPr>
          <w:p w14:paraId="4573F7F1">
            <w:pPr>
              <w:pStyle w:val="13"/>
            </w:pPr>
            <w:r>
              <w:t>≤47.86万元</w:t>
            </w:r>
          </w:p>
        </w:tc>
      </w:tr>
      <w:tr w14:paraId="405134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B4A830"/>
        </w:tc>
        <w:tc>
          <w:tcPr>
            <w:tcW w:w="1276" w:type="dxa"/>
            <w:vAlign w:val="center"/>
          </w:tcPr>
          <w:p w14:paraId="37D9A1EB">
            <w:pPr>
              <w:pStyle w:val="13"/>
            </w:pPr>
            <w:r>
              <w:t>成本指标</w:t>
            </w:r>
          </w:p>
        </w:tc>
        <w:tc>
          <w:tcPr>
            <w:tcW w:w="1332" w:type="dxa"/>
            <w:vAlign w:val="center"/>
          </w:tcPr>
          <w:p w14:paraId="29F93E3C">
            <w:pPr>
              <w:pStyle w:val="13"/>
            </w:pPr>
            <w:r>
              <w:t>植保相关项目支出</w:t>
            </w:r>
          </w:p>
        </w:tc>
        <w:tc>
          <w:tcPr>
            <w:tcW w:w="3430" w:type="dxa"/>
            <w:vAlign w:val="center"/>
          </w:tcPr>
          <w:p w14:paraId="16B1FB3E">
            <w:pPr>
              <w:pStyle w:val="13"/>
            </w:pPr>
            <w:r>
              <w:t>植保相关项目支出</w:t>
            </w:r>
          </w:p>
        </w:tc>
        <w:tc>
          <w:tcPr>
            <w:tcW w:w="2551" w:type="dxa"/>
            <w:vAlign w:val="center"/>
          </w:tcPr>
          <w:p w14:paraId="6D4CD04A">
            <w:pPr>
              <w:pStyle w:val="13"/>
            </w:pPr>
            <w:r>
              <w:t>≤7.51万元</w:t>
            </w:r>
          </w:p>
        </w:tc>
      </w:tr>
      <w:tr w14:paraId="3324F8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F556C5"/>
        </w:tc>
        <w:tc>
          <w:tcPr>
            <w:tcW w:w="1276" w:type="dxa"/>
            <w:vAlign w:val="center"/>
          </w:tcPr>
          <w:p w14:paraId="0E3752DE">
            <w:pPr>
              <w:pStyle w:val="13"/>
            </w:pPr>
            <w:r>
              <w:t>成本指标</w:t>
            </w:r>
          </w:p>
        </w:tc>
        <w:tc>
          <w:tcPr>
            <w:tcW w:w="1332" w:type="dxa"/>
            <w:vAlign w:val="center"/>
          </w:tcPr>
          <w:p w14:paraId="40A07A0F">
            <w:pPr>
              <w:pStyle w:val="13"/>
            </w:pPr>
            <w:r>
              <w:t>种植业相关项目支出</w:t>
            </w:r>
          </w:p>
        </w:tc>
        <w:tc>
          <w:tcPr>
            <w:tcW w:w="3430" w:type="dxa"/>
            <w:vAlign w:val="center"/>
          </w:tcPr>
          <w:p w14:paraId="00975E39">
            <w:pPr>
              <w:pStyle w:val="13"/>
            </w:pPr>
            <w:r>
              <w:t>种植业相关项目支出</w:t>
            </w:r>
          </w:p>
        </w:tc>
        <w:tc>
          <w:tcPr>
            <w:tcW w:w="2551" w:type="dxa"/>
            <w:vAlign w:val="center"/>
          </w:tcPr>
          <w:p w14:paraId="13F3790D">
            <w:pPr>
              <w:pStyle w:val="13"/>
            </w:pPr>
            <w:r>
              <w:t>≤12.3万元</w:t>
            </w:r>
          </w:p>
        </w:tc>
      </w:tr>
      <w:tr w14:paraId="0F7ABA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A94149C">
            <w:pPr>
              <w:pStyle w:val="15"/>
            </w:pPr>
            <w:r>
              <w:t>效益指标</w:t>
            </w:r>
          </w:p>
        </w:tc>
        <w:tc>
          <w:tcPr>
            <w:tcW w:w="1276" w:type="dxa"/>
            <w:vAlign w:val="center"/>
          </w:tcPr>
          <w:p w14:paraId="06952CAC">
            <w:pPr>
              <w:pStyle w:val="13"/>
            </w:pPr>
            <w:r>
              <w:t>社会效益指标</w:t>
            </w:r>
          </w:p>
        </w:tc>
        <w:tc>
          <w:tcPr>
            <w:tcW w:w="1332" w:type="dxa"/>
            <w:vAlign w:val="center"/>
          </w:tcPr>
          <w:p w14:paraId="248DDD69">
            <w:pPr>
              <w:pStyle w:val="13"/>
            </w:pPr>
            <w:r>
              <w:t>保障各项工作稳定开展</w:t>
            </w:r>
          </w:p>
        </w:tc>
        <w:tc>
          <w:tcPr>
            <w:tcW w:w="3430" w:type="dxa"/>
            <w:vAlign w:val="center"/>
          </w:tcPr>
          <w:p w14:paraId="3549EBBD">
            <w:pPr>
              <w:pStyle w:val="13"/>
            </w:pPr>
            <w:r>
              <w:t>保障各项工作稳定开展</w:t>
            </w:r>
          </w:p>
        </w:tc>
        <w:tc>
          <w:tcPr>
            <w:tcW w:w="2551" w:type="dxa"/>
            <w:vAlign w:val="center"/>
          </w:tcPr>
          <w:p w14:paraId="2DB5D266">
            <w:pPr>
              <w:pStyle w:val="13"/>
            </w:pPr>
            <w:r>
              <w:t>保障</w:t>
            </w:r>
          </w:p>
        </w:tc>
      </w:tr>
      <w:tr w14:paraId="416084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B9E510">
            <w:pPr>
              <w:pStyle w:val="15"/>
            </w:pPr>
            <w:r>
              <w:t>满意度指标</w:t>
            </w:r>
          </w:p>
        </w:tc>
        <w:tc>
          <w:tcPr>
            <w:tcW w:w="1276" w:type="dxa"/>
            <w:vAlign w:val="center"/>
          </w:tcPr>
          <w:p w14:paraId="3ABF8D9A">
            <w:pPr>
              <w:pStyle w:val="13"/>
            </w:pPr>
            <w:r>
              <w:t>服务对象满意度指标</w:t>
            </w:r>
          </w:p>
        </w:tc>
        <w:tc>
          <w:tcPr>
            <w:tcW w:w="1332" w:type="dxa"/>
            <w:vAlign w:val="center"/>
          </w:tcPr>
          <w:p w14:paraId="3109B13A">
            <w:pPr>
              <w:pStyle w:val="13"/>
            </w:pPr>
            <w:r>
              <w:t>服务对象满意度</w:t>
            </w:r>
          </w:p>
        </w:tc>
        <w:tc>
          <w:tcPr>
            <w:tcW w:w="3430" w:type="dxa"/>
            <w:vAlign w:val="center"/>
          </w:tcPr>
          <w:p w14:paraId="4B0B8265">
            <w:pPr>
              <w:pStyle w:val="13"/>
            </w:pPr>
            <w:r>
              <w:t>服务对象满意度</w:t>
            </w:r>
          </w:p>
        </w:tc>
        <w:tc>
          <w:tcPr>
            <w:tcW w:w="2551" w:type="dxa"/>
            <w:vAlign w:val="center"/>
          </w:tcPr>
          <w:p w14:paraId="21619759">
            <w:pPr>
              <w:pStyle w:val="13"/>
            </w:pPr>
            <w:r>
              <w:t>≥90%</w:t>
            </w:r>
          </w:p>
        </w:tc>
      </w:tr>
    </w:tbl>
    <w:p w14:paraId="47F14182">
      <w:pPr>
        <w:sectPr>
          <w:pgSz w:w="11900" w:h="16840"/>
          <w:pgMar w:top="1984" w:right="1304" w:bottom="1134" w:left="1304" w:header="720" w:footer="720" w:gutter="0"/>
          <w:cols w:space="720" w:num="1"/>
        </w:sectPr>
      </w:pPr>
    </w:p>
    <w:p w14:paraId="02D4E6F0">
      <w:pPr>
        <w:jc w:val="center"/>
      </w:pPr>
      <w:r>
        <w:rPr>
          <w:rFonts w:ascii="方正仿宋_GBK" w:hAnsi="方正仿宋_GBK" w:eastAsia="方正仿宋_GBK" w:cs="方正仿宋_GBK"/>
          <w:sz w:val="28"/>
        </w:rPr>
        <w:t xml:space="preserve"> </w:t>
      </w:r>
    </w:p>
    <w:p w14:paraId="77D5AC63">
      <w:pPr>
        <w:ind w:firstLine="560"/>
        <w:outlineLvl w:val="3"/>
      </w:pPr>
      <w:bookmarkStart w:id="2" w:name="_Toc_4_4_0000000042"/>
      <w:r>
        <w:rPr>
          <w:rFonts w:hint="eastAsia" w:ascii="方正仿宋_GBK" w:hAnsi="方正仿宋_GBK" w:eastAsia="方正仿宋_GBK" w:cs="方正仿宋_GBK"/>
          <w:sz w:val="28"/>
          <w:lang w:val="en-US" w:eastAsia="zh-CN"/>
        </w:rPr>
        <w:t>3</w:t>
      </w:r>
      <w:r>
        <w:rPr>
          <w:rFonts w:ascii="方正仿宋_GBK" w:hAnsi="方正仿宋_GBK" w:eastAsia="方正仿宋_GBK" w:cs="方正仿宋_GBK"/>
          <w:sz w:val="28"/>
        </w:rPr>
        <w:t>.2025年耕地土壤质量与墒情监测绩效目标表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5AD11A5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C1A5EC3">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2B788B33">
            <w:pPr>
              <w:pStyle w:val="11"/>
            </w:pPr>
            <w:r>
              <w:t>单位：万元</w:t>
            </w:r>
          </w:p>
        </w:tc>
      </w:tr>
      <w:tr w14:paraId="11122D3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89958C4">
            <w:pPr>
              <w:pStyle w:val="14"/>
            </w:pPr>
            <w:r>
              <w:t>项目名称</w:t>
            </w:r>
          </w:p>
        </w:tc>
        <w:tc>
          <w:tcPr>
            <w:tcW w:w="8589" w:type="dxa"/>
            <w:gridSpan w:val="6"/>
            <w:vAlign w:val="center"/>
          </w:tcPr>
          <w:p w14:paraId="15666D80">
            <w:pPr>
              <w:pStyle w:val="13"/>
            </w:pPr>
            <w:r>
              <w:t>2025年耕地土壤质量与墒情监测</w:t>
            </w:r>
          </w:p>
        </w:tc>
      </w:tr>
      <w:tr w14:paraId="5644B58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A592D55">
            <w:pPr>
              <w:pStyle w:val="14"/>
            </w:pPr>
            <w:r>
              <w:t>预算规模及资金用途</w:t>
            </w:r>
          </w:p>
        </w:tc>
        <w:tc>
          <w:tcPr>
            <w:tcW w:w="1276" w:type="dxa"/>
            <w:vAlign w:val="center"/>
          </w:tcPr>
          <w:p w14:paraId="21FAA88E">
            <w:pPr>
              <w:pStyle w:val="14"/>
            </w:pPr>
            <w:r>
              <w:t>预算数</w:t>
            </w:r>
          </w:p>
        </w:tc>
        <w:tc>
          <w:tcPr>
            <w:tcW w:w="1332" w:type="dxa"/>
            <w:vAlign w:val="center"/>
          </w:tcPr>
          <w:p w14:paraId="10121A39">
            <w:pPr>
              <w:pStyle w:val="13"/>
            </w:pPr>
            <w:r>
              <w:t>189.00</w:t>
            </w:r>
          </w:p>
        </w:tc>
        <w:tc>
          <w:tcPr>
            <w:tcW w:w="1587" w:type="dxa"/>
            <w:vAlign w:val="center"/>
          </w:tcPr>
          <w:p w14:paraId="733114B2">
            <w:pPr>
              <w:pStyle w:val="14"/>
            </w:pPr>
            <w:r>
              <w:t>其中：财政    资金</w:t>
            </w:r>
          </w:p>
        </w:tc>
        <w:tc>
          <w:tcPr>
            <w:tcW w:w="1843" w:type="dxa"/>
            <w:vAlign w:val="center"/>
          </w:tcPr>
          <w:p w14:paraId="1C47BEB8">
            <w:pPr>
              <w:pStyle w:val="13"/>
            </w:pPr>
            <w:r>
              <w:t>189.00</w:t>
            </w:r>
          </w:p>
        </w:tc>
        <w:tc>
          <w:tcPr>
            <w:tcW w:w="1276" w:type="dxa"/>
            <w:vAlign w:val="center"/>
          </w:tcPr>
          <w:p w14:paraId="0D891609">
            <w:pPr>
              <w:pStyle w:val="14"/>
            </w:pPr>
            <w:r>
              <w:t>其他资金</w:t>
            </w:r>
          </w:p>
        </w:tc>
        <w:tc>
          <w:tcPr>
            <w:tcW w:w="1276" w:type="dxa"/>
            <w:vAlign w:val="center"/>
          </w:tcPr>
          <w:p w14:paraId="522355B1">
            <w:pPr>
              <w:pStyle w:val="13"/>
            </w:pPr>
            <w:r>
              <w:t xml:space="preserve"> </w:t>
            </w:r>
          </w:p>
        </w:tc>
      </w:tr>
      <w:tr w14:paraId="61353B1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3A9CB48"/>
        </w:tc>
        <w:tc>
          <w:tcPr>
            <w:tcW w:w="8589" w:type="dxa"/>
            <w:gridSpan w:val="6"/>
            <w:vAlign w:val="center"/>
          </w:tcPr>
          <w:p w14:paraId="3D3CDF19">
            <w:pPr>
              <w:pStyle w:val="13"/>
            </w:pPr>
            <w:r>
              <w:t>1.（30227）委托业务费：89.6万元；2.（30218）专用材料费：16.6万元；3.（31003）专用设备购置费：70万元；4.（30226）劳务费：4.8万元；5.（30202）印刷费：3万元；6.（30216）培训费：5万元。</w:t>
            </w:r>
          </w:p>
        </w:tc>
      </w:tr>
      <w:tr w14:paraId="74903A6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6C8F4B">
            <w:pPr>
              <w:pStyle w:val="14"/>
            </w:pPr>
            <w:r>
              <w:t>绩效目标</w:t>
            </w:r>
          </w:p>
        </w:tc>
        <w:tc>
          <w:tcPr>
            <w:tcW w:w="8589" w:type="dxa"/>
            <w:gridSpan w:val="6"/>
            <w:vAlign w:val="center"/>
          </w:tcPr>
          <w:p w14:paraId="0886A4FA">
            <w:pPr>
              <w:pStyle w:val="13"/>
            </w:pPr>
            <w:r>
              <w:t>1.编制《耕地质量监测报告》；对全市100个自动土壤墒情监测站开展2次维护；发布《土壤墒情监测报告》18期；新建土壤硝态氮原位监测点位10个；组织2次农业技术培训。</w:t>
            </w:r>
          </w:p>
        </w:tc>
      </w:tr>
    </w:tbl>
    <w:p w14:paraId="5E44C44B">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56702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8F62DFF">
            <w:pPr>
              <w:pStyle w:val="14"/>
            </w:pPr>
            <w:r>
              <w:t>一级指标</w:t>
            </w:r>
          </w:p>
        </w:tc>
        <w:tc>
          <w:tcPr>
            <w:tcW w:w="1276" w:type="dxa"/>
            <w:vAlign w:val="center"/>
          </w:tcPr>
          <w:p w14:paraId="70CAAFB5">
            <w:pPr>
              <w:pStyle w:val="14"/>
            </w:pPr>
            <w:r>
              <w:t>二级指标</w:t>
            </w:r>
          </w:p>
        </w:tc>
        <w:tc>
          <w:tcPr>
            <w:tcW w:w="1332" w:type="dxa"/>
            <w:vAlign w:val="center"/>
          </w:tcPr>
          <w:p w14:paraId="604436CF">
            <w:pPr>
              <w:pStyle w:val="14"/>
            </w:pPr>
            <w:r>
              <w:t>三级指标</w:t>
            </w:r>
          </w:p>
        </w:tc>
        <w:tc>
          <w:tcPr>
            <w:tcW w:w="3430" w:type="dxa"/>
            <w:vAlign w:val="center"/>
          </w:tcPr>
          <w:p w14:paraId="092AD6FF">
            <w:pPr>
              <w:pStyle w:val="14"/>
            </w:pPr>
            <w:r>
              <w:t>绩效指标描述</w:t>
            </w:r>
          </w:p>
        </w:tc>
        <w:tc>
          <w:tcPr>
            <w:tcW w:w="2551" w:type="dxa"/>
            <w:vAlign w:val="center"/>
          </w:tcPr>
          <w:p w14:paraId="45B01830">
            <w:pPr>
              <w:pStyle w:val="14"/>
            </w:pPr>
            <w:r>
              <w:t>指标值</w:t>
            </w:r>
          </w:p>
        </w:tc>
      </w:tr>
      <w:tr w14:paraId="7A51B0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D697CC8">
            <w:pPr>
              <w:pStyle w:val="15"/>
            </w:pPr>
            <w:r>
              <w:t>产出指标</w:t>
            </w:r>
          </w:p>
        </w:tc>
        <w:tc>
          <w:tcPr>
            <w:tcW w:w="1276" w:type="dxa"/>
            <w:vAlign w:val="center"/>
          </w:tcPr>
          <w:p w14:paraId="103540AE">
            <w:pPr>
              <w:pStyle w:val="13"/>
            </w:pPr>
            <w:r>
              <w:t>数量指标</w:t>
            </w:r>
          </w:p>
        </w:tc>
        <w:tc>
          <w:tcPr>
            <w:tcW w:w="1332" w:type="dxa"/>
            <w:vAlign w:val="center"/>
          </w:tcPr>
          <w:p w14:paraId="527A27B4">
            <w:pPr>
              <w:pStyle w:val="13"/>
            </w:pPr>
            <w:r>
              <w:t>发布土壤墒情简报</w:t>
            </w:r>
          </w:p>
        </w:tc>
        <w:tc>
          <w:tcPr>
            <w:tcW w:w="3430" w:type="dxa"/>
            <w:vAlign w:val="center"/>
          </w:tcPr>
          <w:p w14:paraId="4A5612D1">
            <w:pPr>
              <w:pStyle w:val="13"/>
            </w:pPr>
            <w:r>
              <w:t>每月10号、25号定期发布土壤墒情简报</w:t>
            </w:r>
          </w:p>
        </w:tc>
        <w:tc>
          <w:tcPr>
            <w:tcW w:w="2551" w:type="dxa"/>
            <w:vAlign w:val="center"/>
          </w:tcPr>
          <w:p w14:paraId="5FE11272">
            <w:pPr>
              <w:pStyle w:val="13"/>
            </w:pPr>
            <w:r>
              <w:t>≥18期</w:t>
            </w:r>
          </w:p>
        </w:tc>
      </w:tr>
      <w:tr w14:paraId="7AA60D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456FD0"/>
        </w:tc>
        <w:tc>
          <w:tcPr>
            <w:tcW w:w="1276" w:type="dxa"/>
            <w:vAlign w:val="center"/>
          </w:tcPr>
          <w:p w14:paraId="083D09E2">
            <w:pPr>
              <w:pStyle w:val="13"/>
            </w:pPr>
            <w:r>
              <w:t>数量指标</w:t>
            </w:r>
          </w:p>
        </w:tc>
        <w:tc>
          <w:tcPr>
            <w:tcW w:w="1332" w:type="dxa"/>
            <w:vAlign w:val="center"/>
          </w:tcPr>
          <w:p w14:paraId="0282E913">
            <w:pPr>
              <w:pStyle w:val="13"/>
            </w:pPr>
            <w:r>
              <w:t>耕地质量监测点位</w:t>
            </w:r>
          </w:p>
        </w:tc>
        <w:tc>
          <w:tcPr>
            <w:tcW w:w="3430" w:type="dxa"/>
            <w:vAlign w:val="center"/>
          </w:tcPr>
          <w:p w14:paraId="62EBC7E8">
            <w:pPr>
              <w:pStyle w:val="13"/>
            </w:pPr>
            <w:r>
              <w:t>对全市98个点位开展耕地质量监测</w:t>
            </w:r>
          </w:p>
        </w:tc>
        <w:tc>
          <w:tcPr>
            <w:tcW w:w="2551" w:type="dxa"/>
            <w:vAlign w:val="center"/>
          </w:tcPr>
          <w:p w14:paraId="7A0F484D">
            <w:pPr>
              <w:pStyle w:val="13"/>
            </w:pPr>
            <w:r>
              <w:t>98个点位</w:t>
            </w:r>
          </w:p>
        </w:tc>
      </w:tr>
      <w:tr w14:paraId="300A06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77A398"/>
        </w:tc>
        <w:tc>
          <w:tcPr>
            <w:tcW w:w="1276" w:type="dxa"/>
            <w:vAlign w:val="center"/>
          </w:tcPr>
          <w:p w14:paraId="36EF9E34">
            <w:pPr>
              <w:pStyle w:val="13"/>
            </w:pPr>
            <w:r>
              <w:t>数量指标</w:t>
            </w:r>
          </w:p>
        </w:tc>
        <w:tc>
          <w:tcPr>
            <w:tcW w:w="1332" w:type="dxa"/>
            <w:vAlign w:val="center"/>
          </w:tcPr>
          <w:p w14:paraId="28950346">
            <w:pPr>
              <w:pStyle w:val="13"/>
            </w:pPr>
            <w:r>
              <w:t>新增土壤硝态氮原位监测设备</w:t>
            </w:r>
          </w:p>
        </w:tc>
        <w:tc>
          <w:tcPr>
            <w:tcW w:w="3430" w:type="dxa"/>
            <w:vAlign w:val="center"/>
          </w:tcPr>
          <w:p w14:paraId="327E41FA">
            <w:pPr>
              <w:pStyle w:val="13"/>
            </w:pPr>
            <w:r>
              <w:t>用于土壤硝态氮原位监测</w:t>
            </w:r>
          </w:p>
        </w:tc>
        <w:tc>
          <w:tcPr>
            <w:tcW w:w="2551" w:type="dxa"/>
            <w:vAlign w:val="center"/>
          </w:tcPr>
          <w:p w14:paraId="586739EB">
            <w:pPr>
              <w:pStyle w:val="13"/>
            </w:pPr>
            <w:r>
              <w:t>10个</w:t>
            </w:r>
          </w:p>
        </w:tc>
      </w:tr>
      <w:tr w14:paraId="5CC695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0F3FE3"/>
        </w:tc>
        <w:tc>
          <w:tcPr>
            <w:tcW w:w="1276" w:type="dxa"/>
            <w:vAlign w:val="center"/>
          </w:tcPr>
          <w:p w14:paraId="6325B9C2">
            <w:pPr>
              <w:pStyle w:val="13"/>
            </w:pPr>
            <w:r>
              <w:t>数量指标</w:t>
            </w:r>
          </w:p>
        </w:tc>
        <w:tc>
          <w:tcPr>
            <w:tcW w:w="1332" w:type="dxa"/>
            <w:vAlign w:val="center"/>
          </w:tcPr>
          <w:p w14:paraId="1F997973">
            <w:pPr>
              <w:pStyle w:val="13"/>
            </w:pPr>
            <w:r>
              <w:t>组织培训</w:t>
            </w:r>
          </w:p>
        </w:tc>
        <w:tc>
          <w:tcPr>
            <w:tcW w:w="3430" w:type="dxa"/>
            <w:vAlign w:val="center"/>
          </w:tcPr>
          <w:p w14:paraId="031BC660">
            <w:pPr>
              <w:pStyle w:val="13"/>
            </w:pPr>
            <w:r>
              <w:t>开展农民培训</w:t>
            </w:r>
          </w:p>
        </w:tc>
        <w:tc>
          <w:tcPr>
            <w:tcW w:w="2551" w:type="dxa"/>
            <w:vAlign w:val="center"/>
          </w:tcPr>
          <w:p w14:paraId="602F6A47">
            <w:pPr>
              <w:pStyle w:val="13"/>
            </w:pPr>
            <w:r>
              <w:t>2次</w:t>
            </w:r>
          </w:p>
        </w:tc>
      </w:tr>
      <w:tr w14:paraId="6879BE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303831"/>
        </w:tc>
        <w:tc>
          <w:tcPr>
            <w:tcW w:w="1276" w:type="dxa"/>
            <w:vAlign w:val="center"/>
          </w:tcPr>
          <w:p w14:paraId="5A97808D">
            <w:pPr>
              <w:pStyle w:val="13"/>
            </w:pPr>
            <w:r>
              <w:t>质量指标</w:t>
            </w:r>
          </w:p>
        </w:tc>
        <w:tc>
          <w:tcPr>
            <w:tcW w:w="1332" w:type="dxa"/>
            <w:vAlign w:val="center"/>
          </w:tcPr>
          <w:p w14:paraId="16FF1740">
            <w:pPr>
              <w:pStyle w:val="13"/>
            </w:pPr>
            <w:r>
              <w:t>自动墒情监测站数据上传率</w:t>
            </w:r>
          </w:p>
        </w:tc>
        <w:tc>
          <w:tcPr>
            <w:tcW w:w="3430" w:type="dxa"/>
            <w:vAlign w:val="center"/>
          </w:tcPr>
          <w:p w14:paraId="5E88F94C">
            <w:pPr>
              <w:pStyle w:val="13"/>
            </w:pPr>
            <w:r>
              <w:t>自动墒情监测站数据上传率</w:t>
            </w:r>
          </w:p>
        </w:tc>
        <w:tc>
          <w:tcPr>
            <w:tcW w:w="2551" w:type="dxa"/>
            <w:vAlign w:val="center"/>
          </w:tcPr>
          <w:p w14:paraId="1718D39A">
            <w:pPr>
              <w:pStyle w:val="13"/>
            </w:pPr>
            <w:r>
              <w:t>≥90%</w:t>
            </w:r>
          </w:p>
        </w:tc>
      </w:tr>
      <w:tr w14:paraId="1F11D2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70F768"/>
        </w:tc>
        <w:tc>
          <w:tcPr>
            <w:tcW w:w="1276" w:type="dxa"/>
            <w:vAlign w:val="center"/>
          </w:tcPr>
          <w:p w14:paraId="410CC3D2">
            <w:pPr>
              <w:pStyle w:val="13"/>
            </w:pPr>
            <w:r>
              <w:t>质量指标</w:t>
            </w:r>
          </w:p>
        </w:tc>
        <w:tc>
          <w:tcPr>
            <w:tcW w:w="1332" w:type="dxa"/>
            <w:vAlign w:val="center"/>
          </w:tcPr>
          <w:p w14:paraId="7912B3CD">
            <w:pPr>
              <w:pStyle w:val="13"/>
            </w:pPr>
            <w:r>
              <w:t xml:space="preserve">耕地质量监测土壤采样工作合格率 </w:t>
            </w:r>
          </w:p>
        </w:tc>
        <w:tc>
          <w:tcPr>
            <w:tcW w:w="3430" w:type="dxa"/>
            <w:vAlign w:val="center"/>
          </w:tcPr>
          <w:p w14:paraId="47CAA23B">
            <w:pPr>
              <w:pStyle w:val="13"/>
            </w:pPr>
            <w:r>
              <w:t xml:space="preserve">耕地质量监测土壤采样工作合格率 </w:t>
            </w:r>
          </w:p>
        </w:tc>
        <w:tc>
          <w:tcPr>
            <w:tcW w:w="2551" w:type="dxa"/>
            <w:vAlign w:val="center"/>
          </w:tcPr>
          <w:p w14:paraId="52494C35">
            <w:pPr>
              <w:pStyle w:val="13"/>
            </w:pPr>
            <w:r>
              <w:t>100%</w:t>
            </w:r>
          </w:p>
        </w:tc>
      </w:tr>
      <w:tr w14:paraId="2CA9F3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D271D3"/>
        </w:tc>
        <w:tc>
          <w:tcPr>
            <w:tcW w:w="1276" w:type="dxa"/>
            <w:vAlign w:val="center"/>
          </w:tcPr>
          <w:p w14:paraId="15D335A9">
            <w:pPr>
              <w:pStyle w:val="13"/>
            </w:pPr>
            <w:r>
              <w:t>时效指标</w:t>
            </w:r>
          </w:p>
        </w:tc>
        <w:tc>
          <w:tcPr>
            <w:tcW w:w="1332" w:type="dxa"/>
            <w:vAlign w:val="center"/>
          </w:tcPr>
          <w:p w14:paraId="412F0867">
            <w:pPr>
              <w:pStyle w:val="13"/>
            </w:pPr>
            <w:r>
              <w:t>首次维修维护完成时间</w:t>
            </w:r>
          </w:p>
        </w:tc>
        <w:tc>
          <w:tcPr>
            <w:tcW w:w="3430" w:type="dxa"/>
            <w:vAlign w:val="center"/>
          </w:tcPr>
          <w:p w14:paraId="48AA17DF">
            <w:pPr>
              <w:pStyle w:val="13"/>
            </w:pPr>
            <w:r>
              <w:t>首次维修维护完成时间</w:t>
            </w:r>
          </w:p>
        </w:tc>
        <w:tc>
          <w:tcPr>
            <w:tcW w:w="2551" w:type="dxa"/>
            <w:vAlign w:val="center"/>
          </w:tcPr>
          <w:p w14:paraId="24FEF132">
            <w:pPr>
              <w:pStyle w:val="13"/>
            </w:pPr>
            <w:r>
              <w:t>2025年7月31日前</w:t>
            </w:r>
          </w:p>
        </w:tc>
      </w:tr>
      <w:tr w14:paraId="3035B9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ACD9EE"/>
        </w:tc>
        <w:tc>
          <w:tcPr>
            <w:tcW w:w="1276" w:type="dxa"/>
            <w:vAlign w:val="center"/>
          </w:tcPr>
          <w:p w14:paraId="284D8C45">
            <w:pPr>
              <w:pStyle w:val="13"/>
            </w:pPr>
            <w:r>
              <w:t>时效指标</w:t>
            </w:r>
          </w:p>
        </w:tc>
        <w:tc>
          <w:tcPr>
            <w:tcW w:w="1332" w:type="dxa"/>
            <w:vAlign w:val="center"/>
          </w:tcPr>
          <w:p w14:paraId="5FA65F67">
            <w:pPr>
              <w:pStyle w:val="13"/>
            </w:pPr>
            <w:r>
              <w:t>开展肥料信息数据采集时间</w:t>
            </w:r>
          </w:p>
        </w:tc>
        <w:tc>
          <w:tcPr>
            <w:tcW w:w="3430" w:type="dxa"/>
            <w:vAlign w:val="center"/>
          </w:tcPr>
          <w:p w14:paraId="4EB3C6A2">
            <w:pPr>
              <w:pStyle w:val="13"/>
            </w:pPr>
            <w:r>
              <w:t>开展肥料信息数据采集时间</w:t>
            </w:r>
          </w:p>
        </w:tc>
        <w:tc>
          <w:tcPr>
            <w:tcW w:w="2551" w:type="dxa"/>
            <w:vAlign w:val="center"/>
          </w:tcPr>
          <w:p w14:paraId="56EA20A9">
            <w:pPr>
              <w:pStyle w:val="13"/>
            </w:pPr>
            <w:r>
              <w:t>2025年7月31日前</w:t>
            </w:r>
          </w:p>
        </w:tc>
      </w:tr>
      <w:tr w14:paraId="6B0274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18B7CD"/>
        </w:tc>
        <w:tc>
          <w:tcPr>
            <w:tcW w:w="1276" w:type="dxa"/>
            <w:vAlign w:val="center"/>
          </w:tcPr>
          <w:p w14:paraId="74F57460">
            <w:pPr>
              <w:pStyle w:val="13"/>
            </w:pPr>
            <w:r>
              <w:t>成本指标</w:t>
            </w:r>
          </w:p>
        </w:tc>
        <w:tc>
          <w:tcPr>
            <w:tcW w:w="1332" w:type="dxa"/>
            <w:vAlign w:val="center"/>
          </w:tcPr>
          <w:p w14:paraId="50F29256">
            <w:pPr>
              <w:pStyle w:val="13"/>
            </w:pPr>
            <w:r>
              <w:t>墒情监测站维修维护成本</w:t>
            </w:r>
          </w:p>
        </w:tc>
        <w:tc>
          <w:tcPr>
            <w:tcW w:w="3430" w:type="dxa"/>
            <w:vAlign w:val="center"/>
          </w:tcPr>
          <w:p w14:paraId="7C690BA5">
            <w:pPr>
              <w:pStyle w:val="13"/>
            </w:pPr>
            <w:r>
              <w:t>墒情监测站维修维护成本</w:t>
            </w:r>
          </w:p>
        </w:tc>
        <w:tc>
          <w:tcPr>
            <w:tcW w:w="2551" w:type="dxa"/>
            <w:vAlign w:val="center"/>
          </w:tcPr>
          <w:p w14:paraId="50DE03C7">
            <w:pPr>
              <w:pStyle w:val="13"/>
            </w:pPr>
            <w:r>
              <w:t>≤46万元</w:t>
            </w:r>
          </w:p>
        </w:tc>
      </w:tr>
      <w:tr w14:paraId="1ACF01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F7346A"/>
        </w:tc>
        <w:tc>
          <w:tcPr>
            <w:tcW w:w="1276" w:type="dxa"/>
            <w:vAlign w:val="center"/>
          </w:tcPr>
          <w:p w14:paraId="11F1A06E">
            <w:pPr>
              <w:pStyle w:val="13"/>
            </w:pPr>
            <w:r>
              <w:t>成本指标</w:t>
            </w:r>
          </w:p>
        </w:tc>
        <w:tc>
          <w:tcPr>
            <w:tcW w:w="1332" w:type="dxa"/>
            <w:vAlign w:val="center"/>
          </w:tcPr>
          <w:p w14:paraId="3CD5AC60">
            <w:pPr>
              <w:pStyle w:val="13"/>
            </w:pPr>
            <w:r>
              <w:t>土壤硝态氮原位监测设备成本</w:t>
            </w:r>
          </w:p>
        </w:tc>
        <w:tc>
          <w:tcPr>
            <w:tcW w:w="3430" w:type="dxa"/>
            <w:vAlign w:val="center"/>
          </w:tcPr>
          <w:p w14:paraId="6FC20795">
            <w:pPr>
              <w:pStyle w:val="13"/>
            </w:pPr>
            <w:r>
              <w:t>土壤硝态氮原位监测设备成本</w:t>
            </w:r>
          </w:p>
        </w:tc>
        <w:tc>
          <w:tcPr>
            <w:tcW w:w="2551" w:type="dxa"/>
            <w:vAlign w:val="center"/>
          </w:tcPr>
          <w:p w14:paraId="2FC609E7">
            <w:pPr>
              <w:pStyle w:val="13"/>
            </w:pPr>
            <w:r>
              <w:t>≤70万元</w:t>
            </w:r>
          </w:p>
        </w:tc>
      </w:tr>
      <w:tr w14:paraId="7E05B4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7A8805"/>
        </w:tc>
        <w:tc>
          <w:tcPr>
            <w:tcW w:w="1276" w:type="dxa"/>
            <w:vAlign w:val="center"/>
          </w:tcPr>
          <w:p w14:paraId="00C7E065">
            <w:pPr>
              <w:pStyle w:val="13"/>
            </w:pPr>
            <w:r>
              <w:t>成本指标</w:t>
            </w:r>
          </w:p>
        </w:tc>
        <w:tc>
          <w:tcPr>
            <w:tcW w:w="1332" w:type="dxa"/>
            <w:vAlign w:val="center"/>
          </w:tcPr>
          <w:p w14:paraId="26EABCA2">
            <w:pPr>
              <w:pStyle w:val="13"/>
            </w:pPr>
            <w:r>
              <w:t>墒情监测平台维护</w:t>
            </w:r>
          </w:p>
        </w:tc>
        <w:tc>
          <w:tcPr>
            <w:tcW w:w="3430" w:type="dxa"/>
            <w:vAlign w:val="center"/>
          </w:tcPr>
          <w:p w14:paraId="5D07C33A">
            <w:pPr>
              <w:pStyle w:val="13"/>
            </w:pPr>
            <w:r>
              <w:t>墒情监测平台维护</w:t>
            </w:r>
          </w:p>
        </w:tc>
        <w:tc>
          <w:tcPr>
            <w:tcW w:w="2551" w:type="dxa"/>
            <w:vAlign w:val="center"/>
          </w:tcPr>
          <w:p w14:paraId="7FA75538">
            <w:pPr>
              <w:pStyle w:val="13"/>
            </w:pPr>
            <w:r>
              <w:t>≤20万元</w:t>
            </w:r>
          </w:p>
        </w:tc>
      </w:tr>
      <w:tr w14:paraId="567648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2D8613"/>
        </w:tc>
        <w:tc>
          <w:tcPr>
            <w:tcW w:w="1276" w:type="dxa"/>
            <w:vAlign w:val="center"/>
          </w:tcPr>
          <w:p w14:paraId="633556E9">
            <w:pPr>
              <w:pStyle w:val="13"/>
            </w:pPr>
            <w:r>
              <w:t>成本指标</w:t>
            </w:r>
          </w:p>
        </w:tc>
        <w:tc>
          <w:tcPr>
            <w:tcW w:w="1332" w:type="dxa"/>
            <w:vAlign w:val="center"/>
          </w:tcPr>
          <w:p w14:paraId="1121709E">
            <w:pPr>
              <w:pStyle w:val="13"/>
            </w:pPr>
            <w:r>
              <w:t>土壤耕地质量监测</w:t>
            </w:r>
          </w:p>
        </w:tc>
        <w:tc>
          <w:tcPr>
            <w:tcW w:w="3430" w:type="dxa"/>
            <w:vAlign w:val="center"/>
          </w:tcPr>
          <w:p w14:paraId="7D7EFE1A">
            <w:pPr>
              <w:pStyle w:val="13"/>
            </w:pPr>
            <w:r>
              <w:t>土壤耕地质量监测</w:t>
            </w:r>
          </w:p>
        </w:tc>
        <w:tc>
          <w:tcPr>
            <w:tcW w:w="2551" w:type="dxa"/>
            <w:vAlign w:val="center"/>
          </w:tcPr>
          <w:p w14:paraId="773C8CEF">
            <w:pPr>
              <w:pStyle w:val="13"/>
            </w:pPr>
            <w:r>
              <w:t>≤23.6万元</w:t>
            </w:r>
          </w:p>
        </w:tc>
      </w:tr>
      <w:tr w14:paraId="76CD40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2CB00A"/>
        </w:tc>
        <w:tc>
          <w:tcPr>
            <w:tcW w:w="1276" w:type="dxa"/>
            <w:vAlign w:val="center"/>
          </w:tcPr>
          <w:p w14:paraId="5C92C3C6">
            <w:pPr>
              <w:pStyle w:val="13"/>
            </w:pPr>
            <w:r>
              <w:t>成本指标</w:t>
            </w:r>
          </w:p>
        </w:tc>
        <w:tc>
          <w:tcPr>
            <w:tcW w:w="1332" w:type="dxa"/>
            <w:vAlign w:val="center"/>
          </w:tcPr>
          <w:p w14:paraId="2FB4D96F">
            <w:pPr>
              <w:pStyle w:val="13"/>
            </w:pPr>
            <w:r>
              <w:t>耕地质量监测点试验肥料</w:t>
            </w:r>
          </w:p>
        </w:tc>
        <w:tc>
          <w:tcPr>
            <w:tcW w:w="3430" w:type="dxa"/>
            <w:vAlign w:val="center"/>
          </w:tcPr>
          <w:p w14:paraId="07B1D165">
            <w:pPr>
              <w:pStyle w:val="13"/>
            </w:pPr>
            <w:r>
              <w:t>耕地质量监测点试验肥料</w:t>
            </w:r>
          </w:p>
        </w:tc>
        <w:tc>
          <w:tcPr>
            <w:tcW w:w="2551" w:type="dxa"/>
            <w:vAlign w:val="center"/>
          </w:tcPr>
          <w:p w14:paraId="6F12FFC1">
            <w:pPr>
              <w:pStyle w:val="13"/>
            </w:pPr>
            <w:r>
              <w:t>≤16.6万元</w:t>
            </w:r>
          </w:p>
        </w:tc>
      </w:tr>
      <w:tr w14:paraId="5FE766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DC7105"/>
        </w:tc>
        <w:tc>
          <w:tcPr>
            <w:tcW w:w="1276" w:type="dxa"/>
            <w:vAlign w:val="center"/>
          </w:tcPr>
          <w:p w14:paraId="15131B1C">
            <w:pPr>
              <w:pStyle w:val="13"/>
            </w:pPr>
            <w:r>
              <w:t>成本指标</w:t>
            </w:r>
          </w:p>
        </w:tc>
        <w:tc>
          <w:tcPr>
            <w:tcW w:w="1332" w:type="dxa"/>
            <w:vAlign w:val="center"/>
          </w:tcPr>
          <w:p w14:paraId="12805FA5">
            <w:pPr>
              <w:pStyle w:val="13"/>
            </w:pPr>
            <w:r>
              <w:t>肥料监测点调查</w:t>
            </w:r>
          </w:p>
        </w:tc>
        <w:tc>
          <w:tcPr>
            <w:tcW w:w="3430" w:type="dxa"/>
            <w:vAlign w:val="center"/>
          </w:tcPr>
          <w:p w14:paraId="79A6287A">
            <w:pPr>
              <w:pStyle w:val="13"/>
            </w:pPr>
            <w:r>
              <w:t>肥料监测点调查</w:t>
            </w:r>
          </w:p>
        </w:tc>
        <w:tc>
          <w:tcPr>
            <w:tcW w:w="2551" w:type="dxa"/>
            <w:vAlign w:val="center"/>
          </w:tcPr>
          <w:p w14:paraId="468367B0">
            <w:pPr>
              <w:pStyle w:val="13"/>
            </w:pPr>
            <w:r>
              <w:t>≤4.8万元</w:t>
            </w:r>
          </w:p>
        </w:tc>
      </w:tr>
      <w:tr w14:paraId="5565C1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4FE676"/>
        </w:tc>
        <w:tc>
          <w:tcPr>
            <w:tcW w:w="1276" w:type="dxa"/>
            <w:vAlign w:val="center"/>
          </w:tcPr>
          <w:p w14:paraId="3F84E2D2">
            <w:pPr>
              <w:pStyle w:val="13"/>
            </w:pPr>
            <w:r>
              <w:t>成本指标</w:t>
            </w:r>
          </w:p>
        </w:tc>
        <w:tc>
          <w:tcPr>
            <w:tcW w:w="1332" w:type="dxa"/>
            <w:vAlign w:val="center"/>
          </w:tcPr>
          <w:p w14:paraId="5544CFFE">
            <w:pPr>
              <w:pStyle w:val="13"/>
            </w:pPr>
            <w:r>
              <w:t>工作基础保障</w:t>
            </w:r>
          </w:p>
        </w:tc>
        <w:tc>
          <w:tcPr>
            <w:tcW w:w="3430" w:type="dxa"/>
            <w:vAlign w:val="center"/>
          </w:tcPr>
          <w:p w14:paraId="1F19936D">
            <w:pPr>
              <w:pStyle w:val="13"/>
            </w:pPr>
            <w:r>
              <w:t>工作基础保障</w:t>
            </w:r>
          </w:p>
        </w:tc>
        <w:tc>
          <w:tcPr>
            <w:tcW w:w="2551" w:type="dxa"/>
            <w:vAlign w:val="center"/>
          </w:tcPr>
          <w:p w14:paraId="4BF139C3">
            <w:pPr>
              <w:pStyle w:val="13"/>
            </w:pPr>
            <w:r>
              <w:t>≤8万元</w:t>
            </w:r>
          </w:p>
        </w:tc>
      </w:tr>
      <w:tr w14:paraId="217E9C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7AE880">
            <w:pPr>
              <w:pStyle w:val="15"/>
            </w:pPr>
            <w:r>
              <w:t>效益指标</w:t>
            </w:r>
          </w:p>
        </w:tc>
        <w:tc>
          <w:tcPr>
            <w:tcW w:w="1276" w:type="dxa"/>
            <w:vAlign w:val="center"/>
          </w:tcPr>
          <w:p w14:paraId="56CFF004">
            <w:pPr>
              <w:pStyle w:val="13"/>
            </w:pPr>
            <w:r>
              <w:t>社会效益指标</w:t>
            </w:r>
          </w:p>
        </w:tc>
        <w:tc>
          <w:tcPr>
            <w:tcW w:w="1332" w:type="dxa"/>
            <w:vAlign w:val="center"/>
          </w:tcPr>
          <w:p w14:paraId="2426897D">
            <w:pPr>
              <w:pStyle w:val="13"/>
            </w:pPr>
            <w:r>
              <w:t>为上级研判旱涝情提供依据</w:t>
            </w:r>
          </w:p>
        </w:tc>
        <w:tc>
          <w:tcPr>
            <w:tcW w:w="3430" w:type="dxa"/>
            <w:vAlign w:val="center"/>
          </w:tcPr>
          <w:p w14:paraId="4B5561BC">
            <w:pPr>
              <w:pStyle w:val="13"/>
            </w:pPr>
            <w:r>
              <w:t>为上级研判旱涝情提供依据</w:t>
            </w:r>
          </w:p>
        </w:tc>
        <w:tc>
          <w:tcPr>
            <w:tcW w:w="2551" w:type="dxa"/>
            <w:vAlign w:val="center"/>
          </w:tcPr>
          <w:p w14:paraId="2E338AB3">
            <w:pPr>
              <w:pStyle w:val="13"/>
            </w:pPr>
            <w:r>
              <w:t>保障</w:t>
            </w:r>
          </w:p>
        </w:tc>
      </w:tr>
      <w:tr w14:paraId="548557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5C587F">
            <w:pPr>
              <w:pStyle w:val="15"/>
            </w:pPr>
            <w:r>
              <w:t>效益指标</w:t>
            </w:r>
          </w:p>
        </w:tc>
        <w:tc>
          <w:tcPr>
            <w:tcW w:w="1276" w:type="dxa"/>
            <w:vAlign w:val="center"/>
          </w:tcPr>
          <w:p w14:paraId="59492ED1">
            <w:pPr>
              <w:pStyle w:val="13"/>
            </w:pPr>
            <w:r>
              <w:t>生态效益指标</w:t>
            </w:r>
          </w:p>
        </w:tc>
        <w:tc>
          <w:tcPr>
            <w:tcW w:w="1332" w:type="dxa"/>
            <w:vAlign w:val="center"/>
          </w:tcPr>
          <w:p w14:paraId="3A0FDD19">
            <w:pPr>
              <w:pStyle w:val="13"/>
            </w:pPr>
            <w:r>
              <w:t>监测土壤硝态氮情况</w:t>
            </w:r>
          </w:p>
        </w:tc>
        <w:tc>
          <w:tcPr>
            <w:tcW w:w="3430" w:type="dxa"/>
            <w:vAlign w:val="center"/>
          </w:tcPr>
          <w:p w14:paraId="6C703EF4">
            <w:pPr>
              <w:pStyle w:val="13"/>
            </w:pPr>
            <w:r>
              <w:t>监测土壤硝态氮情况</w:t>
            </w:r>
          </w:p>
        </w:tc>
        <w:tc>
          <w:tcPr>
            <w:tcW w:w="2551" w:type="dxa"/>
            <w:vAlign w:val="center"/>
          </w:tcPr>
          <w:p w14:paraId="06FD5666">
            <w:pPr>
              <w:pStyle w:val="13"/>
            </w:pPr>
            <w:r>
              <w:t>保障</w:t>
            </w:r>
          </w:p>
        </w:tc>
      </w:tr>
      <w:tr w14:paraId="3257D0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821E8B">
            <w:pPr>
              <w:pStyle w:val="15"/>
            </w:pPr>
            <w:r>
              <w:t>效益指标</w:t>
            </w:r>
          </w:p>
        </w:tc>
        <w:tc>
          <w:tcPr>
            <w:tcW w:w="1276" w:type="dxa"/>
            <w:vAlign w:val="center"/>
          </w:tcPr>
          <w:p w14:paraId="6933A35E">
            <w:pPr>
              <w:pStyle w:val="13"/>
            </w:pPr>
            <w:r>
              <w:t>可持续影响指标</w:t>
            </w:r>
          </w:p>
        </w:tc>
        <w:tc>
          <w:tcPr>
            <w:tcW w:w="1332" w:type="dxa"/>
            <w:vAlign w:val="center"/>
          </w:tcPr>
          <w:p w14:paraId="6484C1D9">
            <w:pPr>
              <w:pStyle w:val="13"/>
            </w:pPr>
            <w:r>
              <w:t>为耕地质量提升提供支撑</w:t>
            </w:r>
          </w:p>
        </w:tc>
        <w:tc>
          <w:tcPr>
            <w:tcW w:w="3430" w:type="dxa"/>
            <w:vAlign w:val="center"/>
          </w:tcPr>
          <w:p w14:paraId="1CBFEEB8">
            <w:pPr>
              <w:pStyle w:val="13"/>
            </w:pPr>
            <w:r>
              <w:t>为耕地质量提升提供支撑</w:t>
            </w:r>
          </w:p>
        </w:tc>
        <w:tc>
          <w:tcPr>
            <w:tcW w:w="2551" w:type="dxa"/>
            <w:vAlign w:val="center"/>
          </w:tcPr>
          <w:p w14:paraId="0E5E11E8">
            <w:pPr>
              <w:pStyle w:val="13"/>
            </w:pPr>
            <w:r>
              <w:t>保障</w:t>
            </w:r>
          </w:p>
        </w:tc>
      </w:tr>
      <w:tr w14:paraId="0B41C6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8BBA2F0">
            <w:pPr>
              <w:pStyle w:val="15"/>
            </w:pPr>
            <w:r>
              <w:t>满意度指标</w:t>
            </w:r>
          </w:p>
        </w:tc>
        <w:tc>
          <w:tcPr>
            <w:tcW w:w="1276" w:type="dxa"/>
            <w:vAlign w:val="center"/>
          </w:tcPr>
          <w:p w14:paraId="215E05FB">
            <w:pPr>
              <w:pStyle w:val="13"/>
            </w:pPr>
            <w:r>
              <w:t>服务对象满意度指标</w:t>
            </w:r>
          </w:p>
        </w:tc>
        <w:tc>
          <w:tcPr>
            <w:tcW w:w="1332" w:type="dxa"/>
            <w:vAlign w:val="center"/>
          </w:tcPr>
          <w:p w14:paraId="52221626">
            <w:pPr>
              <w:pStyle w:val="13"/>
            </w:pPr>
            <w:r>
              <w:t>示范点调查满意度</w:t>
            </w:r>
          </w:p>
        </w:tc>
        <w:tc>
          <w:tcPr>
            <w:tcW w:w="3430" w:type="dxa"/>
            <w:vAlign w:val="center"/>
          </w:tcPr>
          <w:p w14:paraId="4F9AEA17">
            <w:pPr>
              <w:pStyle w:val="13"/>
            </w:pPr>
            <w:r>
              <w:t>示范点调查满意度</w:t>
            </w:r>
          </w:p>
        </w:tc>
        <w:tc>
          <w:tcPr>
            <w:tcW w:w="2551" w:type="dxa"/>
            <w:vAlign w:val="center"/>
          </w:tcPr>
          <w:p w14:paraId="0C2DF46B">
            <w:pPr>
              <w:pStyle w:val="13"/>
            </w:pPr>
            <w:r>
              <w:t>≥90%</w:t>
            </w:r>
          </w:p>
        </w:tc>
      </w:tr>
    </w:tbl>
    <w:p w14:paraId="74BF8134">
      <w:pPr>
        <w:sectPr>
          <w:pgSz w:w="11900" w:h="16840"/>
          <w:pgMar w:top="1984" w:right="1304" w:bottom="1134" w:left="1304" w:header="720" w:footer="720" w:gutter="0"/>
          <w:cols w:space="720" w:num="1"/>
        </w:sectPr>
      </w:pPr>
    </w:p>
    <w:p w14:paraId="3DBC9703">
      <w:pPr>
        <w:jc w:val="center"/>
      </w:pPr>
      <w:r>
        <w:rPr>
          <w:rFonts w:ascii="方正仿宋_GBK" w:hAnsi="方正仿宋_GBK" w:eastAsia="方正仿宋_GBK" w:cs="方正仿宋_GBK"/>
          <w:sz w:val="28"/>
        </w:rPr>
        <w:t xml:space="preserve"> </w:t>
      </w:r>
    </w:p>
    <w:p w14:paraId="13463668">
      <w:pPr>
        <w:ind w:firstLine="560"/>
        <w:outlineLvl w:val="3"/>
      </w:pPr>
      <w:bookmarkStart w:id="3" w:name="_Toc_4_4_0000000043"/>
      <w:r>
        <w:rPr>
          <w:rFonts w:ascii="方正仿宋_GBK" w:hAnsi="方正仿宋_GBK" w:eastAsia="方正仿宋_GBK" w:cs="方正仿宋_GBK"/>
          <w:sz w:val="28"/>
        </w:rPr>
        <w:t>4.2025年基层农技推广体系改革与建设支出（财农〔2024〕78号）（农业中心）绩效目标表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B29F6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0C32FCD">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18555F17">
            <w:pPr>
              <w:pStyle w:val="11"/>
            </w:pPr>
            <w:r>
              <w:t>单位：万元</w:t>
            </w:r>
          </w:p>
        </w:tc>
      </w:tr>
      <w:tr w14:paraId="432E56A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BCB4D2">
            <w:pPr>
              <w:pStyle w:val="14"/>
            </w:pPr>
            <w:r>
              <w:t>项目名称</w:t>
            </w:r>
          </w:p>
        </w:tc>
        <w:tc>
          <w:tcPr>
            <w:tcW w:w="8589" w:type="dxa"/>
            <w:gridSpan w:val="6"/>
            <w:vAlign w:val="center"/>
          </w:tcPr>
          <w:p w14:paraId="5F2A50FF">
            <w:pPr>
              <w:pStyle w:val="13"/>
            </w:pPr>
            <w:r>
              <w:t>2025年基层农技推广体系改革与建设支出（财农〔2024〕78号）（农业中心）</w:t>
            </w:r>
          </w:p>
        </w:tc>
      </w:tr>
      <w:tr w14:paraId="0E59288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37DC1C7">
            <w:pPr>
              <w:pStyle w:val="14"/>
            </w:pPr>
            <w:r>
              <w:t>预算规模及资金用途</w:t>
            </w:r>
          </w:p>
        </w:tc>
        <w:tc>
          <w:tcPr>
            <w:tcW w:w="1276" w:type="dxa"/>
            <w:vAlign w:val="center"/>
          </w:tcPr>
          <w:p w14:paraId="33FD1171">
            <w:pPr>
              <w:pStyle w:val="14"/>
            </w:pPr>
            <w:r>
              <w:t>预算数</w:t>
            </w:r>
          </w:p>
        </w:tc>
        <w:tc>
          <w:tcPr>
            <w:tcW w:w="1332" w:type="dxa"/>
            <w:vAlign w:val="center"/>
          </w:tcPr>
          <w:p w14:paraId="0ECE77ED">
            <w:pPr>
              <w:pStyle w:val="13"/>
            </w:pPr>
            <w:r>
              <w:t>195.00</w:t>
            </w:r>
          </w:p>
        </w:tc>
        <w:tc>
          <w:tcPr>
            <w:tcW w:w="1587" w:type="dxa"/>
            <w:vAlign w:val="center"/>
          </w:tcPr>
          <w:p w14:paraId="2C2E15C1">
            <w:pPr>
              <w:pStyle w:val="14"/>
            </w:pPr>
            <w:r>
              <w:t>其中：财政    资金</w:t>
            </w:r>
          </w:p>
        </w:tc>
        <w:tc>
          <w:tcPr>
            <w:tcW w:w="1843" w:type="dxa"/>
            <w:vAlign w:val="center"/>
          </w:tcPr>
          <w:p w14:paraId="7CC2D15E">
            <w:pPr>
              <w:pStyle w:val="13"/>
            </w:pPr>
            <w:r>
              <w:t>195.00</w:t>
            </w:r>
          </w:p>
        </w:tc>
        <w:tc>
          <w:tcPr>
            <w:tcW w:w="1276" w:type="dxa"/>
            <w:vAlign w:val="center"/>
          </w:tcPr>
          <w:p w14:paraId="203A9074">
            <w:pPr>
              <w:pStyle w:val="14"/>
            </w:pPr>
            <w:r>
              <w:t>其他资金</w:t>
            </w:r>
          </w:p>
        </w:tc>
        <w:tc>
          <w:tcPr>
            <w:tcW w:w="1276" w:type="dxa"/>
            <w:vAlign w:val="center"/>
          </w:tcPr>
          <w:p w14:paraId="6A229286">
            <w:pPr>
              <w:pStyle w:val="13"/>
            </w:pPr>
            <w:r>
              <w:t xml:space="preserve"> </w:t>
            </w:r>
          </w:p>
        </w:tc>
      </w:tr>
      <w:tr w14:paraId="02595AF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C844B52"/>
        </w:tc>
        <w:tc>
          <w:tcPr>
            <w:tcW w:w="8589" w:type="dxa"/>
            <w:gridSpan w:val="6"/>
            <w:vAlign w:val="center"/>
          </w:tcPr>
          <w:p w14:paraId="56CB2DC0">
            <w:pPr>
              <w:pStyle w:val="13"/>
            </w:pPr>
            <w:r>
              <w:t xml:space="preserve">对我市基层农技人员进行业务培训，组织培训农技推广骨干人才，农技人员知识更新培训，提升农技人员专业水平。招聘10名粮食生产特聘农技员，发挥典型示范和引领带动作用，对接我市农业产业发展技术需要，确保指导服务及时到位，每名特聘农技员至少培养3名种植能手服务带动当地农户。委托第三方持续普及中国农技推广信息平台和中国农技推广 APP，加强中国农技推广信息平台数据管理和应用，提升我市农技推广服务信息化能力和成效。提升农业科技示范展示条件能力，在涉农区建设农业科技示范场所。  </w:t>
            </w:r>
          </w:p>
        </w:tc>
      </w:tr>
      <w:tr w14:paraId="3C8819B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C07867">
            <w:pPr>
              <w:pStyle w:val="14"/>
            </w:pPr>
            <w:r>
              <w:t>绩效目标</w:t>
            </w:r>
          </w:p>
        </w:tc>
        <w:tc>
          <w:tcPr>
            <w:tcW w:w="8589" w:type="dxa"/>
            <w:gridSpan w:val="6"/>
            <w:vAlign w:val="center"/>
          </w:tcPr>
          <w:p w14:paraId="298B11D2">
            <w:pPr>
              <w:pStyle w:val="13"/>
            </w:pPr>
            <w:r>
              <w:t xml:space="preserve">1.委托对我市基层农技人员进行业务培训，组织培训农技推广骨干人才，农技人员知识更新培训，提升农技人员专业水平。遴选10名粮食生产特聘农技员，发挥典型示范和引领带动作用。委托第三方持续普及中国农技推广信息平台和中国农技推广 APP，加强中国农技推广信息平台数据管理和应用。提升农业科技示范展示条件能力，在涉农区建设农业科技示范场所1个。  </w:t>
            </w:r>
          </w:p>
        </w:tc>
      </w:tr>
    </w:tbl>
    <w:p w14:paraId="62E11737">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6E43F3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C3B4C0B">
            <w:pPr>
              <w:pStyle w:val="14"/>
            </w:pPr>
            <w:r>
              <w:t>一级指标</w:t>
            </w:r>
          </w:p>
        </w:tc>
        <w:tc>
          <w:tcPr>
            <w:tcW w:w="1276" w:type="dxa"/>
            <w:vAlign w:val="center"/>
          </w:tcPr>
          <w:p w14:paraId="23AD057E">
            <w:pPr>
              <w:pStyle w:val="14"/>
            </w:pPr>
            <w:r>
              <w:t>二级指标</w:t>
            </w:r>
          </w:p>
        </w:tc>
        <w:tc>
          <w:tcPr>
            <w:tcW w:w="1332" w:type="dxa"/>
            <w:vAlign w:val="center"/>
          </w:tcPr>
          <w:p w14:paraId="6E822F0F">
            <w:pPr>
              <w:pStyle w:val="14"/>
            </w:pPr>
            <w:r>
              <w:t>三级指标</w:t>
            </w:r>
          </w:p>
        </w:tc>
        <w:tc>
          <w:tcPr>
            <w:tcW w:w="3430" w:type="dxa"/>
            <w:vAlign w:val="center"/>
          </w:tcPr>
          <w:p w14:paraId="05022F0A">
            <w:pPr>
              <w:pStyle w:val="14"/>
            </w:pPr>
            <w:r>
              <w:t>绩效指标描述</w:t>
            </w:r>
          </w:p>
        </w:tc>
        <w:tc>
          <w:tcPr>
            <w:tcW w:w="2551" w:type="dxa"/>
            <w:vAlign w:val="center"/>
          </w:tcPr>
          <w:p w14:paraId="08440C5E">
            <w:pPr>
              <w:pStyle w:val="14"/>
            </w:pPr>
            <w:r>
              <w:t>指标值</w:t>
            </w:r>
          </w:p>
        </w:tc>
      </w:tr>
      <w:tr w14:paraId="489A7E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5A7497C">
            <w:pPr>
              <w:pStyle w:val="15"/>
            </w:pPr>
            <w:r>
              <w:t>产出指标</w:t>
            </w:r>
          </w:p>
        </w:tc>
        <w:tc>
          <w:tcPr>
            <w:tcW w:w="1276" w:type="dxa"/>
            <w:vAlign w:val="center"/>
          </w:tcPr>
          <w:p w14:paraId="75E967D3">
            <w:pPr>
              <w:pStyle w:val="13"/>
            </w:pPr>
            <w:r>
              <w:t>数量指标</w:t>
            </w:r>
          </w:p>
        </w:tc>
        <w:tc>
          <w:tcPr>
            <w:tcW w:w="1332" w:type="dxa"/>
            <w:vAlign w:val="center"/>
          </w:tcPr>
          <w:p w14:paraId="6ADFC739">
            <w:pPr>
              <w:pStyle w:val="13"/>
            </w:pPr>
            <w:r>
              <w:t>培训农技人员人数</w:t>
            </w:r>
          </w:p>
        </w:tc>
        <w:tc>
          <w:tcPr>
            <w:tcW w:w="3430" w:type="dxa"/>
            <w:vAlign w:val="center"/>
          </w:tcPr>
          <w:p w14:paraId="32BB33F7">
            <w:pPr>
              <w:pStyle w:val="13"/>
            </w:pPr>
            <w:r>
              <w:t>培训农技人员人数</w:t>
            </w:r>
          </w:p>
        </w:tc>
        <w:tc>
          <w:tcPr>
            <w:tcW w:w="2551" w:type="dxa"/>
            <w:vAlign w:val="center"/>
          </w:tcPr>
          <w:p w14:paraId="77983333">
            <w:pPr>
              <w:pStyle w:val="13"/>
            </w:pPr>
            <w:r>
              <w:t>≥500人</w:t>
            </w:r>
          </w:p>
        </w:tc>
      </w:tr>
      <w:tr w14:paraId="03AF16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5FA7FE"/>
        </w:tc>
        <w:tc>
          <w:tcPr>
            <w:tcW w:w="1276" w:type="dxa"/>
            <w:vAlign w:val="center"/>
          </w:tcPr>
          <w:p w14:paraId="53D2C3C6">
            <w:pPr>
              <w:pStyle w:val="13"/>
            </w:pPr>
            <w:r>
              <w:t>数量指标</w:t>
            </w:r>
          </w:p>
        </w:tc>
        <w:tc>
          <w:tcPr>
            <w:tcW w:w="1332" w:type="dxa"/>
            <w:vAlign w:val="center"/>
          </w:tcPr>
          <w:p w14:paraId="6672D754">
            <w:pPr>
              <w:pStyle w:val="13"/>
            </w:pPr>
            <w:r>
              <w:t>粮食生产特聘农技员</w:t>
            </w:r>
          </w:p>
        </w:tc>
        <w:tc>
          <w:tcPr>
            <w:tcW w:w="3430" w:type="dxa"/>
            <w:vAlign w:val="center"/>
          </w:tcPr>
          <w:p w14:paraId="13734284">
            <w:pPr>
              <w:pStyle w:val="13"/>
            </w:pPr>
            <w:r>
              <w:t>粮食生产特聘农技员</w:t>
            </w:r>
          </w:p>
        </w:tc>
        <w:tc>
          <w:tcPr>
            <w:tcW w:w="2551" w:type="dxa"/>
            <w:vAlign w:val="center"/>
          </w:tcPr>
          <w:p w14:paraId="612ACEE4">
            <w:pPr>
              <w:pStyle w:val="13"/>
            </w:pPr>
            <w:r>
              <w:t>10人</w:t>
            </w:r>
          </w:p>
        </w:tc>
      </w:tr>
      <w:tr w14:paraId="12283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CAEAB0"/>
        </w:tc>
        <w:tc>
          <w:tcPr>
            <w:tcW w:w="1276" w:type="dxa"/>
            <w:vAlign w:val="center"/>
          </w:tcPr>
          <w:p w14:paraId="7E9D9C73">
            <w:pPr>
              <w:pStyle w:val="13"/>
            </w:pPr>
            <w:r>
              <w:t>数量指标</w:t>
            </w:r>
          </w:p>
        </w:tc>
        <w:tc>
          <w:tcPr>
            <w:tcW w:w="1332" w:type="dxa"/>
            <w:vAlign w:val="center"/>
          </w:tcPr>
          <w:p w14:paraId="2BB42F13">
            <w:pPr>
              <w:pStyle w:val="13"/>
            </w:pPr>
            <w:r>
              <w:t>建设农业科技示范场所</w:t>
            </w:r>
          </w:p>
        </w:tc>
        <w:tc>
          <w:tcPr>
            <w:tcW w:w="3430" w:type="dxa"/>
            <w:vAlign w:val="center"/>
          </w:tcPr>
          <w:p w14:paraId="17674A2D">
            <w:pPr>
              <w:pStyle w:val="13"/>
            </w:pPr>
            <w:r>
              <w:t>建设农业科技示范场所</w:t>
            </w:r>
          </w:p>
        </w:tc>
        <w:tc>
          <w:tcPr>
            <w:tcW w:w="2551" w:type="dxa"/>
            <w:vAlign w:val="center"/>
          </w:tcPr>
          <w:p w14:paraId="39C288CD">
            <w:pPr>
              <w:pStyle w:val="13"/>
            </w:pPr>
            <w:r>
              <w:t>1人</w:t>
            </w:r>
          </w:p>
        </w:tc>
      </w:tr>
      <w:tr w14:paraId="649FA2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F60E09"/>
        </w:tc>
        <w:tc>
          <w:tcPr>
            <w:tcW w:w="1276" w:type="dxa"/>
            <w:vAlign w:val="center"/>
          </w:tcPr>
          <w:p w14:paraId="66FB5D92">
            <w:pPr>
              <w:pStyle w:val="13"/>
            </w:pPr>
            <w:r>
              <w:t>质量指标</w:t>
            </w:r>
          </w:p>
        </w:tc>
        <w:tc>
          <w:tcPr>
            <w:tcW w:w="1332" w:type="dxa"/>
            <w:vAlign w:val="center"/>
          </w:tcPr>
          <w:p w14:paraId="40CBD8C1">
            <w:pPr>
              <w:pStyle w:val="13"/>
            </w:pPr>
            <w:r>
              <w:t>参训人员成绩合格率</w:t>
            </w:r>
          </w:p>
        </w:tc>
        <w:tc>
          <w:tcPr>
            <w:tcW w:w="3430" w:type="dxa"/>
            <w:vAlign w:val="center"/>
          </w:tcPr>
          <w:p w14:paraId="2018F06A">
            <w:pPr>
              <w:pStyle w:val="13"/>
            </w:pPr>
            <w:r>
              <w:t>参训人员成绩合格率</w:t>
            </w:r>
          </w:p>
        </w:tc>
        <w:tc>
          <w:tcPr>
            <w:tcW w:w="2551" w:type="dxa"/>
            <w:vAlign w:val="center"/>
          </w:tcPr>
          <w:p w14:paraId="41FC9BF0">
            <w:pPr>
              <w:pStyle w:val="13"/>
            </w:pPr>
            <w:r>
              <w:t>≥95%</w:t>
            </w:r>
          </w:p>
        </w:tc>
      </w:tr>
      <w:tr w14:paraId="4B5F37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781F99"/>
        </w:tc>
        <w:tc>
          <w:tcPr>
            <w:tcW w:w="1276" w:type="dxa"/>
            <w:vAlign w:val="center"/>
          </w:tcPr>
          <w:p w14:paraId="2692DDA5">
            <w:pPr>
              <w:pStyle w:val="13"/>
            </w:pPr>
            <w:r>
              <w:t>时效指标</w:t>
            </w:r>
          </w:p>
        </w:tc>
        <w:tc>
          <w:tcPr>
            <w:tcW w:w="1332" w:type="dxa"/>
            <w:vAlign w:val="center"/>
          </w:tcPr>
          <w:p w14:paraId="79469A15">
            <w:pPr>
              <w:pStyle w:val="13"/>
            </w:pPr>
            <w:r>
              <w:t>完成时间</w:t>
            </w:r>
          </w:p>
        </w:tc>
        <w:tc>
          <w:tcPr>
            <w:tcW w:w="3430" w:type="dxa"/>
            <w:vAlign w:val="center"/>
          </w:tcPr>
          <w:p w14:paraId="259E279E">
            <w:pPr>
              <w:pStyle w:val="13"/>
            </w:pPr>
            <w:r>
              <w:t>完成时间</w:t>
            </w:r>
          </w:p>
        </w:tc>
        <w:tc>
          <w:tcPr>
            <w:tcW w:w="2551" w:type="dxa"/>
            <w:vAlign w:val="center"/>
          </w:tcPr>
          <w:p w14:paraId="74724685">
            <w:pPr>
              <w:pStyle w:val="13"/>
            </w:pPr>
            <w:r>
              <w:t>2025年12月底</w:t>
            </w:r>
          </w:p>
        </w:tc>
      </w:tr>
      <w:tr w14:paraId="3E7D46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FEC8E6"/>
        </w:tc>
        <w:tc>
          <w:tcPr>
            <w:tcW w:w="1276" w:type="dxa"/>
            <w:vAlign w:val="center"/>
          </w:tcPr>
          <w:p w14:paraId="2E5E8FD3">
            <w:pPr>
              <w:pStyle w:val="13"/>
            </w:pPr>
            <w:r>
              <w:t>成本指标</w:t>
            </w:r>
          </w:p>
        </w:tc>
        <w:tc>
          <w:tcPr>
            <w:tcW w:w="1332" w:type="dxa"/>
            <w:vAlign w:val="center"/>
          </w:tcPr>
          <w:p w14:paraId="45D0D6FB">
            <w:pPr>
              <w:pStyle w:val="13"/>
            </w:pPr>
            <w:r>
              <w:t>培训农技人员</w:t>
            </w:r>
          </w:p>
        </w:tc>
        <w:tc>
          <w:tcPr>
            <w:tcW w:w="3430" w:type="dxa"/>
            <w:vAlign w:val="center"/>
          </w:tcPr>
          <w:p w14:paraId="636D8972">
            <w:pPr>
              <w:pStyle w:val="13"/>
            </w:pPr>
            <w:r>
              <w:t>培训农技人员数量</w:t>
            </w:r>
          </w:p>
        </w:tc>
        <w:tc>
          <w:tcPr>
            <w:tcW w:w="2551" w:type="dxa"/>
            <w:vAlign w:val="center"/>
          </w:tcPr>
          <w:p w14:paraId="785B6916">
            <w:pPr>
              <w:pStyle w:val="13"/>
            </w:pPr>
            <w:r>
              <w:t>≤100万元</w:t>
            </w:r>
          </w:p>
        </w:tc>
      </w:tr>
      <w:tr w14:paraId="76964F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8503A0"/>
        </w:tc>
        <w:tc>
          <w:tcPr>
            <w:tcW w:w="1276" w:type="dxa"/>
            <w:vAlign w:val="center"/>
          </w:tcPr>
          <w:p w14:paraId="7906F1E6">
            <w:pPr>
              <w:pStyle w:val="13"/>
            </w:pPr>
            <w:r>
              <w:t>成本指标</w:t>
            </w:r>
          </w:p>
        </w:tc>
        <w:tc>
          <w:tcPr>
            <w:tcW w:w="1332" w:type="dxa"/>
            <w:vAlign w:val="center"/>
          </w:tcPr>
          <w:p w14:paraId="368DC052">
            <w:pPr>
              <w:pStyle w:val="13"/>
            </w:pPr>
            <w:r>
              <w:t>遴选粮食生产特聘农技员</w:t>
            </w:r>
          </w:p>
        </w:tc>
        <w:tc>
          <w:tcPr>
            <w:tcW w:w="3430" w:type="dxa"/>
            <w:vAlign w:val="center"/>
          </w:tcPr>
          <w:p w14:paraId="3D724227">
            <w:pPr>
              <w:pStyle w:val="13"/>
            </w:pPr>
            <w:r>
              <w:t>粮食生产特聘农技员物化补助</w:t>
            </w:r>
          </w:p>
        </w:tc>
        <w:tc>
          <w:tcPr>
            <w:tcW w:w="2551" w:type="dxa"/>
            <w:vAlign w:val="center"/>
          </w:tcPr>
          <w:p w14:paraId="0161EAA5">
            <w:pPr>
              <w:pStyle w:val="13"/>
            </w:pPr>
            <w:r>
              <w:t>≤50万元</w:t>
            </w:r>
          </w:p>
        </w:tc>
      </w:tr>
      <w:tr w14:paraId="1BEB55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343BDF"/>
        </w:tc>
        <w:tc>
          <w:tcPr>
            <w:tcW w:w="1276" w:type="dxa"/>
            <w:vAlign w:val="center"/>
          </w:tcPr>
          <w:p w14:paraId="324604CF">
            <w:pPr>
              <w:pStyle w:val="13"/>
            </w:pPr>
            <w:r>
              <w:t>成本指标</w:t>
            </w:r>
          </w:p>
        </w:tc>
        <w:tc>
          <w:tcPr>
            <w:tcW w:w="1332" w:type="dxa"/>
            <w:vAlign w:val="center"/>
          </w:tcPr>
          <w:p w14:paraId="5B67AA89">
            <w:pPr>
              <w:pStyle w:val="13"/>
            </w:pPr>
            <w:r>
              <w:t>维护普及农技推广信息平台</w:t>
            </w:r>
          </w:p>
        </w:tc>
        <w:tc>
          <w:tcPr>
            <w:tcW w:w="3430" w:type="dxa"/>
            <w:vAlign w:val="center"/>
          </w:tcPr>
          <w:p w14:paraId="4FEF6690">
            <w:pPr>
              <w:pStyle w:val="13"/>
            </w:pPr>
            <w:r>
              <w:t>持续维护普及农技推广信息平台</w:t>
            </w:r>
          </w:p>
        </w:tc>
        <w:tc>
          <w:tcPr>
            <w:tcW w:w="2551" w:type="dxa"/>
            <w:vAlign w:val="center"/>
          </w:tcPr>
          <w:p w14:paraId="156D9029">
            <w:pPr>
              <w:pStyle w:val="13"/>
            </w:pPr>
            <w:r>
              <w:t>≤30万元</w:t>
            </w:r>
          </w:p>
        </w:tc>
      </w:tr>
      <w:tr w14:paraId="667474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77648D"/>
        </w:tc>
        <w:tc>
          <w:tcPr>
            <w:tcW w:w="1276" w:type="dxa"/>
            <w:vAlign w:val="center"/>
          </w:tcPr>
          <w:p w14:paraId="23CEFAFB">
            <w:pPr>
              <w:pStyle w:val="13"/>
            </w:pPr>
            <w:r>
              <w:t>成本指标</w:t>
            </w:r>
          </w:p>
        </w:tc>
        <w:tc>
          <w:tcPr>
            <w:tcW w:w="1332" w:type="dxa"/>
            <w:vAlign w:val="center"/>
          </w:tcPr>
          <w:p w14:paraId="25DA29E6">
            <w:pPr>
              <w:pStyle w:val="13"/>
            </w:pPr>
            <w:r>
              <w:t>农业科技示范展示条件能力建设</w:t>
            </w:r>
          </w:p>
        </w:tc>
        <w:tc>
          <w:tcPr>
            <w:tcW w:w="3430" w:type="dxa"/>
            <w:vAlign w:val="center"/>
          </w:tcPr>
          <w:p w14:paraId="4047D6AA">
            <w:pPr>
              <w:pStyle w:val="13"/>
            </w:pPr>
            <w:r>
              <w:t>农业科技示范展示条件能力建设</w:t>
            </w:r>
          </w:p>
        </w:tc>
        <w:tc>
          <w:tcPr>
            <w:tcW w:w="2551" w:type="dxa"/>
            <w:vAlign w:val="center"/>
          </w:tcPr>
          <w:p w14:paraId="496DA865">
            <w:pPr>
              <w:pStyle w:val="13"/>
            </w:pPr>
            <w:r>
              <w:t>≤15万元</w:t>
            </w:r>
          </w:p>
        </w:tc>
      </w:tr>
      <w:tr w14:paraId="5599AE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0B98E65">
            <w:pPr>
              <w:pStyle w:val="15"/>
            </w:pPr>
            <w:r>
              <w:t>效益指标</w:t>
            </w:r>
          </w:p>
        </w:tc>
        <w:tc>
          <w:tcPr>
            <w:tcW w:w="1276" w:type="dxa"/>
            <w:vAlign w:val="center"/>
          </w:tcPr>
          <w:p w14:paraId="239FBBF1">
            <w:pPr>
              <w:pStyle w:val="13"/>
            </w:pPr>
            <w:r>
              <w:t>社会效益指标</w:t>
            </w:r>
          </w:p>
        </w:tc>
        <w:tc>
          <w:tcPr>
            <w:tcW w:w="1332" w:type="dxa"/>
            <w:vAlign w:val="center"/>
          </w:tcPr>
          <w:p w14:paraId="5FCF483E">
            <w:pPr>
              <w:pStyle w:val="13"/>
            </w:pPr>
            <w:r>
              <w:t>基层农技人员专业能力</w:t>
            </w:r>
          </w:p>
        </w:tc>
        <w:tc>
          <w:tcPr>
            <w:tcW w:w="3430" w:type="dxa"/>
            <w:vAlign w:val="center"/>
          </w:tcPr>
          <w:p w14:paraId="0DD155C8">
            <w:pPr>
              <w:pStyle w:val="13"/>
            </w:pPr>
            <w:r>
              <w:t>基层农技人员专业能力</w:t>
            </w:r>
          </w:p>
        </w:tc>
        <w:tc>
          <w:tcPr>
            <w:tcW w:w="2551" w:type="dxa"/>
            <w:vAlign w:val="center"/>
          </w:tcPr>
          <w:p w14:paraId="320845C6">
            <w:pPr>
              <w:pStyle w:val="13"/>
            </w:pPr>
            <w:r>
              <w:t>提升</w:t>
            </w:r>
          </w:p>
        </w:tc>
      </w:tr>
      <w:tr w14:paraId="1BF5C4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A86C0B4">
            <w:pPr>
              <w:pStyle w:val="15"/>
            </w:pPr>
            <w:r>
              <w:t>满意度指标</w:t>
            </w:r>
          </w:p>
        </w:tc>
        <w:tc>
          <w:tcPr>
            <w:tcW w:w="1276" w:type="dxa"/>
            <w:vAlign w:val="center"/>
          </w:tcPr>
          <w:p w14:paraId="3FE2C36C">
            <w:pPr>
              <w:pStyle w:val="13"/>
            </w:pPr>
            <w:r>
              <w:t>服务对象满意度指标</w:t>
            </w:r>
          </w:p>
        </w:tc>
        <w:tc>
          <w:tcPr>
            <w:tcW w:w="1332" w:type="dxa"/>
            <w:vAlign w:val="center"/>
          </w:tcPr>
          <w:p w14:paraId="3E019725">
            <w:pPr>
              <w:pStyle w:val="13"/>
            </w:pPr>
            <w:r>
              <w:t>特聘农技员接受技术服务满意度</w:t>
            </w:r>
          </w:p>
        </w:tc>
        <w:tc>
          <w:tcPr>
            <w:tcW w:w="3430" w:type="dxa"/>
            <w:vAlign w:val="center"/>
          </w:tcPr>
          <w:p w14:paraId="71277E4F">
            <w:pPr>
              <w:pStyle w:val="13"/>
            </w:pPr>
            <w:r>
              <w:t>特聘农技员接受技术服务满意度</w:t>
            </w:r>
          </w:p>
        </w:tc>
        <w:tc>
          <w:tcPr>
            <w:tcW w:w="2551" w:type="dxa"/>
            <w:vAlign w:val="center"/>
          </w:tcPr>
          <w:p w14:paraId="3D0C2C94">
            <w:pPr>
              <w:pStyle w:val="13"/>
            </w:pPr>
            <w:r>
              <w:t>≥90%</w:t>
            </w:r>
          </w:p>
        </w:tc>
      </w:tr>
    </w:tbl>
    <w:p w14:paraId="7B5397C0">
      <w:pPr>
        <w:sectPr>
          <w:pgSz w:w="11900" w:h="16840"/>
          <w:pgMar w:top="1984" w:right="1304" w:bottom="1134" w:left="1304" w:header="720" w:footer="720" w:gutter="0"/>
          <w:cols w:space="720" w:num="1"/>
        </w:sectPr>
      </w:pPr>
    </w:p>
    <w:p w14:paraId="4CE0C682">
      <w:pPr>
        <w:jc w:val="center"/>
      </w:pPr>
      <w:r>
        <w:rPr>
          <w:rFonts w:ascii="方正仿宋_GBK" w:hAnsi="方正仿宋_GBK" w:eastAsia="方正仿宋_GBK" w:cs="方正仿宋_GBK"/>
          <w:sz w:val="28"/>
        </w:rPr>
        <w:t xml:space="preserve"> </w:t>
      </w:r>
    </w:p>
    <w:p w14:paraId="551D800D">
      <w:pPr>
        <w:ind w:firstLine="560"/>
        <w:outlineLvl w:val="3"/>
      </w:pPr>
      <w:bookmarkStart w:id="4" w:name="_Toc_4_4_0000000044"/>
      <w:r>
        <w:rPr>
          <w:rFonts w:hint="eastAsia" w:ascii="方正仿宋_GBK" w:hAnsi="方正仿宋_GBK" w:eastAsia="方正仿宋_GBK" w:cs="方正仿宋_GBK"/>
          <w:sz w:val="28"/>
          <w:lang w:val="en-US" w:eastAsia="zh-CN"/>
        </w:rPr>
        <w:t>5</w:t>
      </w:r>
      <w:r>
        <w:rPr>
          <w:rFonts w:ascii="方正仿宋_GBK" w:hAnsi="方正仿宋_GBK" w:eastAsia="方正仿宋_GBK" w:cs="方正仿宋_GBK"/>
          <w:sz w:val="28"/>
        </w:rPr>
        <w:t>.2025年绿色优质农产品品牌文化建设及农民科技素质提升绩效目标表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316851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F35EF7D">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5A39185A">
            <w:pPr>
              <w:pStyle w:val="11"/>
            </w:pPr>
            <w:r>
              <w:t>单位：万元</w:t>
            </w:r>
          </w:p>
        </w:tc>
      </w:tr>
      <w:tr w14:paraId="522E573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1291DCD">
            <w:pPr>
              <w:pStyle w:val="14"/>
            </w:pPr>
            <w:r>
              <w:t>项目名称</w:t>
            </w:r>
          </w:p>
        </w:tc>
        <w:tc>
          <w:tcPr>
            <w:tcW w:w="8589" w:type="dxa"/>
            <w:gridSpan w:val="6"/>
            <w:vAlign w:val="center"/>
          </w:tcPr>
          <w:p w14:paraId="2429FC2C">
            <w:pPr>
              <w:pStyle w:val="13"/>
            </w:pPr>
            <w:r>
              <w:t>2025年绿色优质农产品品牌文化建设及农民科技素质提升</w:t>
            </w:r>
          </w:p>
        </w:tc>
      </w:tr>
      <w:tr w14:paraId="01B47BE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61BBE2F">
            <w:pPr>
              <w:pStyle w:val="14"/>
            </w:pPr>
            <w:r>
              <w:t>预算规模及资金用途</w:t>
            </w:r>
          </w:p>
        </w:tc>
        <w:tc>
          <w:tcPr>
            <w:tcW w:w="1276" w:type="dxa"/>
            <w:vAlign w:val="center"/>
          </w:tcPr>
          <w:p w14:paraId="39C671DF">
            <w:pPr>
              <w:pStyle w:val="14"/>
            </w:pPr>
            <w:r>
              <w:t>预算数</w:t>
            </w:r>
          </w:p>
        </w:tc>
        <w:tc>
          <w:tcPr>
            <w:tcW w:w="1332" w:type="dxa"/>
            <w:vAlign w:val="center"/>
          </w:tcPr>
          <w:p w14:paraId="07320BF3">
            <w:pPr>
              <w:pStyle w:val="13"/>
            </w:pPr>
            <w:r>
              <w:t>112.00</w:t>
            </w:r>
          </w:p>
        </w:tc>
        <w:tc>
          <w:tcPr>
            <w:tcW w:w="1587" w:type="dxa"/>
            <w:vAlign w:val="center"/>
          </w:tcPr>
          <w:p w14:paraId="78547EF2">
            <w:pPr>
              <w:pStyle w:val="14"/>
            </w:pPr>
            <w:r>
              <w:t>其中：财政    资金</w:t>
            </w:r>
          </w:p>
        </w:tc>
        <w:tc>
          <w:tcPr>
            <w:tcW w:w="1843" w:type="dxa"/>
            <w:vAlign w:val="center"/>
          </w:tcPr>
          <w:p w14:paraId="0D43792E">
            <w:pPr>
              <w:pStyle w:val="13"/>
            </w:pPr>
            <w:r>
              <w:t>112.00</w:t>
            </w:r>
          </w:p>
        </w:tc>
        <w:tc>
          <w:tcPr>
            <w:tcW w:w="1276" w:type="dxa"/>
            <w:vAlign w:val="center"/>
          </w:tcPr>
          <w:p w14:paraId="1B1BBD83">
            <w:pPr>
              <w:pStyle w:val="14"/>
            </w:pPr>
            <w:r>
              <w:t>其他资金</w:t>
            </w:r>
          </w:p>
        </w:tc>
        <w:tc>
          <w:tcPr>
            <w:tcW w:w="1276" w:type="dxa"/>
            <w:vAlign w:val="center"/>
          </w:tcPr>
          <w:p w14:paraId="0441368B">
            <w:pPr>
              <w:pStyle w:val="13"/>
            </w:pPr>
            <w:r>
              <w:t xml:space="preserve"> </w:t>
            </w:r>
          </w:p>
        </w:tc>
      </w:tr>
      <w:tr w14:paraId="0257D35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70BBFC7"/>
        </w:tc>
        <w:tc>
          <w:tcPr>
            <w:tcW w:w="8589" w:type="dxa"/>
            <w:gridSpan w:val="6"/>
            <w:vAlign w:val="center"/>
          </w:tcPr>
          <w:p w14:paraId="7BD8812C">
            <w:pPr>
              <w:pStyle w:val="13"/>
            </w:pPr>
            <w:r>
              <w:t>2025年拟组织开展绿色、优质农产品品牌文化宣传与培训、绿色、优质农产品技术培训</w:t>
            </w:r>
            <w:r>
              <w:rPr>
                <w:rFonts w:hint="eastAsia"/>
                <w:lang w:eastAsia="zh-CN"/>
              </w:rPr>
              <w:t>；</w:t>
            </w:r>
            <w:r>
              <w:t>组织开展科技培训，促进农民科技素质提升及部门间、行业间的科技协同合作</w:t>
            </w:r>
            <w:r>
              <w:rPr>
                <w:rFonts w:hint="eastAsia"/>
                <w:lang w:eastAsia="zh-CN"/>
              </w:rPr>
              <w:t>；</w:t>
            </w:r>
            <w:r>
              <w:t>组织农民科技素质提升刊物出版发行工作，促进农民科技素质提升。通过组织活动，集中向社会各界全面展示我市绿色、有机食品发展成果，推动部门间、行业间的科技协同合作，提高我市农民科技素质，为我市绿色优质农产品品牌文化建设及农民科技素质支撑。</w:t>
            </w:r>
          </w:p>
        </w:tc>
      </w:tr>
      <w:tr w14:paraId="3F5C16E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273F7F">
            <w:pPr>
              <w:pStyle w:val="14"/>
            </w:pPr>
            <w:r>
              <w:t>绩效目标</w:t>
            </w:r>
          </w:p>
        </w:tc>
        <w:tc>
          <w:tcPr>
            <w:tcW w:w="8589" w:type="dxa"/>
            <w:gridSpan w:val="6"/>
            <w:vAlign w:val="center"/>
          </w:tcPr>
          <w:p w14:paraId="1AD90897">
            <w:pPr>
              <w:pStyle w:val="13"/>
            </w:pPr>
            <w:r>
              <w:t>（一）绿色优质农产品品牌文化宣传与培训</w:t>
            </w:r>
          </w:p>
          <w:p w14:paraId="7966228C">
            <w:pPr>
              <w:pStyle w:val="13"/>
            </w:pPr>
            <w:r>
              <w:t>组织绿色食品生产主体参加绿色食品博览会，参展面积≥120</w:t>
            </w:r>
            <w:r>
              <w:rPr>
                <w:rFonts w:hint="eastAsia"/>
              </w:rPr>
              <w:t>㎡</w:t>
            </w:r>
            <w:r>
              <w:rPr>
                <w:rFonts w:hint="eastAsia"/>
                <w:lang w:eastAsia="zh-CN"/>
              </w:rPr>
              <w:t>，</w:t>
            </w:r>
            <w:r>
              <w:t>参展企业≥12个；组织有机食品生产主体参加有机食品博览会，参展面积≥18</w:t>
            </w:r>
            <w:r>
              <w:rPr>
                <w:rFonts w:hint="eastAsia"/>
              </w:rPr>
              <w:t>㎡</w:t>
            </w:r>
            <w:r>
              <w:rPr>
                <w:rFonts w:hint="eastAsia"/>
                <w:lang w:eastAsia="zh-CN"/>
              </w:rPr>
              <w:t>，</w:t>
            </w:r>
            <w:r>
              <w:t>参展企业≥2个；组织名特优新生产主体参加名特优新产销对接活动，展位个数=2个；参展绿色优质农产品检测合格率=100%；通过开展绿色优质农产品系列宣传活动，发放相关宣传材料≥15000份；宣传绿色优质农产品企业，企业满意度≥90%；举办培训班≥1场次；参加全国性培训≥2次；</w:t>
            </w:r>
          </w:p>
          <w:p w14:paraId="1BF1C61B">
            <w:pPr>
              <w:pStyle w:val="13"/>
            </w:pPr>
            <w:r>
              <w:t>（二）农技人员能力提升和科技协同创新</w:t>
            </w:r>
          </w:p>
          <w:p w14:paraId="1732701D">
            <w:pPr>
              <w:pStyle w:val="13"/>
            </w:pPr>
            <w:r>
              <w:t>全年举办4期科技大讲堂；开展科技下乡暨百名专家服务千家万户种养殖场户活动及相关科技活动，宣传服务涉及种植、畜牧、农技、水产等多领域，发放科技下乡宣传材料≥500份；举办培训活动次数≥1场次。</w:t>
            </w:r>
          </w:p>
          <w:p w14:paraId="354605D4">
            <w:pPr>
              <w:pStyle w:val="13"/>
            </w:pPr>
            <w:r>
              <w:t>（三）农民科技素质提升刊物出版发行</w:t>
            </w:r>
          </w:p>
          <w:p w14:paraId="0296DD2B">
            <w:pPr>
              <w:pStyle w:val="13"/>
            </w:pPr>
            <w:r>
              <w:t>《天津农林科技》期刊每双月15日出版，全年出版6期，共出版发行1.2万册；通过天津市新闻出版局年度核验。</w:t>
            </w:r>
          </w:p>
        </w:tc>
      </w:tr>
    </w:tbl>
    <w:p w14:paraId="64F11190">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25ECD2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E259760">
            <w:pPr>
              <w:pStyle w:val="14"/>
            </w:pPr>
            <w:r>
              <w:t>一级指标</w:t>
            </w:r>
          </w:p>
        </w:tc>
        <w:tc>
          <w:tcPr>
            <w:tcW w:w="1276" w:type="dxa"/>
            <w:vAlign w:val="center"/>
          </w:tcPr>
          <w:p w14:paraId="3317C6FA">
            <w:pPr>
              <w:pStyle w:val="14"/>
            </w:pPr>
            <w:r>
              <w:t>二级指标</w:t>
            </w:r>
          </w:p>
        </w:tc>
        <w:tc>
          <w:tcPr>
            <w:tcW w:w="1332" w:type="dxa"/>
            <w:vAlign w:val="center"/>
          </w:tcPr>
          <w:p w14:paraId="1249C7C5">
            <w:pPr>
              <w:pStyle w:val="14"/>
            </w:pPr>
            <w:r>
              <w:t>三级指标</w:t>
            </w:r>
          </w:p>
        </w:tc>
        <w:tc>
          <w:tcPr>
            <w:tcW w:w="3430" w:type="dxa"/>
            <w:vAlign w:val="center"/>
          </w:tcPr>
          <w:p w14:paraId="0CFA5847">
            <w:pPr>
              <w:pStyle w:val="14"/>
            </w:pPr>
            <w:r>
              <w:t>绩效指标描述</w:t>
            </w:r>
          </w:p>
        </w:tc>
        <w:tc>
          <w:tcPr>
            <w:tcW w:w="2551" w:type="dxa"/>
            <w:vAlign w:val="center"/>
          </w:tcPr>
          <w:p w14:paraId="28EECFB5">
            <w:pPr>
              <w:pStyle w:val="14"/>
            </w:pPr>
            <w:r>
              <w:t>指标值</w:t>
            </w:r>
          </w:p>
        </w:tc>
      </w:tr>
      <w:tr w14:paraId="7F8A19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21250C9">
            <w:pPr>
              <w:pStyle w:val="15"/>
            </w:pPr>
            <w:r>
              <w:t>产出指标</w:t>
            </w:r>
          </w:p>
        </w:tc>
        <w:tc>
          <w:tcPr>
            <w:tcW w:w="1276" w:type="dxa"/>
            <w:vAlign w:val="center"/>
          </w:tcPr>
          <w:p w14:paraId="0E691EB4">
            <w:pPr>
              <w:pStyle w:val="13"/>
            </w:pPr>
            <w:r>
              <w:t>数量指标</w:t>
            </w:r>
          </w:p>
        </w:tc>
        <w:tc>
          <w:tcPr>
            <w:tcW w:w="1332" w:type="dxa"/>
            <w:vAlign w:val="center"/>
          </w:tcPr>
          <w:p w14:paraId="5F2CB06B">
            <w:pPr>
              <w:pStyle w:val="13"/>
            </w:pPr>
            <w:r>
              <w:t>宣传材料发放数量</w:t>
            </w:r>
          </w:p>
        </w:tc>
        <w:tc>
          <w:tcPr>
            <w:tcW w:w="3430" w:type="dxa"/>
            <w:vAlign w:val="center"/>
          </w:tcPr>
          <w:p w14:paraId="2148F4C7">
            <w:pPr>
              <w:pStyle w:val="13"/>
            </w:pPr>
            <w:r>
              <w:t>宣传材料发放数量</w:t>
            </w:r>
          </w:p>
        </w:tc>
        <w:tc>
          <w:tcPr>
            <w:tcW w:w="2551" w:type="dxa"/>
            <w:vAlign w:val="center"/>
          </w:tcPr>
          <w:p w14:paraId="7A2426DF">
            <w:pPr>
              <w:pStyle w:val="13"/>
            </w:pPr>
            <w:r>
              <w:t>≥15000份</w:t>
            </w:r>
          </w:p>
        </w:tc>
      </w:tr>
      <w:tr w14:paraId="66B4F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A2F50D"/>
        </w:tc>
        <w:tc>
          <w:tcPr>
            <w:tcW w:w="1276" w:type="dxa"/>
            <w:vAlign w:val="center"/>
          </w:tcPr>
          <w:p w14:paraId="2F989FB6">
            <w:pPr>
              <w:pStyle w:val="13"/>
            </w:pPr>
            <w:r>
              <w:t>数量指标</w:t>
            </w:r>
          </w:p>
        </w:tc>
        <w:tc>
          <w:tcPr>
            <w:tcW w:w="1332" w:type="dxa"/>
            <w:vAlign w:val="center"/>
          </w:tcPr>
          <w:p w14:paraId="42DF1889">
            <w:pPr>
              <w:pStyle w:val="13"/>
            </w:pPr>
            <w:r>
              <w:t>参展企业数量</w:t>
            </w:r>
          </w:p>
        </w:tc>
        <w:tc>
          <w:tcPr>
            <w:tcW w:w="3430" w:type="dxa"/>
            <w:vAlign w:val="center"/>
          </w:tcPr>
          <w:p w14:paraId="64425346">
            <w:pPr>
              <w:pStyle w:val="13"/>
            </w:pPr>
            <w:r>
              <w:t>参展企业数量</w:t>
            </w:r>
          </w:p>
        </w:tc>
        <w:tc>
          <w:tcPr>
            <w:tcW w:w="2551" w:type="dxa"/>
            <w:vAlign w:val="center"/>
          </w:tcPr>
          <w:p w14:paraId="0519D1FC">
            <w:pPr>
              <w:pStyle w:val="13"/>
            </w:pPr>
            <w:r>
              <w:t>≥14个</w:t>
            </w:r>
          </w:p>
        </w:tc>
      </w:tr>
      <w:tr w14:paraId="7E6BD9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C3A921"/>
        </w:tc>
        <w:tc>
          <w:tcPr>
            <w:tcW w:w="1276" w:type="dxa"/>
            <w:vAlign w:val="center"/>
          </w:tcPr>
          <w:p w14:paraId="0BE1BFE1">
            <w:pPr>
              <w:pStyle w:val="13"/>
            </w:pPr>
            <w:r>
              <w:t>数量指标</w:t>
            </w:r>
          </w:p>
        </w:tc>
        <w:tc>
          <w:tcPr>
            <w:tcW w:w="1332" w:type="dxa"/>
            <w:vAlign w:val="center"/>
          </w:tcPr>
          <w:p w14:paraId="4AE618C0">
            <w:pPr>
              <w:pStyle w:val="13"/>
            </w:pPr>
            <w:r>
              <w:t>举办技能提升培训班</w:t>
            </w:r>
          </w:p>
        </w:tc>
        <w:tc>
          <w:tcPr>
            <w:tcW w:w="3430" w:type="dxa"/>
            <w:vAlign w:val="center"/>
          </w:tcPr>
          <w:p w14:paraId="05E629D5">
            <w:pPr>
              <w:pStyle w:val="13"/>
            </w:pPr>
            <w:r>
              <w:t>举办技能提升培训班</w:t>
            </w:r>
          </w:p>
        </w:tc>
        <w:tc>
          <w:tcPr>
            <w:tcW w:w="2551" w:type="dxa"/>
            <w:vAlign w:val="center"/>
          </w:tcPr>
          <w:p w14:paraId="5F28597A">
            <w:pPr>
              <w:pStyle w:val="13"/>
            </w:pPr>
            <w:r>
              <w:t>1期</w:t>
            </w:r>
          </w:p>
        </w:tc>
      </w:tr>
      <w:tr w14:paraId="26110C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26A55C"/>
        </w:tc>
        <w:tc>
          <w:tcPr>
            <w:tcW w:w="1276" w:type="dxa"/>
            <w:vAlign w:val="center"/>
          </w:tcPr>
          <w:p w14:paraId="65517389">
            <w:pPr>
              <w:pStyle w:val="13"/>
            </w:pPr>
            <w:r>
              <w:t>数量指标</w:t>
            </w:r>
          </w:p>
        </w:tc>
        <w:tc>
          <w:tcPr>
            <w:tcW w:w="1332" w:type="dxa"/>
            <w:vAlign w:val="center"/>
          </w:tcPr>
          <w:p w14:paraId="58012720">
            <w:pPr>
              <w:pStyle w:val="13"/>
            </w:pPr>
            <w:r>
              <w:t>举办科技下乡活动启动会</w:t>
            </w:r>
          </w:p>
        </w:tc>
        <w:tc>
          <w:tcPr>
            <w:tcW w:w="3430" w:type="dxa"/>
            <w:vAlign w:val="center"/>
          </w:tcPr>
          <w:p w14:paraId="0BD34245">
            <w:pPr>
              <w:pStyle w:val="13"/>
            </w:pPr>
            <w:r>
              <w:t>举办科技下乡活动启动会</w:t>
            </w:r>
          </w:p>
        </w:tc>
        <w:tc>
          <w:tcPr>
            <w:tcW w:w="2551" w:type="dxa"/>
            <w:vAlign w:val="center"/>
          </w:tcPr>
          <w:p w14:paraId="183C5697">
            <w:pPr>
              <w:pStyle w:val="13"/>
            </w:pPr>
            <w:r>
              <w:t>1场次</w:t>
            </w:r>
          </w:p>
        </w:tc>
      </w:tr>
      <w:tr w14:paraId="2B8906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A3A8EF"/>
        </w:tc>
        <w:tc>
          <w:tcPr>
            <w:tcW w:w="1276" w:type="dxa"/>
            <w:vAlign w:val="center"/>
          </w:tcPr>
          <w:p w14:paraId="50EAF9E0">
            <w:pPr>
              <w:pStyle w:val="13"/>
            </w:pPr>
            <w:r>
              <w:t>数量指标</w:t>
            </w:r>
          </w:p>
        </w:tc>
        <w:tc>
          <w:tcPr>
            <w:tcW w:w="1332" w:type="dxa"/>
            <w:vAlign w:val="center"/>
          </w:tcPr>
          <w:p w14:paraId="26E16E6F">
            <w:pPr>
              <w:pStyle w:val="13"/>
            </w:pPr>
            <w:r>
              <w:t>举办科技大讲堂</w:t>
            </w:r>
          </w:p>
        </w:tc>
        <w:tc>
          <w:tcPr>
            <w:tcW w:w="3430" w:type="dxa"/>
            <w:vAlign w:val="center"/>
          </w:tcPr>
          <w:p w14:paraId="7348BDB7">
            <w:pPr>
              <w:pStyle w:val="13"/>
            </w:pPr>
            <w:r>
              <w:t>举办科技大讲堂</w:t>
            </w:r>
          </w:p>
        </w:tc>
        <w:tc>
          <w:tcPr>
            <w:tcW w:w="2551" w:type="dxa"/>
            <w:vAlign w:val="center"/>
          </w:tcPr>
          <w:p w14:paraId="69744A52">
            <w:pPr>
              <w:pStyle w:val="13"/>
            </w:pPr>
            <w:r>
              <w:t>4期</w:t>
            </w:r>
          </w:p>
        </w:tc>
      </w:tr>
      <w:tr w14:paraId="477693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95542C"/>
        </w:tc>
        <w:tc>
          <w:tcPr>
            <w:tcW w:w="1276" w:type="dxa"/>
            <w:vAlign w:val="center"/>
          </w:tcPr>
          <w:p w14:paraId="626CBC71">
            <w:pPr>
              <w:pStyle w:val="13"/>
            </w:pPr>
            <w:r>
              <w:t>数量指标</w:t>
            </w:r>
          </w:p>
        </w:tc>
        <w:tc>
          <w:tcPr>
            <w:tcW w:w="1332" w:type="dxa"/>
            <w:vAlign w:val="center"/>
          </w:tcPr>
          <w:p w14:paraId="3C5234F3">
            <w:pPr>
              <w:pStyle w:val="13"/>
            </w:pPr>
            <w:r>
              <w:t>培训人数</w:t>
            </w:r>
          </w:p>
        </w:tc>
        <w:tc>
          <w:tcPr>
            <w:tcW w:w="3430" w:type="dxa"/>
            <w:vAlign w:val="center"/>
          </w:tcPr>
          <w:p w14:paraId="3E0B68DC">
            <w:pPr>
              <w:pStyle w:val="13"/>
            </w:pPr>
            <w:r>
              <w:t>培训人数</w:t>
            </w:r>
          </w:p>
        </w:tc>
        <w:tc>
          <w:tcPr>
            <w:tcW w:w="2551" w:type="dxa"/>
            <w:vAlign w:val="center"/>
          </w:tcPr>
          <w:p w14:paraId="4C136F6F">
            <w:pPr>
              <w:pStyle w:val="13"/>
            </w:pPr>
            <w:r>
              <w:t>≥200人次</w:t>
            </w:r>
          </w:p>
        </w:tc>
      </w:tr>
      <w:tr w14:paraId="05BE26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E0EB27"/>
        </w:tc>
        <w:tc>
          <w:tcPr>
            <w:tcW w:w="1276" w:type="dxa"/>
            <w:vAlign w:val="center"/>
          </w:tcPr>
          <w:p w14:paraId="5CE0466E">
            <w:pPr>
              <w:pStyle w:val="13"/>
            </w:pPr>
            <w:r>
              <w:t>数量指标</w:t>
            </w:r>
          </w:p>
        </w:tc>
        <w:tc>
          <w:tcPr>
            <w:tcW w:w="1332" w:type="dxa"/>
            <w:vAlign w:val="center"/>
          </w:tcPr>
          <w:p w14:paraId="0D3351B6">
            <w:pPr>
              <w:pStyle w:val="13"/>
            </w:pPr>
            <w:r>
              <w:t>《天津农林科技》全年出版发行</w:t>
            </w:r>
          </w:p>
        </w:tc>
        <w:tc>
          <w:tcPr>
            <w:tcW w:w="3430" w:type="dxa"/>
            <w:vAlign w:val="center"/>
          </w:tcPr>
          <w:p w14:paraId="7109079A">
            <w:pPr>
              <w:pStyle w:val="13"/>
            </w:pPr>
            <w:r>
              <w:t>《天津农林科技》全年出版发行</w:t>
            </w:r>
          </w:p>
        </w:tc>
        <w:tc>
          <w:tcPr>
            <w:tcW w:w="2551" w:type="dxa"/>
            <w:vAlign w:val="center"/>
          </w:tcPr>
          <w:p w14:paraId="17FA527B">
            <w:pPr>
              <w:pStyle w:val="13"/>
            </w:pPr>
            <w:r>
              <w:t>6期</w:t>
            </w:r>
          </w:p>
        </w:tc>
      </w:tr>
      <w:tr w14:paraId="5D7FE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733DE6"/>
        </w:tc>
        <w:tc>
          <w:tcPr>
            <w:tcW w:w="1276" w:type="dxa"/>
            <w:vAlign w:val="center"/>
          </w:tcPr>
          <w:p w14:paraId="66C09481">
            <w:pPr>
              <w:pStyle w:val="13"/>
            </w:pPr>
            <w:r>
              <w:t>质量指标</w:t>
            </w:r>
          </w:p>
        </w:tc>
        <w:tc>
          <w:tcPr>
            <w:tcW w:w="1332" w:type="dxa"/>
            <w:vAlign w:val="center"/>
          </w:tcPr>
          <w:p w14:paraId="3322A2A4">
            <w:pPr>
              <w:pStyle w:val="13"/>
            </w:pPr>
            <w:r>
              <w:t>参展绿色优质农产品检测合格率</w:t>
            </w:r>
          </w:p>
        </w:tc>
        <w:tc>
          <w:tcPr>
            <w:tcW w:w="3430" w:type="dxa"/>
            <w:vAlign w:val="center"/>
          </w:tcPr>
          <w:p w14:paraId="69EC39C0">
            <w:pPr>
              <w:pStyle w:val="13"/>
            </w:pPr>
            <w:r>
              <w:t>参展绿色优质农产品检测合格率</w:t>
            </w:r>
          </w:p>
        </w:tc>
        <w:tc>
          <w:tcPr>
            <w:tcW w:w="2551" w:type="dxa"/>
            <w:vAlign w:val="center"/>
          </w:tcPr>
          <w:p w14:paraId="2AEBB13F">
            <w:pPr>
              <w:pStyle w:val="13"/>
            </w:pPr>
            <w:r>
              <w:t>100%</w:t>
            </w:r>
          </w:p>
        </w:tc>
      </w:tr>
      <w:tr w14:paraId="1BD034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064171"/>
        </w:tc>
        <w:tc>
          <w:tcPr>
            <w:tcW w:w="1276" w:type="dxa"/>
            <w:vAlign w:val="center"/>
          </w:tcPr>
          <w:p w14:paraId="615C4EE3">
            <w:pPr>
              <w:pStyle w:val="13"/>
            </w:pPr>
            <w:r>
              <w:t>时效指标</w:t>
            </w:r>
          </w:p>
        </w:tc>
        <w:tc>
          <w:tcPr>
            <w:tcW w:w="1332" w:type="dxa"/>
            <w:vAlign w:val="center"/>
          </w:tcPr>
          <w:p w14:paraId="7E192D3A">
            <w:pPr>
              <w:pStyle w:val="13"/>
            </w:pPr>
            <w:r>
              <w:t>全年举办4期科技大讲堂</w:t>
            </w:r>
          </w:p>
        </w:tc>
        <w:tc>
          <w:tcPr>
            <w:tcW w:w="3430" w:type="dxa"/>
            <w:vAlign w:val="center"/>
          </w:tcPr>
          <w:p w14:paraId="71784ED7">
            <w:pPr>
              <w:pStyle w:val="13"/>
            </w:pPr>
            <w:r>
              <w:t>全年举办4期科技大讲堂</w:t>
            </w:r>
          </w:p>
        </w:tc>
        <w:tc>
          <w:tcPr>
            <w:tcW w:w="2551" w:type="dxa"/>
            <w:vAlign w:val="center"/>
          </w:tcPr>
          <w:p w14:paraId="0F6E3DB2">
            <w:pPr>
              <w:pStyle w:val="13"/>
            </w:pPr>
            <w:r>
              <w:t>2025年12月底前完成4期举办工作</w:t>
            </w:r>
          </w:p>
        </w:tc>
      </w:tr>
      <w:tr w14:paraId="5AA46B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3B6D74"/>
        </w:tc>
        <w:tc>
          <w:tcPr>
            <w:tcW w:w="1276" w:type="dxa"/>
            <w:vAlign w:val="center"/>
          </w:tcPr>
          <w:p w14:paraId="699184FF">
            <w:pPr>
              <w:pStyle w:val="13"/>
            </w:pPr>
            <w:r>
              <w:t>时效指标</w:t>
            </w:r>
          </w:p>
        </w:tc>
        <w:tc>
          <w:tcPr>
            <w:tcW w:w="1332" w:type="dxa"/>
            <w:vAlign w:val="center"/>
          </w:tcPr>
          <w:p w14:paraId="6A12B8CE">
            <w:pPr>
              <w:pStyle w:val="13"/>
            </w:pPr>
            <w:r>
              <w:t>《天津农林科技》双月刊</w:t>
            </w:r>
          </w:p>
        </w:tc>
        <w:tc>
          <w:tcPr>
            <w:tcW w:w="3430" w:type="dxa"/>
            <w:vAlign w:val="center"/>
          </w:tcPr>
          <w:p w14:paraId="7BB124A6">
            <w:pPr>
              <w:pStyle w:val="13"/>
            </w:pPr>
            <w:r>
              <w:t>《天津农林科技》双月刊</w:t>
            </w:r>
          </w:p>
        </w:tc>
        <w:tc>
          <w:tcPr>
            <w:tcW w:w="2551" w:type="dxa"/>
            <w:vAlign w:val="center"/>
          </w:tcPr>
          <w:p w14:paraId="7F4B9D86">
            <w:pPr>
              <w:pStyle w:val="13"/>
            </w:pPr>
            <w:r>
              <w:t>2025年2、4、6、8、10、12月15日前出刊</w:t>
            </w:r>
          </w:p>
        </w:tc>
      </w:tr>
      <w:tr w14:paraId="1096A9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086195"/>
        </w:tc>
        <w:tc>
          <w:tcPr>
            <w:tcW w:w="1276" w:type="dxa"/>
            <w:vAlign w:val="center"/>
          </w:tcPr>
          <w:p w14:paraId="7D55E8B4">
            <w:pPr>
              <w:pStyle w:val="13"/>
            </w:pPr>
            <w:r>
              <w:t>成本指标</w:t>
            </w:r>
          </w:p>
        </w:tc>
        <w:tc>
          <w:tcPr>
            <w:tcW w:w="1332" w:type="dxa"/>
            <w:vAlign w:val="center"/>
          </w:tcPr>
          <w:p w14:paraId="2EE42466">
            <w:pPr>
              <w:pStyle w:val="13"/>
            </w:pPr>
            <w:r>
              <w:t>绿色优质农产品品牌文化宣传与培训</w:t>
            </w:r>
          </w:p>
        </w:tc>
        <w:tc>
          <w:tcPr>
            <w:tcW w:w="3430" w:type="dxa"/>
            <w:vAlign w:val="center"/>
          </w:tcPr>
          <w:p w14:paraId="7779131D">
            <w:pPr>
              <w:pStyle w:val="13"/>
            </w:pPr>
            <w:r>
              <w:t>绿色优质农产品品牌文化与宣传费用</w:t>
            </w:r>
          </w:p>
        </w:tc>
        <w:tc>
          <w:tcPr>
            <w:tcW w:w="2551" w:type="dxa"/>
            <w:vAlign w:val="center"/>
          </w:tcPr>
          <w:p w14:paraId="482CB584">
            <w:pPr>
              <w:pStyle w:val="13"/>
            </w:pPr>
            <w:r>
              <w:t>≤57.8万元</w:t>
            </w:r>
          </w:p>
        </w:tc>
      </w:tr>
      <w:tr w14:paraId="41AB52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30A8B4"/>
        </w:tc>
        <w:tc>
          <w:tcPr>
            <w:tcW w:w="1276" w:type="dxa"/>
            <w:vAlign w:val="center"/>
          </w:tcPr>
          <w:p w14:paraId="0C071226">
            <w:pPr>
              <w:pStyle w:val="13"/>
            </w:pPr>
            <w:r>
              <w:t>成本指标</w:t>
            </w:r>
          </w:p>
        </w:tc>
        <w:tc>
          <w:tcPr>
            <w:tcW w:w="1332" w:type="dxa"/>
            <w:vAlign w:val="center"/>
          </w:tcPr>
          <w:p w14:paraId="352DA635">
            <w:pPr>
              <w:pStyle w:val="13"/>
            </w:pPr>
            <w:r>
              <w:t>农技人员能力提升和科技协同创新</w:t>
            </w:r>
          </w:p>
        </w:tc>
        <w:tc>
          <w:tcPr>
            <w:tcW w:w="3430" w:type="dxa"/>
            <w:vAlign w:val="center"/>
          </w:tcPr>
          <w:p w14:paraId="24F93FC3">
            <w:pPr>
              <w:pStyle w:val="13"/>
            </w:pPr>
            <w:r>
              <w:t>农技人员能力提升和科技协同创新费用</w:t>
            </w:r>
          </w:p>
        </w:tc>
        <w:tc>
          <w:tcPr>
            <w:tcW w:w="2551" w:type="dxa"/>
            <w:vAlign w:val="center"/>
          </w:tcPr>
          <w:p w14:paraId="32763BB5">
            <w:pPr>
              <w:pStyle w:val="13"/>
            </w:pPr>
            <w:r>
              <w:t>≤31.2万元</w:t>
            </w:r>
          </w:p>
        </w:tc>
      </w:tr>
      <w:tr w14:paraId="48DC1C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6D4240"/>
        </w:tc>
        <w:tc>
          <w:tcPr>
            <w:tcW w:w="1276" w:type="dxa"/>
            <w:vAlign w:val="center"/>
          </w:tcPr>
          <w:p w14:paraId="40566CEC">
            <w:pPr>
              <w:pStyle w:val="13"/>
            </w:pPr>
            <w:r>
              <w:t>成本指标</w:t>
            </w:r>
          </w:p>
        </w:tc>
        <w:tc>
          <w:tcPr>
            <w:tcW w:w="1332" w:type="dxa"/>
            <w:vAlign w:val="center"/>
          </w:tcPr>
          <w:p w14:paraId="1385939B">
            <w:pPr>
              <w:pStyle w:val="13"/>
            </w:pPr>
            <w:r>
              <w:t>农民科技素质提升刊物出版发行</w:t>
            </w:r>
          </w:p>
        </w:tc>
        <w:tc>
          <w:tcPr>
            <w:tcW w:w="3430" w:type="dxa"/>
            <w:vAlign w:val="center"/>
          </w:tcPr>
          <w:p w14:paraId="016405A6">
            <w:pPr>
              <w:pStyle w:val="13"/>
            </w:pPr>
            <w:r>
              <w:t>农民科技素质提升刊物出版发行费用</w:t>
            </w:r>
          </w:p>
        </w:tc>
        <w:tc>
          <w:tcPr>
            <w:tcW w:w="2551" w:type="dxa"/>
            <w:vAlign w:val="center"/>
          </w:tcPr>
          <w:p w14:paraId="4992C569">
            <w:pPr>
              <w:pStyle w:val="13"/>
            </w:pPr>
            <w:r>
              <w:t>≤23万元</w:t>
            </w:r>
          </w:p>
        </w:tc>
      </w:tr>
      <w:tr w14:paraId="1F8F26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C0C5DF">
            <w:pPr>
              <w:pStyle w:val="15"/>
            </w:pPr>
            <w:r>
              <w:t>效益指标</w:t>
            </w:r>
          </w:p>
        </w:tc>
        <w:tc>
          <w:tcPr>
            <w:tcW w:w="1276" w:type="dxa"/>
            <w:vAlign w:val="center"/>
          </w:tcPr>
          <w:p w14:paraId="12307B97">
            <w:pPr>
              <w:pStyle w:val="13"/>
            </w:pPr>
            <w:r>
              <w:t>社会效益指标</w:t>
            </w:r>
          </w:p>
        </w:tc>
        <w:tc>
          <w:tcPr>
            <w:tcW w:w="1332" w:type="dxa"/>
            <w:vAlign w:val="center"/>
          </w:tcPr>
          <w:p w14:paraId="53A735AA">
            <w:pPr>
              <w:pStyle w:val="13"/>
            </w:pPr>
            <w:r>
              <w:t>宣传推广主推品种、主推技术</w:t>
            </w:r>
          </w:p>
        </w:tc>
        <w:tc>
          <w:tcPr>
            <w:tcW w:w="3430" w:type="dxa"/>
            <w:vAlign w:val="center"/>
          </w:tcPr>
          <w:p w14:paraId="747DB803">
            <w:pPr>
              <w:pStyle w:val="13"/>
            </w:pPr>
            <w:r>
              <w:t>宣传推广主推品种、主推技术</w:t>
            </w:r>
          </w:p>
        </w:tc>
        <w:tc>
          <w:tcPr>
            <w:tcW w:w="2551" w:type="dxa"/>
            <w:vAlign w:val="center"/>
          </w:tcPr>
          <w:p w14:paraId="4B9DD575">
            <w:pPr>
              <w:pStyle w:val="13"/>
            </w:pPr>
            <w:r>
              <w:t>≥10个</w:t>
            </w:r>
          </w:p>
        </w:tc>
      </w:tr>
      <w:tr w14:paraId="7E1A86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F9C0B5">
            <w:pPr>
              <w:pStyle w:val="15"/>
            </w:pPr>
            <w:r>
              <w:t>效益指标</w:t>
            </w:r>
          </w:p>
        </w:tc>
        <w:tc>
          <w:tcPr>
            <w:tcW w:w="1276" w:type="dxa"/>
            <w:vAlign w:val="center"/>
          </w:tcPr>
          <w:p w14:paraId="47D28B8E">
            <w:pPr>
              <w:pStyle w:val="13"/>
            </w:pPr>
            <w:r>
              <w:t>可持续影响指标</w:t>
            </w:r>
          </w:p>
        </w:tc>
        <w:tc>
          <w:tcPr>
            <w:tcW w:w="1332" w:type="dxa"/>
            <w:vAlign w:val="center"/>
          </w:tcPr>
          <w:p w14:paraId="54D69716">
            <w:pPr>
              <w:pStyle w:val="13"/>
            </w:pPr>
            <w:r>
              <w:t xml:space="preserve">保障项目正常运转  </w:t>
            </w:r>
          </w:p>
        </w:tc>
        <w:tc>
          <w:tcPr>
            <w:tcW w:w="3430" w:type="dxa"/>
            <w:vAlign w:val="center"/>
          </w:tcPr>
          <w:p w14:paraId="5C4C28CF">
            <w:pPr>
              <w:pStyle w:val="13"/>
            </w:pPr>
            <w:r>
              <w:t xml:space="preserve">保障项目正常运转  </w:t>
            </w:r>
          </w:p>
        </w:tc>
        <w:tc>
          <w:tcPr>
            <w:tcW w:w="2551" w:type="dxa"/>
            <w:vAlign w:val="center"/>
          </w:tcPr>
          <w:p w14:paraId="3487E0A3">
            <w:pPr>
              <w:pStyle w:val="13"/>
            </w:pPr>
            <w:r>
              <w:t>保障</w:t>
            </w:r>
          </w:p>
        </w:tc>
      </w:tr>
      <w:tr w14:paraId="55727F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FAF783">
            <w:pPr>
              <w:pStyle w:val="15"/>
            </w:pPr>
            <w:r>
              <w:t>满意度指标</w:t>
            </w:r>
          </w:p>
        </w:tc>
        <w:tc>
          <w:tcPr>
            <w:tcW w:w="1276" w:type="dxa"/>
            <w:vAlign w:val="center"/>
          </w:tcPr>
          <w:p w14:paraId="659A9FB2">
            <w:pPr>
              <w:pStyle w:val="13"/>
            </w:pPr>
            <w:r>
              <w:t>服务对象满意度指标</w:t>
            </w:r>
          </w:p>
        </w:tc>
        <w:tc>
          <w:tcPr>
            <w:tcW w:w="1332" w:type="dxa"/>
            <w:vAlign w:val="center"/>
          </w:tcPr>
          <w:p w14:paraId="35E4EBCB">
            <w:pPr>
              <w:pStyle w:val="13"/>
            </w:pPr>
            <w:r>
              <w:t>宣传绿色优质农产品满意度</w:t>
            </w:r>
          </w:p>
        </w:tc>
        <w:tc>
          <w:tcPr>
            <w:tcW w:w="3430" w:type="dxa"/>
            <w:vAlign w:val="center"/>
          </w:tcPr>
          <w:p w14:paraId="0F0F2DEB">
            <w:pPr>
              <w:pStyle w:val="13"/>
            </w:pPr>
            <w:r>
              <w:t>企业满意度</w:t>
            </w:r>
          </w:p>
        </w:tc>
        <w:tc>
          <w:tcPr>
            <w:tcW w:w="2551" w:type="dxa"/>
            <w:vAlign w:val="center"/>
          </w:tcPr>
          <w:p w14:paraId="669DC789">
            <w:pPr>
              <w:pStyle w:val="13"/>
            </w:pPr>
            <w:r>
              <w:t>≥90%</w:t>
            </w:r>
          </w:p>
        </w:tc>
      </w:tr>
    </w:tbl>
    <w:p w14:paraId="6DD67A62">
      <w:pPr>
        <w:sectPr>
          <w:pgSz w:w="11900" w:h="16840"/>
          <w:pgMar w:top="1984" w:right="1304" w:bottom="1134" w:left="1304" w:header="720" w:footer="720" w:gutter="0"/>
          <w:cols w:space="720" w:num="1"/>
        </w:sectPr>
      </w:pPr>
    </w:p>
    <w:p w14:paraId="29809ABA">
      <w:pPr>
        <w:jc w:val="center"/>
      </w:pPr>
      <w:r>
        <w:rPr>
          <w:rFonts w:ascii="方正仿宋_GBK" w:hAnsi="方正仿宋_GBK" w:eastAsia="方正仿宋_GBK" w:cs="方正仿宋_GBK"/>
          <w:sz w:val="28"/>
        </w:rPr>
        <w:t xml:space="preserve"> </w:t>
      </w:r>
    </w:p>
    <w:p w14:paraId="0D94C8A0">
      <w:pPr>
        <w:ind w:firstLine="560"/>
        <w:outlineLvl w:val="3"/>
      </w:pPr>
      <w:bookmarkStart w:id="5" w:name="_Toc_4_4_0000000045"/>
      <w:r>
        <w:rPr>
          <w:rFonts w:hint="eastAsia" w:ascii="方正仿宋_GBK" w:hAnsi="方正仿宋_GBK" w:eastAsia="方正仿宋_GBK" w:cs="方正仿宋_GBK"/>
          <w:sz w:val="28"/>
          <w:lang w:val="en-US" w:eastAsia="zh-CN"/>
        </w:rPr>
        <w:t>6</w:t>
      </w:r>
      <w:r>
        <w:rPr>
          <w:rFonts w:ascii="方正仿宋_GBK" w:hAnsi="方正仿宋_GBK" w:eastAsia="方正仿宋_GBK" w:cs="方正仿宋_GBK"/>
          <w:sz w:val="28"/>
        </w:rPr>
        <w:t>.2025年农田绿色生产技术示范推广绩效目标表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148D989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D2B75F4">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046D2C33">
            <w:pPr>
              <w:pStyle w:val="11"/>
            </w:pPr>
            <w:r>
              <w:t>单位：万元</w:t>
            </w:r>
          </w:p>
        </w:tc>
      </w:tr>
      <w:tr w14:paraId="616A31C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9BFF2D4">
            <w:pPr>
              <w:pStyle w:val="14"/>
            </w:pPr>
            <w:r>
              <w:t>项目名称</w:t>
            </w:r>
          </w:p>
        </w:tc>
        <w:tc>
          <w:tcPr>
            <w:tcW w:w="8589" w:type="dxa"/>
            <w:gridSpan w:val="6"/>
            <w:vAlign w:val="center"/>
          </w:tcPr>
          <w:p w14:paraId="0BA761FE">
            <w:pPr>
              <w:pStyle w:val="13"/>
            </w:pPr>
            <w:r>
              <w:t>2025年农田绿色生产技术示范推广</w:t>
            </w:r>
          </w:p>
        </w:tc>
      </w:tr>
      <w:tr w14:paraId="79CDEF8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E55A19E">
            <w:pPr>
              <w:pStyle w:val="14"/>
            </w:pPr>
            <w:r>
              <w:t>预算规模及资金用途</w:t>
            </w:r>
          </w:p>
        </w:tc>
        <w:tc>
          <w:tcPr>
            <w:tcW w:w="1276" w:type="dxa"/>
            <w:vAlign w:val="center"/>
          </w:tcPr>
          <w:p w14:paraId="6052B47A">
            <w:pPr>
              <w:pStyle w:val="14"/>
            </w:pPr>
            <w:r>
              <w:t>预算数</w:t>
            </w:r>
          </w:p>
        </w:tc>
        <w:tc>
          <w:tcPr>
            <w:tcW w:w="1332" w:type="dxa"/>
            <w:vAlign w:val="center"/>
          </w:tcPr>
          <w:p w14:paraId="310E8607">
            <w:pPr>
              <w:pStyle w:val="13"/>
            </w:pPr>
            <w:r>
              <w:t>347.00</w:t>
            </w:r>
          </w:p>
        </w:tc>
        <w:tc>
          <w:tcPr>
            <w:tcW w:w="1587" w:type="dxa"/>
            <w:vAlign w:val="center"/>
          </w:tcPr>
          <w:p w14:paraId="71420CC6">
            <w:pPr>
              <w:pStyle w:val="14"/>
            </w:pPr>
            <w:r>
              <w:t>其中：财政    资金</w:t>
            </w:r>
          </w:p>
        </w:tc>
        <w:tc>
          <w:tcPr>
            <w:tcW w:w="1843" w:type="dxa"/>
            <w:vAlign w:val="center"/>
          </w:tcPr>
          <w:p w14:paraId="1F87C595">
            <w:pPr>
              <w:pStyle w:val="13"/>
            </w:pPr>
            <w:r>
              <w:t>347.00</w:t>
            </w:r>
          </w:p>
        </w:tc>
        <w:tc>
          <w:tcPr>
            <w:tcW w:w="1276" w:type="dxa"/>
            <w:vAlign w:val="center"/>
          </w:tcPr>
          <w:p w14:paraId="6A07775C">
            <w:pPr>
              <w:pStyle w:val="14"/>
            </w:pPr>
            <w:r>
              <w:t>其他资金</w:t>
            </w:r>
          </w:p>
        </w:tc>
        <w:tc>
          <w:tcPr>
            <w:tcW w:w="1276" w:type="dxa"/>
            <w:vAlign w:val="center"/>
          </w:tcPr>
          <w:p w14:paraId="549005F6">
            <w:pPr>
              <w:pStyle w:val="13"/>
            </w:pPr>
            <w:r>
              <w:t xml:space="preserve"> </w:t>
            </w:r>
          </w:p>
        </w:tc>
      </w:tr>
      <w:tr w14:paraId="779AFC8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87603FE"/>
        </w:tc>
        <w:tc>
          <w:tcPr>
            <w:tcW w:w="8589" w:type="dxa"/>
            <w:gridSpan w:val="6"/>
            <w:vAlign w:val="center"/>
          </w:tcPr>
          <w:p w14:paraId="274CD122">
            <w:pPr>
              <w:pStyle w:val="13"/>
            </w:pPr>
            <w:r>
              <w:t>2025年申请财政经费总计347万元，其中：（30202）印刷费：3万元；（30216）培训费：5万元；（30218）专用材料费：236.7万元；（30226）劳务费：49万元；（30227）委托业务费：37.2万元；（31003）专用设备费：16.1万元。</w:t>
            </w:r>
          </w:p>
        </w:tc>
      </w:tr>
      <w:tr w14:paraId="7CC9FE0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74671D2">
            <w:pPr>
              <w:pStyle w:val="14"/>
            </w:pPr>
            <w:r>
              <w:t>绩效目标</w:t>
            </w:r>
          </w:p>
        </w:tc>
        <w:tc>
          <w:tcPr>
            <w:tcW w:w="8589" w:type="dxa"/>
            <w:gridSpan w:val="6"/>
            <w:vAlign w:val="center"/>
          </w:tcPr>
          <w:p w14:paraId="3FC9B6C4">
            <w:pPr>
              <w:pStyle w:val="13"/>
            </w:pPr>
            <w:r>
              <w:t>1.建立农业技术集成创新平台3个，建设10个粮食作物高产优质示范区，建立5个防灾减灾示范区。水稻高产示范区亩产达到750公斤，水稻优质示范区亩产650公斤，小麦示范区亩产达到550公斤，玉米示范区亩产达到700公斤。集成创新技术模式2～4个。</w:t>
            </w:r>
          </w:p>
          <w:p w14:paraId="0924EDC4">
            <w:pPr>
              <w:pStyle w:val="13"/>
            </w:pPr>
            <w:r>
              <w:t>2.引进蔬菜新品种50个，筛选出适合本地的新品种8～10个；引进特色经济作物新品种12个，筛选出适合本地的新品种3～4个；提升打造典型休闲示范园区5个，生产型示范园区3个。</w:t>
            </w:r>
          </w:p>
        </w:tc>
      </w:tr>
    </w:tbl>
    <w:p w14:paraId="04510F3E">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69BC6C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FB33883">
            <w:pPr>
              <w:pStyle w:val="14"/>
            </w:pPr>
            <w:r>
              <w:t>一级指标</w:t>
            </w:r>
          </w:p>
        </w:tc>
        <w:tc>
          <w:tcPr>
            <w:tcW w:w="1276" w:type="dxa"/>
            <w:vAlign w:val="center"/>
          </w:tcPr>
          <w:p w14:paraId="1027D0E6">
            <w:pPr>
              <w:pStyle w:val="14"/>
            </w:pPr>
            <w:r>
              <w:t>二级指标</w:t>
            </w:r>
          </w:p>
        </w:tc>
        <w:tc>
          <w:tcPr>
            <w:tcW w:w="1332" w:type="dxa"/>
            <w:vAlign w:val="center"/>
          </w:tcPr>
          <w:p w14:paraId="773BC1EB">
            <w:pPr>
              <w:pStyle w:val="14"/>
            </w:pPr>
            <w:r>
              <w:t>三级指标</w:t>
            </w:r>
          </w:p>
        </w:tc>
        <w:tc>
          <w:tcPr>
            <w:tcW w:w="3430" w:type="dxa"/>
            <w:vAlign w:val="center"/>
          </w:tcPr>
          <w:p w14:paraId="2B220127">
            <w:pPr>
              <w:pStyle w:val="14"/>
            </w:pPr>
            <w:r>
              <w:t>绩效指标描述</w:t>
            </w:r>
          </w:p>
        </w:tc>
        <w:tc>
          <w:tcPr>
            <w:tcW w:w="2551" w:type="dxa"/>
            <w:vAlign w:val="center"/>
          </w:tcPr>
          <w:p w14:paraId="0A841D7E">
            <w:pPr>
              <w:pStyle w:val="14"/>
            </w:pPr>
            <w:r>
              <w:t>指标值</w:t>
            </w:r>
          </w:p>
        </w:tc>
      </w:tr>
      <w:tr w14:paraId="7D236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C1EBD8B">
            <w:pPr>
              <w:pStyle w:val="15"/>
            </w:pPr>
            <w:r>
              <w:t>产出指标</w:t>
            </w:r>
          </w:p>
        </w:tc>
        <w:tc>
          <w:tcPr>
            <w:tcW w:w="1276" w:type="dxa"/>
            <w:vAlign w:val="center"/>
          </w:tcPr>
          <w:p w14:paraId="03B20C75">
            <w:pPr>
              <w:pStyle w:val="13"/>
            </w:pPr>
            <w:r>
              <w:t>数量指标</w:t>
            </w:r>
          </w:p>
        </w:tc>
        <w:tc>
          <w:tcPr>
            <w:tcW w:w="1332" w:type="dxa"/>
            <w:vAlign w:val="center"/>
          </w:tcPr>
          <w:p w14:paraId="36EEF274">
            <w:pPr>
              <w:pStyle w:val="13"/>
            </w:pPr>
            <w:r>
              <w:t>建立农业技术创新平台</w:t>
            </w:r>
          </w:p>
        </w:tc>
        <w:tc>
          <w:tcPr>
            <w:tcW w:w="3430" w:type="dxa"/>
            <w:vAlign w:val="center"/>
          </w:tcPr>
          <w:p w14:paraId="6C15129D">
            <w:pPr>
              <w:pStyle w:val="13"/>
            </w:pPr>
            <w:r>
              <w:t>农业技术创新平台</w:t>
            </w:r>
          </w:p>
        </w:tc>
        <w:tc>
          <w:tcPr>
            <w:tcW w:w="2551" w:type="dxa"/>
            <w:vAlign w:val="center"/>
          </w:tcPr>
          <w:p w14:paraId="63FB5815">
            <w:pPr>
              <w:pStyle w:val="13"/>
            </w:pPr>
            <w:r>
              <w:t>3个</w:t>
            </w:r>
          </w:p>
        </w:tc>
      </w:tr>
      <w:tr w14:paraId="62C86B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063E72"/>
        </w:tc>
        <w:tc>
          <w:tcPr>
            <w:tcW w:w="1276" w:type="dxa"/>
            <w:vAlign w:val="center"/>
          </w:tcPr>
          <w:p w14:paraId="4E7787B1">
            <w:pPr>
              <w:pStyle w:val="13"/>
            </w:pPr>
            <w:r>
              <w:t>数量指标</w:t>
            </w:r>
          </w:p>
        </w:tc>
        <w:tc>
          <w:tcPr>
            <w:tcW w:w="1332" w:type="dxa"/>
            <w:vAlign w:val="center"/>
          </w:tcPr>
          <w:p w14:paraId="2FF839B5">
            <w:pPr>
              <w:pStyle w:val="13"/>
            </w:pPr>
            <w:r>
              <w:t>建设粮食作物高产优质示范区</w:t>
            </w:r>
          </w:p>
        </w:tc>
        <w:tc>
          <w:tcPr>
            <w:tcW w:w="3430" w:type="dxa"/>
            <w:vAlign w:val="center"/>
          </w:tcPr>
          <w:p w14:paraId="74BDC7A2">
            <w:pPr>
              <w:pStyle w:val="13"/>
            </w:pPr>
            <w:r>
              <w:t>粮食作物高产优质示范区</w:t>
            </w:r>
          </w:p>
        </w:tc>
        <w:tc>
          <w:tcPr>
            <w:tcW w:w="2551" w:type="dxa"/>
            <w:vAlign w:val="center"/>
          </w:tcPr>
          <w:p w14:paraId="4C6393E5">
            <w:pPr>
              <w:pStyle w:val="13"/>
            </w:pPr>
            <w:r>
              <w:t>≥10个</w:t>
            </w:r>
          </w:p>
        </w:tc>
      </w:tr>
      <w:tr w14:paraId="0F11C7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055945"/>
        </w:tc>
        <w:tc>
          <w:tcPr>
            <w:tcW w:w="1276" w:type="dxa"/>
            <w:vAlign w:val="center"/>
          </w:tcPr>
          <w:p w14:paraId="7E781445">
            <w:pPr>
              <w:pStyle w:val="13"/>
            </w:pPr>
            <w:r>
              <w:t>数量指标</w:t>
            </w:r>
          </w:p>
        </w:tc>
        <w:tc>
          <w:tcPr>
            <w:tcW w:w="1332" w:type="dxa"/>
            <w:vAlign w:val="center"/>
          </w:tcPr>
          <w:p w14:paraId="073E210C">
            <w:pPr>
              <w:pStyle w:val="13"/>
            </w:pPr>
            <w:r>
              <w:t>筛选出适宜本地的蔬菜新品种</w:t>
            </w:r>
          </w:p>
        </w:tc>
        <w:tc>
          <w:tcPr>
            <w:tcW w:w="3430" w:type="dxa"/>
            <w:vAlign w:val="center"/>
          </w:tcPr>
          <w:p w14:paraId="07D48517">
            <w:pPr>
              <w:pStyle w:val="13"/>
            </w:pPr>
            <w:r>
              <w:t>筛选适宜本地的蔬菜新品种</w:t>
            </w:r>
          </w:p>
        </w:tc>
        <w:tc>
          <w:tcPr>
            <w:tcW w:w="2551" w:type="dxa"/>
            <w:vAlign w:val="center"/>
          </w:tcPr>
          <w:p w14:paraId="29803181">
            <w:pPr>
              <w:pStyle w:val="13"/>
            </w:pPr>
            <w:r>
              <w:t>≥8个</w:t>
            </w:r>
          </w:p>
        </w:tc>
      </w:tr>
      <w:tr w14:paraId="16D086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2EE8FE"/>
        </w:tc>
        <w:tc>
          <w:tcPr>
            <w:tcW w:w="1276" w:type="dxa"/>
            <w:vAlign w:val="center"/>
          </w:tcPr>
          <w:p w14:paraId="191301D9">
            <w:pPr>
              <w:pStyle w:val="13"/>
            </w:pPr>
            <w:r>
              <w:t>数量指标</w:t>
            </w:r>
          </w:p>
        </w:tc>
        <w:tc>
          <w:tcPr>
            <w:tcW w:w="1332" w:type="dxa"/>
            <w:vAlign w:val="center"/>
          </w:tcPr>
          <w:p w14:paraId="21EE7864">
            <w:pPr>
              <w:pStyle w:val="13"/>
            </w:pPr>
            <w:r>
              <w:t>筛选出适宜本地的特色经济作物新品种</w:t>
            </w:r>
          </w:p>
        </w:tc>
        <w:tc>
          <w:tcPr>
            <w:tcW w:w="3430" w:type="dxa"/>
            <w:vAlign w:val="center"/>
          </w:tcPr>
          <w:p w14:paraId="78496146">
            <w:pPr>
              <w:pStyle w:val="13"/>
            </w:pPr>
            <w:r>
              <w:t>筛选适宜本地的特色经济作物新品种</w:t>
            </w:r>
          </w:p>
        </w:tc>
        <w:tc>
          <w:tcPr>
            <w:tcW w:w="2551" w:type="dxa"/>
            <w:vAlign w:val="center"/>
          </w:tcPr>
          <w:p w14:paraId="6AF2644E">
            <w:pPr>
              <w:pStyle w:val="13"/>
            </w:pPr>
            <w:r>
              <w:t>≥3个</w:t>
            </w:r>
          </w:p>
        </w:tc>
      </w:tr>
      <w:tr w14:paraId="5F7E99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B02AFB"/>
        </w:tc>
        <w:tc>
          <w:tcPr>
            <w:tcW w:w="1276" w:type="dxa"/>
            <w:vAlign w:val="center"/>
          </w:tcPr>
          <w:p w14:paraId="68569A5C">
            <w:pPr>
              <w:pStyle w:val="13"/>
            </w:pPr>
            <w:r>
              <w:t>数量指标</w:t>
            </w:r>
          </w:p>
        </w:tc>
        <w:tc>
          <w:tcPr>
            <w:tcW w:w="1332" w:type="dxa"/>
            <w:vAlign w:val="center"/>
          </w:tcPr>
          <w:p w14:paraId="386BA289">
            <w:pPr>
              <w:pStyle w:val="13"/>
            </w:pPr>
            <w:r>
              <w:t>集成创新技术模式</w:t>
            </w:r>
          </w:p>
        </w:tc>
        <w:tc>
          <w:tcPr>
            <w:tcW w:w="3430" w:type="dxa"/>
            <w:vAlign w:val="center"/>
          </w:tcPr>
          <w:p w14:paraId="6E497FFE">
            <w:pPr>
              <w:pStyle w:val="13"/>
            </w:pPr>
            <w:r>
              <w:t>集成创新技术模式</w:t>
            </w:r>
          </w:p>
        </w:tc>
        <w:tc>
          <w:tcPr>
            <w:tcW w:w="2551" w:type="dxa"/>
            <w:vAlign w:val="center"/>
          </w:tcPr>
          <w:p w14:paraId="05331435">
            <w:pPr>
              <w:pStyle w:val="13"/>
            </w:pPr>
            <w:r>
              <w:t>≥2个</w:t>
            </w:r>
          </w:p>
        </w:tc>
      </w:tr>
      <w:tr w14:paraId="43232D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27CDD7"/>
        </w:tc>
        <w:tc>
          <w:tcPr>
            <w:tcW w:w="1276" w:type="dxa"/>
            <w:vAlign w:val="center"/>
          </w:tcPr>
          <w:p w14:paraId="27749DC5">
            <w:pPr>
              <w:pStyle w:val="13"/>
            </w:pPr>
            <w:r>
              <w:t>质量指标</w:t>
            </w:r>
          </w:p>
        </w:tc>
        <w:tc>
          <w:tcPr>
            <w:tcW w:w="1332" w:type="dxa"/>
            <w:vAlign w:val="center"/>
          </w:tcPr>
          <w:p w14:paraId="110212BD">
            <w:pPr>
              <w:pStyle w:val="13"/>
            </w:pPr>
            <w:r>
              <w:t>水稻亩成穗</w:t>
            </w:r>
          </w:p>
        </w:tc>
        <w:tc>
          <w:tcPr>
            <w:tcW w:w="3430" w:type="dxa"/>
            <w:vAlign w:val="center"/>
          </w:tcPr>
          <w:p w14:paraId="6BBC4FC7">
            <w:pPr>
              <w:pStyle w:val="13"/>
            </w:pPr>
            <w:r>
              <w:t>水稻亩成穗</w:t>
            </w:r>
          </w:p>
        </w:tc>
        <w:tc>
          <w:tcPr>
            <w:tcW w:w="2551" w:type="dxa"/>
            <w:vAlign w:val="center"/>
          </w:tcPr>
          <w:p w14:paraId="6B190179">
            <w:pPr>
              <w:pStyle w:val="13"/>
            </w:pPr>
            <w:r>
              <w:t>≥20万穗</w:t>
            </w:r>
          </w:p>
        </w:tc>
      </w:tr>
      <w:tr w14:paraId="227EAC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DBBE80"/>
        </w:tc>
        <w:tc>
          <w:tcPr>
            <w:tcW w:w="1276" w:type="dxa"/>
            <w:vAlign w:val="center"/>
          </w:tcPr>
          <w:p w14:paraId="0357DAE2">
            <w:pPr>
              <w:pStyle w:val="13"/>
            </w:pPr>
            <w:r>
              <w:t>质量指标</w:t>
            </w:r>
          </w:p>
        </w:tc>
        <w:tc>
          <w:tcPr>
            <w:tcW w:w="1332" w:type="dxa"/>
            <w:vAlign w:val="center"/>
          </w:tcPr>
          <w:p w14:paraId="3AD59BC4">
            <w:pPr>
              <w:pStyle w:val="13"/>
            </w:pPr>
            <w:r>
              <w:t>小麦亩成穗</w:t>
            </w:r>
          </w:p>
        </w:tc>
        <w:tc>
          <w:tcPr>
            <w:tcW w:w="3430" w:type="dxa"/>
            <w:vAlign w:val="center"/>
          </w:tcPr>
          <w:p w14:paraId="5BE05720">
            <w:pPr>
              <w:pStyle w:val="13"/>
            </w:pPr>
            <w:r>
              <w:t>小麦亩成穗</w:t>
            </w:r>
          </w:p>
        </w:tc>
        <w:tc>
          <w:tcPr>
            <w:tcW w:w="2551" w:type="dxa"/>
            <w:vAlign w:val="center"/>
          </w:tcPr>
          <w:p w14:paraId="62E3DC11">
            <w:pPr>
              <w:pStyle w:val="13"/>
            </w:pPr>
            <w:r>
              <w:t>≥40万穗</w:t>
            </w:r>
          </w:p>
        </w:tc>
      </w:tr>
      <w:tr w14:paraId="16C1D9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52ABA5"/>
        </w:tc>
        <w:tc>
          <w:tcPr>
            <w:tcW w:w="1276" w:type="dxa"/>
            <w:vAlign w:val="center"/>
          </w:tcPr>
          <w:p w14:paraId="5FC43E40">
            <w:pPr>
              <w:pStyle w:val="13"/>
            </w:pPr>
            <w:r>
              <w:t>质量指标</w:t>
            </w:r>
          </w:p>
        </w:tc>
        <w:tc>
          <w:tcPr>
            <w:tcW w:w="1332" w:type="dxa"/>
            <w:vAlign w:val="center"/>
          </w:tcPr>
          <w:p w14:paraId="14895D35">
            <w:pPr>
              <w:pStyle w:val="13"/>
            </w:pPr>
            <w:r>
              <w:t>玉米亩成穗</w:t>
            </w:r>
          </w:p>
        </w:tc>
        <w:tc>
          <w:tcPr>
            <w:tcW w:w="3430" w:type="dxa"/>
            <w:vAlign w:val="center"/>
          </w:tcPr>
          <w:p w14:paraId="0C349108">
            <w:pPr>
              <w:pStyle w:val="13"/>
            </w:pPr>
            <w:r>
              <w:t>玉米亩成穗</w:t>
            </w:r>
          </w:p>
        </w:tc>
        <w:tc>
          <w:tcPr>
            <w:tcW w:w="2551" w:type="dxa"/>
            <w:vAlign w:val="center"/>
          </w:tcPr>
          <w:p w14:paraId="59C8D8CB">
            <w:pPr>
              <w:pStyle w:val="13"/>
            </w:pPr>
            <w:r>
              <w:t>≥4500穗</w:t>
            </w:r>
          </w:p>
        </w:tc>
      </w:tr>
      <w:tr w14:paraId="6D39B3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74230A"/>
        </w:tc>
        <w:tc>
          <w:tcPr>
            <w:tcW w:w="1276" w:type="dxa"/>
            <w:vAlign w:val="center"/>
          </w:tcPr>
          <w:p w14:paraId="33A25C74">
            <w:pPr>
              <w:pStyle w:val="13"/>
            </w:pPr>
            <w:r>
              <w:t>时效指标</w:t>
            </w:r>
          </w:p>
        </w:tc>
        <w:tc>
          <w:tcPr>
            <w:tcW w:w="1332" w:type="dxa"/>
            <w:vAlign w:val="center"/>
          </w:tcPr>
          <w:p w14:paraId="51B3E9AB">
            <w:pPr>
              <w:pStyle w:val="13"/>
            </w:pPr>
            <w:r>
              <w:t>春播作物落实时间</w:t>
            </w:r>
          </w:p>
        </w:tc>
        <w:tc>
          <w:tcPr>
            <w:tcW w:w="3430" w:type="dxa"/>
            <w:vAlign w:val="center"/>
          </w:tcPr>
          <w:p w14:paraId="34D652D4">
            <w:pPr>
              <w:pStyle w:val="13"/>
            </w:pPr>
            <w:r>
              <w:t>春播作物落实时间</w:t>
            </w:r>
          </w:p>
        </w:tc>
        <w:tc>
          <w:tcPr>
            <w:tcW w:w="2551" w:type="dxa"/>
            <w:vAlign w:val="center"/>
          </w:tcPr>
          <w:p w14:paraId="184933FC">
            <w:pPr>
              <w:pStyle w:val="13"/>
            </w:pPr>
            <w:r>
              <w:t>6月10日之前完成</w:t>
            </w:r>
          </w:p>
        </w:tc>
      </w:tr>
      <w:tr w14:paraId="793287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27EFB43"/>
        </w:tc>
        <w:tc>
          <w:tcPr>
            <w:tcW w:w="1276" w:type="dxa"/>
            <w:vAlign w:val="center"/>
          </w:tcPr>
          <w:p w14:paraId="2123BA41">
            <w:pPr>
              <w:pStyle w:val="13"/>
            </w:pPr>
            <w:r>
              <w:t>时效指标</w:t>
            </w:r>
          </w:p>
        </w:tc>
        <w:tc>
          <w:tcPr>
            <w:tcW w:w="1332" w:type="dxa"/>
            <w:vAlign w:val="center"/>
          </w:tcPr>
          <w:p w14:paraId="3C67120E">
            <w:pPr>
              <w:pStyle w:val="13"/>
            </w:pPr>
            <w:r>
              <w:t>夏播作物落实时间</w:t>
            </w:r>
          </w:p>
        </w:tc>
        <w:tc>
          <w:tcPr>
            <w:tcW w:w="3430" w:type="dxa"/>
            <w:vAlign w:val="center"/>
          </w:tcPr>
          <w:p w14:paraId="445F1E69">
            <w:pPr>
              <w:pStyle w:val="13"/>
            </w:pPr>
            <w:r>
              <w:t>夏播作物落实时间</w:t>
            </w:r>
          </w:p>
        </w:tc>
        <w:tc>
          <w:tcPr>
            <w:tcW w:w="2551" w:type="dxa"/>
            <w:vAlign w:val="center"/>
          </w:tcPr>
          <w:p w14:paraId="7CF0F44B">
            <w:pPr>
              <w:pStyle w:val="13"/>
            </w:pPr>
            <w:r>
              <w:t>7月31日之前完成</w:t>
            </w:r>
          </w:p>
        </w:tc>
      </w:tr>
      <w:tr w14:paraId="7F882A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FCAFF8"/>
        </w:tc>
        <w:tc>
          <w:tcPr>
            <w:tcW w:w="1276" w:type="dxa"/>
            <w:vAlign w:val="center"/>
          </w:tcPr>
          <w:p w14:paraId="4FFCC732">
            <w:pPr>
              <w:pStyle w:val="13"/>
            </w:pPr>
            <w:r>
              <w:t>成本指标</w:t>
            </w:r>
          </w:p>
        </w:tc>
        <w:tc>
          <w:tcPr>
            <w:tcW w:w="1332" w:type="dxa"/>
            <w:vAlign w:val="center"/>
          </w:tcPr>
          <w:p w14:paraId="5B5A8862">
            <w:pPr>
              <w:pStyle w:val="13"/>
            </w:pPr>
            <w:r>
              <w:t>项目支出金额/项目批复金额</w:t>
            </w:r>
          </w:p>
        </w:tc>
        <w:tc>
          <w:tcPr>
            <w:tcW w:w="3430" w:type="dxa"/>
            <w:vAlign w:val="center"/>
          </w:tcPr>
          <w:p w14:paraId="48667D96">
            <w:pPr>
              <w:pStyle w:val="13"/>
            </w:pPr>
            <w:r>
              <w:t>项目支出金额/项目批复金额</w:t>
            </w:r>
          </w:p>
        </w:tc>
        <w:tc>
          <w:tcPr>
            <w:tcW w:w="2551" w:type="dxa"/>
            <w:vAlign w:val="center"/>
          </w:tcPr>
          <w:p w14:paraId="4AEC32F4">
            <w:pPr>
              <w:pStyle w:val="13"/>
            </w:pPr>
            <w:r>
              <w:t>≤100%</w:t>
            </w:r>
          </w:p>
        </w:tc>
      </w:tr>
      <w:tr w14:paraId="1CC385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278AAC"/>
        </w:tc>
        <w:tc>
          <w:tcPr>
            <w:tcW w:w="1276" w:type="dxa"/>
            <w:vAlign w:val="center"/>
          </w:tcPr>
          <w:p w14:paraId="6FEF1979">
            <w:pPr>
              <w:pStyle w:val="13"/>
            </w:pPr>
            <w:r>
              <w:t>成本指标</w:t>
            </w:r>
          </w:p>
        </w:tc>
        <w:tc>
          <w:tcPr>
            <w:tcW w:w="1332" w:type="dxa"/>
            <w:vAlign w:val="center"/>
          </w:tcPr>
          <w:p w14:paraId="3A9F4C39">
            <w:pPr>
              <w:pStyle w:val="13"/>
            </w:pPr>
            <w:r>
              <w:t>粮油作物创新基地建设</w:t>
            </w:r>
          </w:p>
        </w:tc>
        <w:tc>
          <w:tcPr>
            <w:tcW w:w="3430" w:type="dxa"/>
            <w:vAlign w:val="center"/>
          </w:tcPr>
          <w:p w14:paraId="0AE45EC4">
            <w:pPr>
              <w:pStyle w:val="13"/>
            </w:pPr>
            <w:r>
              <w:t>粮油作物创新基地建设与集成技术试验示范</w:t>
            </w:r>
          </w:p>
        </w:tc>
        <w:tc>
          <w:tcPr>
            <w:tcW w:w="2551" w:type="dxa"/>
            <w:vAlign w:val="center"/>
          </w:tcPr>
          <w:p w14:paraId="05F59B2A">
            <w:pPr>
              <w:pStyle w:val="13"/>
            </w:pPr>
            <w:r>
              <w:t>≤72.2万元</w:t>
            </w:r>
          </w:p>
        </w:tc>
      </w:tr>
      <w:tr w14:paraId="49AE72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17E5DF"/>
        </w:tc>
        <w:tc>
          <w:tcPr>
            <w:tcW w:w="1276" w:type="dxa"/>
            <w:vAlign w:val="center"/>
          </w:tcPr>
          <w:p w14:paraId="29C22840">
            <w:pPr>
              <w:pStyle w:val="13"/>
            </w:pPr>
            <w:r>
              <w:t>成本指标</w:t>
            </w:r>
          </w:p>
        </w:tc>
        <w:tc>
          <w:tcPr>
            <w:tcW w:w="1332" w:type="dxa"/>
            <w:vAlign w:val="center"/>
          </w:tcPr>
          <w:p w14:paraId="22A10342">
            <w:pPr>
              <w:pStyle w:val="13"/>
            </w:pPr>
            <w:r>
              <w:t>蔬菜技术创新基地建设</w:t>
            </w:r>
          </w:p>
        </w:tc>
        <w:tc>
          <w:tcPr>
            <w:tcW w:w="3430" w:type="dxa"/>
            <w:vAlign w:val="center"/>
          </w:tcPr>
          <w:p w14:paraId="25100D10">
            <w:pPr>
              <w:pStyle w:val="13"/>
            </w:pPr>
            <w:r>
              <w:t>蔬菜技术创新基地建设与产业升级技术示范</w:t>
            </w:r>
          </w:p>
        </w:tc>
        <w:tc>
          <w:tcPr>
            <w:tcW w:w="2551" w:type="dxa"/>
            <w:vAlign w:val="center"/>
          </w:tcPr>
          <w:p w14:paraId="36B1ED22">
            <w:pPr>
              <w:pStyle w:val="13"/>
            </w:pPr>
            <w:r>
              <w:t>≤84.8万元</w:t>
            </w:r>
          </w:p>
        </w:tc>
      </w:tr>
      <w:tr w14:paraId="3BC196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BC22FE0"/>
        </w:tc>
        <w:tc>
          <w:tcPr>
            <w:tcW w:w="1276" w:type="dxa"/>
            <w:vAlign w:val="center"/>
          </w:tcPr>
          <w:p w14:paraId="7D0D7368">
            <w:pPr>
              <w:pStyle w:val="13"/>
            </w:pPr>
            <w:r>
              <w:t>成本指标</w:t>
            </w:r>
          </w:p>
        </w:tc>
        <w:tc>
          <w:tcPr>
            <w:tcW w:w="1332" w:type="dxa"/>
            <w:vAlign w:val="center"/>
          </w:tcPr>
          <w:p w14:paraId="64269710">
            <w:pPr>
              <w:pStyle w:val="13"/>
            </w:pPr>
            <w:r>
              <w:t>特色经济作物优质高效技术研究与试验</w:t>
            </w:r>
          </w:p>
        </w:tc>
        <w:tc>
          <w:tcPr>
            <w:tcW w:w="3430" w:type="dxa"/>
            <w:vAlign w:val="center"/>
          </w:tcPr>
          <w:p w14:paraId="237CEC1C">
            <w:pPr>
              <w:pStyle w:val="13"/>
            </w:pPr>
            <w:r>
              <w:t>特色经济作物优质高效技术研究与试验</w:t>
            </w:r>
          </w:p>
        </w:tc>
        <w:tc>
          <w:tcPr>
            <w:tcW w:w="2551" w:type="dxa"/>
            <w:vAlign w:val="center"/>
          </w:tcPr>
          <w:p w14:paraId="65616D7A">
            <w:pPr>
              <w:pStyle w:val="13"/>
            </w:pPr>
            <w:r>
              <w:t>≤42万元</w:t>
            </w:r>
          </w:p>
        </w:tc>
      </w:tr>
      <w:tr w14:paraId="2F2D3C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6FA4DB"/>
        </w:tc>
        <w:tc>
          <w:tcPr>
            <w:tcW w:w="1276" w:type="dxa"/>
            <w:vAlign w:val="center"/>
          </w:tcPr>
          <w:p w14:paraId="3AC074F8">
            <w:pPr>
              <w:pStyle w:val="13"/>
            </w:pPr>
            <w:r>
              <w:t>成本指标</w:t>
            </w:r>
          </w:p>
        </w:tc>
        <w:tc>
          <w:tcPr>
            <w:tcW w:w="1332" w:type="dxa"/>
            <w:vAlign w:val="center"/>
          </w:tcPr>
          <w:p w14:paraId="6F3F7B61">
            <w:pPr>
              <w:pStyle w:val="13"/>
            </w:pPr>
            <w:r>
              <w:t>盐碱地综合产能提升</w:t>
            </w:r>
          </w:p>
        </w:tc>
        <w:tc>
          <w:tcPr>
            <w:tcW w:w="3430" w:type="dxa"/>
            <w:vAlign w:val="center"/>
          </w:tcPr>
          <w:p w14:paraId="20CA0257">
            <w:pPr>
              <w:pStyle w:val="13"/>
            </w:pPr>
            <w:r>
              <w:t>盐碱地综合产能提升技术研究</w:t>
            </w:r>
          </w:p>
        </w:tc>
        <w:tc>
          <w:tcPr>
            <w:tcW w:w="2551" w:type="dxa"/>
            <w:vAlign w:val="center"/>
          </w:tcPr>
          <w:p w14:paraId="137CDCF1">
            <w:pPr>
              <w:pStyle w:val="13"/>
            </w:pPr>
            <w:r>
              <w:t>≤148万元</w:t>
            </w:r>
          </w:p>
        </w:tc>
      </w:tr>
      <w:tr w14:paraId="7BE8D1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0E7FF9">
            <w:pPr>
              <w:pStyle w:val="15"/>
            </w:pPr>
            <w:r>
              <w:t>效益指标</w:t>
            </w:r>
          </w:p>
        </w:tc>
        <w:tc>
          <w:tcPr>
            <w:tcW w:w="1276" w:type="dxa"/>
            <w:vAlign w:val="center"/>
          </w:tcPr>
          <w:p w14:paraId="0479BEAF">
            <w:pPr>
              <w:pStyle w:val="13"/>
            </w:pPr>
            <w:r>
              <w:t>社会效益指标</w:t>
            </w:r>
          </w:p>
        </w:tc>
        <w:tc>
          <w:tcPr>
            <w:tcW w:w="1332" w:type="dxa"/>
            <w:vAlign w:val="center"/>
          </w:tcPr>
          <w:p w14:paraId="30AC6E9B">
            <w:pPr>
              <w:pStyle w:val="13"/>
            </w:pPr>
            <w:r>
              <w:t>提高农作物高产优质种植技术</w:t>
            </w:r>
          </w:p>
        </w:tc>
        <w:tc>
          <w:tcPr>
            <w:tcW w:w="3430" w:type="dxa"/>
            <w:vAlign w:val="center"/>
          </w:tcPr>
          <w:p w14:paraId="7F6DB640">
            <w:pPr>
              <w:pStyle w:val="13"/>
            </w:pPr>
            <w:r>
              <w:t>提高农作物高产优质种植技术</w:t>
            </w:r>
          </w:p>
        </w:tc>
        <w:tc>
          <w:tcPr>
            <w:tcW w:w="2551" w:type="dxa"/>
            <w:vAlign w:val="center"/>
          </w:tcPr>
          <w:p w14:paraId="6FC9F760">
            <w:pPr>
              <w:pStyle w:val="13"/>
            </w:pPr>
            <w:r>
              <w:t>提高</w:t>
            </w:r>
          </w:p>
        </w:tc>
      </w:tr>
      <w:tr w14:paraId="2CD938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2F1216">
            <w:pPr>
              <w:pStyle w:val="15"/>
            </w:pPr>
            <w:r>
              <w:t>效益指标</w:t>
            </w:r>
          </w:p>
        </w:tc>
        <w:tc>
          <w:tcPr>
            <w:tcW w:w="1276" w:type="dxa"/>
            <w:vAlign w:val="center"/>
          </w:tcPr>
          <w:p w14:paraId="51DBCEE2">
            <w:pPr>
              <w:pStyle w:val="13"/>
            </w:pPr>
            <w:r>
              <w:t>可持续影响指标</w:t>
            </w:r>
          </w:p>
        </w:tc>
        <w:tc>
          <w:tcPr>
            <w:tcW w:w="1332" w:type="dxa"/>
            <w:vAlign w:val="center"/>
          </w:tcPr>
          <w:p w14:paraId="424A7A6E">
            <w:pPr>
              <w:pStyle w:val="13"/>
            </w:pPr>
            <w:r>
              <w:t>保障农业技术推广示范机制</w:t>
            </w:r>
          </w:p>
        </w:tc>
        <w:tc>
          <w:tcPr>
            <w:tcW w:w="3430" w:type="dxa"/>
            <w:vAlign w:val="center"/>
          </w:tcPr>
          <w:p w14:paraId="736F87F5">
            <w:pPr>
              <w:pStyle w:val="13"/>
            </w:pPr>
            <w:r>
              <w:t>保障农业技术推广示范机制</w:t>
            </w:r>
          </w:p>
        </w:tc>
        <w:tc>
          <w:tcPr>
            <w:tcW w:w="2551" w:type="dxa"/>
            <w:vAlign w:val="center"/>
          </w:tcPr>
          <w:p w14:paraId="4C8E6ADA">
            <w:pPr>
              <w:pStyle w:val="13"/>
            </w:pPr>
            <w:r>
              <w:t>保障</w:t>
            </w:r>
          </w:p>
        </w:tc>
      </w:tr>
      <w:tr w14:paraId="2FF519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C1B8B5">
            <w:pPr>
              <w:pStyle w:val="15"/>
            </w:pPr>
            <w:r>
              <w:t>满意度指标</w:t>
            </w:r>
          </w:p>
        </w:tc>
        <w:tc>
          <w:tcPr>
            <w:tcW w:w="1276" w:type="dxa"/>
            <w:vAlign w:val="center"/>
          </w:tcPr>
          <w:p w14:paraId="63576134">
            <w:pPr>
              <w:pStyle w:val="13"/>
            </w:pPr>
            <w:r>
              <w:t>服务对象满意度指标</w:t>
            </w:r>
          </w:p>
        </w:tc>
        <w:tc>
          <w:tcPr>
            <w:tcW w:w="1332" w:type="dxa"/>
            <w:vAlign w:val="center"/>
          </w:tcPr>
          <w:p w14:paraId="4A5D3BFF">
            <w:pPr>
              <w:pStyle w:val="13"/>
            </w:pPr>
            <w:r>
              <w:t>示范点调查满意度</w:t>
            </w:r>
          </w:p>
        </w:tc>
        <w:tc>
          <w:tcPr>
            <w:tcW w:w="3430" w:type="dxa"/>
            <w:vAlign w:val="center"/>
          </w:tcPr>
          <w:p w14:paraId="6C775877">
            <w:pPr>
              <w:pStyle w:val="13"/>
            </w:pPr>
            <w:r>
              <w:t>示范点调查满意度</w:t>
            </w:r>
          </w:p>
        </w:tc>
        <w:tc>
          <w:tcPr>
            <w:tcW w:w="2551" w:type="dxa"/>
            <w:vAlign w:val="center"/>
          </w:tcPr>
          <w:p w14:paraId="5FE2D1C8">
            <w:pPr>
              <w:pStyle w:val="13"/>
            </w:pPr>
            <w:r>
              <w:t>≥90%</w:t>
            </w:r>
          </w:p>
        </w:tc>
      </w:tr>
    </w:tbl>
    <w:p w14:paraId="7713430F">
      <w:pPr>
        <w:sectPr>
          <w:pgSz w:w="11900" w:h="16840"/>
          <w:pgMar w:top="1984" w:right="1304" w:bottom="1134" w:left="1304" w:header="720" w:footer="720" w:gutter="0"/>
          <w:cols w:space="720" w:num="1"/>
        </w:sectPr>
      </w:pPr>
    </w:p>
    <w:p w14:paraId="22E3E52E">
      <w:pPr>
        <w:jc w:val="center"/>
      </w:pPr>
      <w:r>
        <w:rPr>
          <w:rFonts w:ascii="方正仿宋_GBK" w:hAnsi="方正仿宋_GBK" w:eastAsia="方正仿宋_GBK" w:cs="方正仿宋_GBK"/>
          <w:sz w:val="28"/>
        </w:rPr>
        <w:t xml:space="preserve"> </w:t>
      </w:r>
    </w:p>
    <w:p w14:paraId="212680ED">
      <w:pPr>
        <w:ind w:firstLine="560"/>
        <w:outlineLvl w:val="3"/>
      </w:pPr>
      <w:bookmarkStart w:id="6" w:name="_Toc_4_4_0000000046"/>
      <w:r>
        <w:rPr>
          <w:rFonts w:hint="eastAsia" w:ascii="方正仿宋_GBK" w:hAnsi="方正仿宋_GBK" w:eastAsia="方正仿宋_GBK" w:cs="方正仿宋_GBK"/>
          <w:sz w:val="28"/>
          <w:lang w:val="en-US" w:eastAsia="zh-CN"/>
        </w:rPr>
        <w:t>7</w:t>
      </w:r>
      <w:r>
        <w:rPr>
          <w:rFonts w:ascii="方正仿宋_GBK" w:hAnsi="方正仿宋_GBK" w:eastAsia="方正仿宋_GBK" w:cs="方正仿宋_GBK"/>
          <w:sz w:val="28"/>
        </w:rPr>
        <w:t>.2025年农业发展服务支撑与安全保障绩效目标表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2684454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7C57F48">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41B895F3">
            <w:pPr>
              <w:pStyle w:val="11"/>
            </w:pPr>
            <w:r>
              <w:t>单位：万元</w:t>
            </w:r>
          </w:p>
        </w:tc>
      </w:tr>
      <w:tr w14:paraId="619323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BFE1E8">
            <w:pPr>
              <w:pStyle w:val="14"/>
            </w:pPr>
            <w:r>
              <w:t>项目名称</w:t>
            </w:r>
          </w:p>
        </w:tc>
        <w:tc>
          <w:tcPr>
            <w:tcW w:w="8589" w:type="dxa"/>
            <w:gridSpan w:val="6"/>
            <w:vAlign w:val="center"/>
          </w:tcPr>
          <w:p w14:paraId="3A872B20">
            <w:pPr>
              <w:pStyle w:val="13"/>
            </w:pPr>
            <w:r>
              <w:t>2025年农业发展服务支撑与安全保障</w:t>
            </w:r>
          </w:p>
        </w:tc>
      </w:tr>
      <w:tr w14:paraId="2D1984E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648A937">
            <w:pPr>
              <w:pStyle w:val="14"/>
            </w:pPr>
            <w:r>
              <w:t>预算规模及资金用途</w:t>
            </w:r>
          </w:p>
        </w:tc>
        <w:tc>
          <w:tcPr>
            <w:tcW w:w="1276" w:type="dxa"/>
            <w:vAlign w:val="center"/>
          </w:tcPr>
          <w:p w14:paraId="3729F22F">
            <w:pPr>
              <w:pStyle w:val="14"/>
            </w:pPr>
            <w:r>
              <w:t>预算数</w:t>
            </w:r>
          </w:p>
        </w:tc>
        <w:tc>
          <w:tcPr>
            <w:tcW w:w="1332" w:type="dxa"/>
            <w:vAlign w:val="center"/>
          </w:tcPr>
          <w:p w14:paraId="280B17C3">
            <w:pPr>
              <w:pStyle w:val="13"/>
            </w:pPr>
            <w:r>
              <w:t>202.00</w:t>
            </w:r>
          </w:p>
        </w:tc>
        <w:tc>
          <w:tcPr>
            <w:tcW w:w="1587" w:type="dxa"/>
            <w:vAlign w:val="center"/>
          </w:tcPr>
          <w:p w14:paraId="4FE2F928">
            <w:pPr>
              <w:pStyle w:val="14"/>
            </w:pPr>
            <w:r>
              <w:t>其中：财政    资金</w:t>
            </w:r>
          </w:p>
        </w:tc>
        <w:tc>
          <w:tcPr>
            <w:tcW w:w="1843" w:type="dxa"/>
            <w:vAlign w:val="center"/>
          </w:tcPr>
          <w:p w14:paraId="024DFC1A">
            <w:pPr>
              <w:pStyle w:val="13"/>
            </w:pPr>
            <w:r>
              <w:t>202.00</w:t>
            </w:r>
          </w:p>
        </w:tc>
        <w:tc>
          <w:tcPr>
            <w:tcW w:w="1276" w:type="dxa"/>
            <w:vAlign w:val="center"/>
          </w:tcPr>
          <w:p w14:paraId="7B2098BC">
            <w:pPr>
              <w:pStyle w:val="14"/>
            </w:pPr>
            <w:r>
              <w:t>其他资金</w:t>
            </w:r>
          </w:p>
        </w:tc>
        <w:tc>
          <w:tcPr>
            <w:tcW w:w="1276" w:type="dxa"/>
            <w:vAlign w:val="center"/>
          </w:tcPr>
          <w:p w14:paraId="4CC87245">
            <w:pPr>
              <w:pStyle w:val="13"/>
            </w:pPr>
            <w:r>
              <w:t xml:space="preserve"> </w:t>
            </w:r>
          </w:p>
        </w:tc>
      </w:tr>
      <w:tr w14:paraId="3B1AA36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C9624D8"/>
        </w:tc>
        <w:tc>
          <w:tcPr>
            <w:tcW w:w="8589" w:type="dxa"/>
            <w:gridSpan w:val="6"/>
            <w:vAlign w:val="center"/>
          </w:tcPr>
          <w:p w14:paraId="5E31EBDC">
            <w:pPr>
              <w:pStyle w:val="13"/>
            </w:pPr>
            <w:r>
              <w:t>确保本单位两个办公区正常运转，保证计划财务管理正常运行。</w:t>
            </w:r>
          </w:p>
        </w:tc>
      </w:tr>
      <w:tr w14:paraId="6E79A04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7C64ED2">
            <w:pPr>
              <w:pStyle w:val="14"/>
            </w:pPr>
            <w:r>
              <w:t>绩效目标</w:t>
            </w:r>
          </w:p>
        </w:tc>
        <w:tc>
          <w:tcPr>
            <w:tcW w:w="8589" w:type="dxa"/>
            <w:gridSpan w:val="6"/>
            <w:vAlign w:val="center"/>
          </w:tcPr>
          <w:p w14:paraId="1D7328E6">
            <w:pPr>
              <w:pStyle w:val="13"/>
            </w:pPr>
            <w:r>
              <w:t>1.</w:t>
            </w:r>
            <w:r>
              <w:rPr>
                <w:rFonts w:hint="eastAsia"/>
              </w:rPr>
              <w:t>满足两个办公区日常的保安、保洁、粪污管井清掏、净水设备维护、卫生绿化，会议室保洁，外来人员登记等办公需求。</w:t>
            </w:r>
          </w:p>
          <w:p w14:paraId="6B9F7E10">
            <w:pPr>
              <w:pStyle w:val="13"/>
            </w:pPr>
            <w:r>
              <w:t>2.</w:t>
            </w:r>
            <w:r>
              <w:rPr>
                <w:rFonts w:hint="eastAsia"/>
              </w:rPr>
              <w:t>保障疏散通道、安全出口、消防车通道畅通，保证防火防烟分区、防火间距符合消防技术要求。</w:t>
            </w:r>
          </w:p>
          <w:p w14:paraId="4A15F9F8">
            <w:pPr>
              <w:pStyle w:val="13"/>
            </w:pPr>
            <w:r>
              <w:t>3.保障办公人员及周边居民群众的生命财产安全。</w:t>
            </w:r>
          </w:p>
          <w:p w14:paraId="2F861CD4">
            <w:pPr>
              <w:pStyle w:val="13"/>
            </w:pPr>
            <w:r>
              <w:rPr>
                <w:rFonts w:hint="eastAsia"/>
                <w:lang w:val="en-US" w:eastAsia="zh-CN"/>
              </w:rPr>
              <w:t>4</w:t>
            </w:r>
            <w:r>
              <w:t>.</w:t>
            </w:r>
            <w:r>
              <w:rPr>
                <w:rFonts w:hint="eastAsia"/>
              </w:rPr>
              <w:t>保障中心业务工作顺利开展。</w:t>
            </w:r>
          </w:p>
        </w:tc>
      </w:tr>
    </w:tbl>
    <w:p w14:paraId="34ACB236">
      <w:pPr>
        <w:spacing w:line="2" w:lineRule="exact"/>
        <w:jc w:val="center"/>
      </w:pPr>
      <w:r>
        <w:rPr>
          <w:rFonts w:ascii="方正书宋_GBK" w:hAnsi="方正书宋_GBK" w:eastAsia="方正书宋_GBK" w:cs="方正书宋_GBK"/>
          <w:sz w:val="21"/>
        </w:rPr>
        <w:t xml:space="preserve"> </w:t>
      </w:r>
    </w:p>
    <w:tbl>
      <w:tblPr>
        <w:tblStyle w:val="5"/>
        <w:tblW w:w="986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4A015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8B12FA7">
            <w:pPr>
              <w:pStyle w:val="14"/>
            </w:pPr>
            <w:r>
              <w:t>一级指标</w:t>
            </w:r>
          </w:p>
        </w:tc>
        <w:tc>
          <w:tcPr>
            <w:tcW w:w="1276" w:type="dxa"/>
            <w:vAlign w:val="center"/>
          </w:tcPr>
          <w:p w14:paraId="74479C6C">
            <w:pPr>
              <w:pStyle w:val="14"/>
            </w:pPr>
            <w:r>
              <w:t>二级指标</w:t>
            </w:r>
          </w:p>
        </w:tc>
        <w:tc>
          <w:tcPr>
            <w:tcW w:w="1332" w:type="dxa"/>
            <w:vAlign w:val="center"/>
          </w:tcPr>
          <w:p w14:paraId="4B137B4D">
            <w:pPr>
              <w:pStyle w:val="14"/>
            </w:pPr>
            <w:r>
              <w:t>三级指标</w:t>
            </w:r>
          </w:p>
        </w:tc>
        <w:tc>
          <w:tcPr>
            <w:tcW w:w="3430" w:type="dxa"/>
            <w:vAlign w:val="center"/>
          </w:tcPr>
          <w:p w14:paraId="2DEB6F66">
            <w:pPr>
              <w:pStyle w:val="14"/>
            </w:pPr>
            <w:r>
              <w:t>绩效指标描述</w:t>
            </w:r>
          </w:p>
        </w:tc>
        <w:tc>
          <w:tcPr>
            <w:tcW w:w="2551" w:type="dxa"/>
            <w:vAlign w:val="center"/>
          </w:tcPr>
          <w:p w14:paraId="6BE44294">
            <w:pPr>
              <w:pStyle w:val="14"/>
            </w:pPr>
            <w:r>
              <w:t>指标值</w:t>
            </w:r>
          </w:p>
        </w:tc>
      </w:tr>
      <w:tr w14:paraId="13FF52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ED9D83A">
            <w:pPr>
              <w:pStyle w:val="15"/>
            </w:pPr>
            <w:r>
              <w:t>产出指标</w:t>
            </w:r>
          </w:p>
        </w:tc>
        <w:tc>
          <w:tcPr>
            <w:tcW w:w="1276" w:type="dxa"/>
            <w:vAlign w:val="center"/>
          </w:tcPr>
          <w:p w14:paraId="14C56600">
            <w:pPr>
              <w:pStyle w:val="13"/>
            </w:pPr>
            <w:r>
              <w:t>数量指标</w:t>
            </w:r>
          </w:p>
        </w:tc>
        <w:tc>
          <w:tcPr>
            <w:tcW w:w="1332" w:type="dxa"/>
            <w:vAlign w:val="center"/>
          </w:tcPr>
          <w:p w14:paraId="7C871B43">
            <w:pPr>
              <w:pStyle w:val="13"/>
            </w:pPr>
            <w:r>
              <w:t>提供停车位数量</w:t>
            </w:r>
          </w:p>
        </w:tc>
        <w:tc>
          <w:tcPr>
            <w:tcW w:w="3430" w:type="dxa"/>
            <w:vAlign w:val="center"/>
          </w:tcPr>
          <w:p w14:paraId="70392CC3">
            <w:pPr>
              <w:pStyle w:val="13"/>
            </w:pPr>
            <w:r>
              <w:t>提供停车位数量</w:t>
            </w:r>
          </w:p>
          <w:p w14:paraId="60968728">
            <w:pPr>
              <w:pStyle w:val="13"/>
            </w:pPr>
          </w:p>
        </w:tc>
        <w:tc>
          <w:tcPr>
            <w:tcW w:w="2551" w:type="dxa"/>
            <w:vAlign w:val="center"/>
          </w:tcPr>
          <w:p w14:paraId="3720435B">
            <w:pPr>
              <w:pStyle w:val="13"/>
            </w:pPr>
            <w:r>
              <w:t>47个</w:t>
            </w:r>
          </w:p>
        </w:tc>
      </w:tr>
      <w:tr w14:paraId="502DB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96CFFB"/>
        </w:tc>
        <w:tc>
          <w:tcPr>
            <w:tcW w:w="1276" w:type="dxa"/>
            <w:vAlign w:val="center"/>
          </w:tcPr>
          <w:p w14:paraId="21926337">
            <w:pPr>
              <w:pStyle w:val="13"/>
            </w:pPr>
            <w:r>
              <w:t>质量指标</w:t>
            </w:r>
          </w:p>
        </w:tc>
        <w:tc>
          <w:tcPr>
            <w:tcW w:w="1332" w:type="dxa"/>
            <w:vAlign w:val="center"/>
          </w:tcPr>
          <w:p w14:paraId="4E278AD8">
            <w:pPr>
              <w:pStyle w:val="13"/>
            </w:pPr>
            <w:r>
              <w:t>物业服务故障响应时间</w:t>
            </w:r>
          </w:p>
        </w:tc>
        <w:tc>
          <w:tcPr>
            <w:tcW w:w="3430" w:type="dxa"/>
            <w:vAlign w:val="center"/>
          </w:tcPr>
          <w:p w14:paraId="3C332D6D">
            <w:pPr>
              <w:pStyle w:val="13"/>
            </w:pPr>
            <w:r>
              <w:t>物业服务故障响应时间</w:t>
            </w:r>
          </w:p>
        </w:tc>
        <w:tc>
          <w:tcPr>
            <w:tcW w:w="2551" w:type="dxa"/>
            <w:vAlign w:val="center"/>
          </w:tcPr>
          <w:p w14:paraId="000FB8F7">
            <w:pPr>
              <w:pStyle w:val="13"/>
            </w:pPr>
            <w:r>
              <w:t>≤2小时</w:t>
            </w:r>
          </w:p>
        </w:tc>
      </w:tr>
      <w:tr w14:paraId="59B87E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A53E81"/>
        </w:tc>
        <w:tc>
          <w:tcPr>
            <w:tcW w:w="1276" w:type="dxa"/>
            <w:vAlign w:val="center"/>
          </w:tcPr>
          <w:p w14:paraId="3663214A">
            <w:pPr>
              <w:pStyle w:val="13"/>
            </w:pPr>
            <w:r>
              <w:t>质量指标</w:t>
            </w:r>
          </w:p>
        </w:tc>
        <w:tc>
          <w:tcPr>
            <w:tcW w:w="1332" w:type="dxa"/>
            <w:vAlign w:val="center"/>
          </w:tcPr>
          <w:p w14:paraId="4ABC3174">
            <w:pPr>
              <w:pStyle w:val="13"/>
            </w:pPr>
            <w:r>
              <w:t>职工及来访人员存车安全性</w:t>
            </w:r>
          </w:p>
        </w:tc>
        <w:tc>
          <w:tcPr>
            <w:tcW w:w="3430" w:type="dxa"/>
            <w:vAlign w:val="center"/>
          </w:tcPr>
          <w:p w14:paraId="224DE167">
            <w:pPr>
              <w:pStyle w:val="13"/>
            </w:pPr>
            <w:r>
              <w:t>职工及来访人员存车安全性</w:t>
            </w:r>
          </w:p>
        </w:tc>
        <w:tc>
          <w:tcPr>
            <w:tcW w:w="2551" w:type="dxa"/>
            <w:vAlign w:val="center"/>
          </w:tcPr>
          <w:p w14:paraId="71399C5C">
            <w:pPr>
              <w:pStyle w:val="13"/>
            </w:pPr>
            <w:r>
              <w:t>保障</w:t>
            </w:r>
          </w:p>
        </w:tc>
      </w:tr>
      <w:tr w14:paraId="6532ED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10CD49"/>
        </w:tc>
        <w:tc>
          <w:tcPr>
            <w:tcW w:w="1276" w:type="dxa"/>
            <w:vAlign w:val="center"/>
          </w:tcPr>
          <w:p w14:paraId="7BF60BE7">
            <w:pPr>
              <w:pStyle w:val="13"/>
            </w:pPr>
            <w:r>
              <w:t>质量指标</w:t>
            </w:r>
          </w:p>
        </w:tc>
        <w:tc>
          <w:tcPr>
            <w:tcW w:w="1332" w:type="dxa"/>
            <w:vAlign w:val="center"/>
          </w:tcPr>
          <w:p w14:paraId="7F1DDB96">
            <w:pPr>
              <w:pStyle w:val="13"/>
            </w:pPr>
            <w:r>
              <w:t>围墙安全系数</w:t>
            </w:r>
          </w:p>
        </w:tc>
        <w:tc>
          <w:tcPr>
            <w:tcW w:w="3430" w:type="dxa"/>
            <w:vAlign w:val="center"/>
          </w:tcPr>
          <w:p w14:paraId="7B153575">
            <w:pPr>
              <w:pStyle w:val="13"/>
            </w:pPr>
            <w:r>
              <w:t>围墙安全系数</w:t>
            </w:r>
          </w:p>
        </w:tc>
        <w:tc>
          <w:tcPr>
            <w:tcW w:w="2551" w:type="dxa"/>
            <w:vAlign w:val="center"/>
          </w:tcPr>
          <w:p w14:paraId="0C92EDA8">
            <w:pPr>
              <w:pStyle w:val="13"/>
            </w:pPr>
            <w:r>
              <w:t>100%</w:t>
            </w:r>
          </w:p>
        </w:tc>
      </w:tr>
      <w:tr w14:paraId="2DB361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98136B"/>
        </w:tc>
        <w:tc>
          <w:tcPr>
            <w:tcW w:w="1276" w:type="dxa"/>
            <w:vAlign w:val="center"/>
          </w:tcPr>
          <w:p w14:paraId="7A0441FE">
            <w:pPr>
              <w:pStyle w:val="13"/>
            </w:pPr>
            <w:r>
              <w:t>时效指标</w:t>
            </w:r>
          </w:p>
        </w:tc>
        <w:tc>
          <w:tcPr>
            <w:tcW w:w="1332" w:type="dxa"/>
            <w:vAlign w:val="center"/>
          </w:tcPr>
          <w:p w14:paraId="1F6D40CB">
            <w:pPr>
              <w:pStyle w:val="13"/>
            </w:pPr>
            <w:r>
              <w:t>项目按照要求完成</w:t>
            </w:r>
          </w:p>
        </w:tc>
        <w:tc>
          <w:tcPr>
            <w:tcW w:w="3430" w:type="dxa"/>
            <w:vAlign w:val="center"/>
          </w:tcPr>
          <w:p w14:paraId="49A119F3">
            <w:pPr>
              <w:pStyle w:val="13"/>
            </w:pPr>
            <w:r>
              <w:t>项目按照要求完成</w:t>
            </w:r>
          </w:p>
        </w:tc>
        <w:tc>
          <w:tcPr>
            <w:tcW w:w="2551" w:type="dxa"/>
            <w:vAlign w:val="center"/>
          </w:tcPr>
          <w:p w14:paraId="29D5782B">
            <w:pPr>
              <w:pStyle w:val="13"/>
            </w:pPr>
            <w:r>
              <w:t>2025年12月</w:t>
            </w:r>
          </w:p>
        </w:tc>
      </w:tr>
      <w:tr w14:paraId="086AFA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AB213C"/>
        </w:tc>
        <w:tc>
          <w:tcPr>
            <w:tcW w:w="1276" w:type="dxa"/>
            <w:vAlign w:val="center"/>
          </w:tcPr>
          <w:p w14:paraId="4B2922A9">
            <w:pPr>
              <w:pStyle w:val="13"/>
            </w:pPr>
            <w:r>
              <w:t>成本指标</w:t>
            </w:r>
          </w:p>
        </w:tc>
        <w:tc>
          <w:tcPr>
            <w:tcW w:w="1332" w:type="dxa"/>
            <w:vAlign w:val="center"/>
          </w:tcPr>
          <w:p w14:paraId="40BE1E44">
            <w:pPr>
              <w:pStyle w:val="13"/>
            </w:pPr>
            <w:r>
              <w:t>物业服务保障</w:t>
            </w:r>
          </w:p>
        </w:tc>
        <w:tc>
          <w:tcPr>
            <w:tcW w:w="3430" w:type="dxa"/>
            <w:vAlign w:val="center"/>
          </w:tcPr>
          <w:p w14:paraId="23717CAC">
            <w:pPr>
              <w:pStyle w:val="13"/>
            </w:pPr>
            <w:r>
              <w:t>物业服务保障</w:t>
            </w:r>
          </w:p>
        </w:tc>
        <w:tc>
          <w:tcPr>
            <w:tcW w:w="2551" w:type="dxa"/>
            <w:vAlign w:val="center"/>
          </w:tcPr>
          <w:p w14:paraId="11D60077">
            <w:pPr>
              <w:pStyle w:val="13"/>
            </w:pPr>
            <w:r>
              <w:t>≤48.6万元</w:t>
            </w:r>
          </w:p>
        </w:tc>
      </w:tr>
      <w:tr w14:paraId="5A1712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9B621D"/>
        </w:tc>
        <w:tc>
          <w:tcPr>
            <w:tcW w:w="1276" w:type="dxa"/>
            <w:vAlign w:val="center"/>
          </w:tcPr>
          <w:p w14:paraId="6D203665">
            <w:pPr>
              <w:pStyle w:val="13"/>
            </w:pPr>
            <w:r>
              <w:t>成本指标</w:t>
            </w:r>
          </w:p>
        </w:tc>
        <w:tc>
          <w:tcPr>
            <w:tcW w:w="1332" w:type="dxa"/>
            <w:vAlign w:val="center"/>
          </w:tcPr>
          <w:p w14:paraId="314A8965">
            <w:pPr>
              <w:pStyle w:val="13"/>
            </w:pPr>
            <w:r>
              <w:t>停车位租用</w:t>
            </w:r>
          </w:p>
        </w:tc>
        <w:tc>
          <w:tcPr>
            <w:tcW w:w="3430" w:type="dxa"/>
            <w:vAlign w:val="center"/>
          </w:tcPr>
          <w:p w14:paraId="0B22894B">
            <w:pPr>
              <w:pStyle w:val="13"/>
            </w:pPr>
            <w:r>
              <w:t>停车位租用</w:t>
            </w:r>
          </w:p>
        </w:tc>
        <w:tc>
          <w:tcPr>
            <w:tcW w:w="2551" w:type="dxa"/>
            <w:vAlign w:val="center"/>
          </w:tcPr>
          <w:p w14:paraId="14DC46D1">
            <w:pPr>
              <w:pStyle w:val="13"/>
            </w:pPr>
            <w:r>
              <w:t>≤16.4万元</w:t>
            </w:r>
          </w:p>
        </w:tc>
      </w:tr>
      <w:tr w14:paraId="1984EA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9B9DA5"/>
        </w:tc>
        <w:tc>
          <w:tcPr>
            <w:tcW w:w="1276" w:type="dxa"/>
            <w:vAlign w:val="center"/>
          </w:tcPr>
          <w:p w14:paraId="245A6B4C">
            <w:pPr>
              <w:pStyle w:val="13"/>
            </w:pPr>
            <w:r>
              <w:t>成本指标</w:t>
            </w:r>
          </w:p>
        </w:tc>
        <w:tc>
          <w:tcPr>
            <w:tcW w:w="1332" w:type="dxa"/>
            <w:vAlign w:val="center"/>
          </w:tcPr>
          <w:p w14:paraId="36B6EF92">
            <w:pPr>
              <w:pStyle w:val="13"/>
            </w:pPr>
            <w:r>
              <w:t>围墙维修改造</w:t>
            </w:r>
          </w:p>
        </w:tc>
        <w:tc>
          <w:tcPr>
            <w:tcW w:w="3430" w:type="dxa"/>
            <w:vAlign w:val="center"/>
          </w:tcPr>
          <w:p w14:paraId="286B0A83">
            <w:pPr>
              <w:pStyle w:val="13"/>
            </w:pPr>
            <w:r>
              <w:t>围墙维修改造</w:t>
            </w:r>
          </w:p>
        </w:tc>
        <w:tc>
          <w:tcPr>
            <w:tcW w:w="2551" w:type="dxa"/>
            <w:vAlign w:val="center"/>
          </w:tcPr>
          <w:p w14:paraId="030FFB4E">
            <w:pPr>
              <w:pStyle w:val="13"/>
            </w:pPr>
            <w:r>
              <w:t>≤56万元</w:t>
            </w:r>
          </w:p>
        </w:tc>
      </w:tr>
      <w:tr w14:paraId="45E8A0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DF09C4C">
            <w:pPr>
              <w:pStyle w:val="15"/>
            </w:pPr>
            <w:r>
              <w:t>效益指标</w:t>
            </w:r>
          </w:p>
        </w:tc>
        <w:tc>
          <w:tcPr>
            <w:tcW w:w="1276" w:type="dxa"/>
            <w:vAlign w:val="center"/>
          </w:tcPr>
          <w:p w14:paraId="59B69747">
            <w:pPr>
              <w:pStyle w:val="13"/>
            </w:pPr>
            <w:r>
              <w:t>可持续影响指标</w:t>
            </w:r>
          </w:p>
        </w:tc>
        <w:tc>
          <w:tcPr>
            <w:tcW w:w="1332" w:type="dxa"/>
            <w:vAlign w:val="center"/>
          </w:tcPr>
          <w:p w14:paraId="3143AF3C">
            <w:pPr>
              <w:pStyle w:val="13"/>
            </w:pPr>
            <w:r>
              <w:t>保障中心运行机制</w:t>
            </w:r>
          </w:p>
        </w:tc>
        <w:tc>
          <w:tcPr>
            <w:tcW w:w="3430" w:type="dxa"/>
            <w:vAlign w:val="center"/>
          </w:tcPr>
          <w:p w14:paraId="3AEFABD5">
            <w:pPr>
              <w:pStyle w:val="13"/>
            </w:pPr>
            <w:r>
              <w:t>保障中心运行机制</w:t>
            </w:r>
          </w:p>
        </w:tc>
        <w:tc>
          <w:tcPr>
            <w:tcW w:w="2551" w:type="dxa"/>
            <w:vAlign w:val="center"/>
          </w:tcPr>
          <w:p w14:paraId="0CB9E998">
            <w:pPr>
              <w:pStyle w:val="13"/>
            </w:pPr>
            <w:r>
              <w:t>保障</w:t>
            </w:r>
          </w:p>
        </w:tc>
      </w:tr>
      <w:tr w14:paraId="542117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C6B452">
            <w:pPr>
              <w:pStyle w:val="15"/>
            </w:pPr>
            <w:r>
              <w:t>满意度指标</w:t>
            </w:r>
          </w:p>
        </w:tc>
        <w:tc>
          <w:tcPr>
            <w:tcW w:w="1276" w:type="dxa"/>
            <w:vAlign w:val="center"/>
          </w:tcPr>
          <w:p w14:paraId="0BBE2E22">
            <w:pPr>
              <w:pStyle w:val="13"/>
            </w:pPr>
            <w:r>
              <w:t>服务对象满意度指标</w:t>
            </w:r>
          </w:p>
        </w:tc>
        <w:tc>
          <w:tcPr>
            <w:tcW w:w="1332" w:type="dxa"/>
            <w:vAlign w:val="center"/>
          </w:tcPr>
          <w:p w14:paraId="77D168F4">
            <w:pPr>
              <w:pStyle w:val="13"/>
            </w:pPr>
            <w:r>
              <w:t>受众满意度</w:t>
            </w:r>
          </w:p>
        </w:tc>
        <w:tc>
          <w:tcPr>
            <w:tcW w:w="3430" w:type="dxa"/>
            <w:vAlign w:val="center"/>
          </w:tcPr>
          <w:p w14:paraId="532B9A91">
            <w:pPr>
              <w:pStyle w:val="13"/>
            </w:pPr>
            <w:r>
              <w:t>受众满意度</w:t>
            </w:r>
          </w:p>
        </w:tc>
        <w:tc>
          <w:tcPr>
            <w:tcW w:w="2551" w:type="dxa"/>
            <w:vAlign w:val="center"/>
          </w:tcPr>
          <w:p w14:paraId="380135DB">
            <w:pPr>
              <w:pStyle w:val="13"/>
            </w:pPr>
            <w:r>
              <w:t>≥90%</w:t>
            </w:r>
          </w:p>
        </w:tc>
      </w:tr>
    </w:tbl>
    <w:p w14:paraId="660E9B4B">
      <w:pPr>
        <w:sectPr>
          <w:pgSz w:w="11900" w:h="16840"/>
          <w:pgMar w:top="1984" w:right="1304" w:bottom="1134" w:left="1304" w:header="720" w:footer="720" w:gutter="0"/>
          <w:cols w:space="720" w:num="1"/>
        </w:sectPr>
      </w:pPr>
    </w:p>
    <w:p w14:paraId="3FD017C2">
      <w:pPr>
        <w:jc w:val="center"/>
      </w:pPr>
      <w:r>
        <w:rPr>
          <w:rFonts w:ascii="方正仿宋_GBK" w:hAnsi="方正仿宋_GBK" w:eastAsia="方正仿宋_GBK" w:cs="方正仿宋_GBK"/>
          <w:sz w:val="28"/>
        </w:rPr>
        <w:t xml:space="preserve"> </w:t>
      </w:r>
    </w:p>
    <w:p w14:paraId="2B9CC4CF">
      <w:pPr>
        <w:ind w:firstLine="560"/>
        <w:outlineLvl w:val="3"/>
      </w:pPr>
      <w:bookmarkStart w:id="7" w:name="_Toc_4_4_0000000047"/>
      <w:r>
        <w:rPr>
          <w:rFonts w:hint="eastAsia" w:ascii="方正仿宋_GBK" w:hAnsi="方正仿宋_GBK" w:eastAsia="方正仿宋_GBK" w:cs="方正仿宋_GBK"/>
          <w:sz w:val="28"/>
          <w:lang w:val="en-US" w:eastAsia="zh-CN"/>
        </w:rPr>
        <w:t>8</w:t>
      </w:r>
      <w:r>
        <w:rPr>
          <w:rFonts w:ascii="方正仿宋_GBK" w:hAnsi="方正仿宋_GBK" w:eastAsia="方正仿宋_GBK" w:cs="方正仿宋_GBK"/>
          <w:sz w:val="28"/>
        </w:rPr>
        <w:t>.2025年农业绿色低碳及高效生产机械化技术试验示范绩效目标表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01DAFCC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E444184">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452D0A7F">
            <w:pPr>
              <w:pStyle w:val="11"/>
            </w:pPr>
            <w:r>
              <w:t>单位：万元</w:t>
            </w:r>
          </w:p>
        </w:tc>
      </w:tr>
      <w:tr w14:paraId="0EB7F4C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C52071">
            <w:pPr>
              <w:pStyle w:val="14"/>
            </w:pPr>
            <w:r>
              <w:t>项目名称</w:t>
            </w:r>
          </w:p>
        </w:tc>
        <w:tc>
          <w:tcPr>
            <w:tcW w:w="8589" w:type="dxa"/>
            <w:gridSpan w:val="6"/>
            <w:vAlign w:val="center"/>
          </w:tcPr>
          <w:p w14:paraId="3FBC0E0D">
            <w:pPr>
              <w:pStyle w:val="13"/>
            </w:pPr>
            <w:r>
              <w:t>2025年农业绿色低碳及高效生产机械化技术试验示范</w:t>
            </w:r>
          </w:p>
        </w:tc>
      </w:tr>
      <w:tr w14:paraId="64F1A15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1071313">
            <w:pPr>
              <w:pStyle w:val="14"/>
            </w:pPr>
            <w:r>
              <w:t>预算规模及资金用途</w:t>
            </w:r>
          </w:p>
        </w:tc>
        <w:tc>
          <w:tcPr>
            <w:tcW w:w="1276" w:type="dxa"/>
            <w:vAlign w:val="center"/>
          </w:tcPr>
          <w:p w14:paraId="239DC0FD">
            <w:pPr>
              <w:pStyle w:val="14"/>
            </w:pPr>
            <w:r>
              <w:t>预算数</w:t>
            </w:r>
          </w:p>
        </w:tc>
        <w:tc>
          <w:tcPr>
            <w:tcW w:w="1332" w:type="dxa"/>
            <w:vAlign w:val="center"/>
          </w:tcPr>
          <w:p w14:paraId="2E425B21">
            <w:pPr>
              <w:pStyle w:val="13"/>
            </w:pPr>
            <w:r>
              <w:t>140.00</w:t>
            </w:r>
          </w:p>
        </w:tc>
        <w:tc>
          <w:tcPr>
            <w:tcW w:w="1587" w:type="dxa"/>
            <w:vAlign w:val="center"/>
          </w:tcPr>
          <w:p w14:paraId="2209D70B">
            <w:pPr>
              <w:pStyle w:val="14"/>
            </w:pPr>
            <w:r>
              <w:t>其中：财政    资金</w:t>
            </w:r>
          </w:p>
        </w:tc>
        <w:tc>
          <w:tcPr>
            <w:tcW w:w="1843" w:type="dxa"/>
            <w:vAlign w:val="center"/>
          </w:tcPr>
          <w:p w14:paraId="6191D706">
            <w:pPr>
              <w:pStyle w:val="13"/>
            </w:pPr>
            <w:r>
              <w:t>140.00</w:t>
            </w:r>
          </w:p>
        </w:tc>
        <w:tc>
          <w:tcPr>
            <w:tcW w:w="1276" w:type="dxa"/>
            <w:vAlign w:val="center"/>
          </w:tcPr>
          <w:p w14:paraId="0B4BCCB4">
            <w:pPr>
              <w:pStyle w:val="14"/>
            </w:pPr>
            <w:r>
              <w:t>其他资金</w:t>
            </w:r>
          </w:p>
        </w:tc>
        <w:tc>
          <w:tcPr>
            <w:tcW w:w="1276" w:type="dxa"/>
            <w:vAlign w:val="center"/>
          </w:tcPr>
          <w:p w14:paraId="66C76D49">
            <w:pPr>
              <w:pStyle w:val="13"/>
            </w:pPr>
            <w:r>
              <w:t xml:space="preserve"> </w:t>
            </w:r>
          </w:p>
        </w:tc>
      </w:tr>
      <w:tr w14:paraId="59269F5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0A4CE32"/>
        </w:tc>
        <w:tc>
          <w:tcPr>
            <w:tcW w:w="8589" w:type="dxa"/>
            <w:gridSpan w:val="6"/>
            <w:vAlign w:val="center"/>
          </w:tcPr>
          <w:p w14:paraId="76CC4D2D">
            <w:pPr>
              <w:pStyle w:val="13"/>
            </w:pPr>
            <w:r>
              <w:t xml:space="preserve">2024年申请财政经费总计140万元，其中：（30214）租赁费：37.9万元，（30226）劳务费：4.8万元，（30227）委托业务费：42万元，（30218）专用材料费：48.6万元，（30216）培训费：4.8万元，（30202）印刷费：1.9万元。 </w:t>
            </w:r>
          </w:p>
        </w:tc>
      </w:tr>
      <w:tr w14:paraId="44A4EE7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C26CC1">
            <w:pPr>
              <w:pStyle w:val="14"/>
            </w:pPr>
            <w:r>
              <w:t>绩效目标</w:t>
            </w:r>
          </w:p>
        </w:tc>
        <w:tc>
          <w:tcPr>
            <w:tcW w:w="8589" w:type="dxa"/>
            <w:gridSpan w:val="6"/>
            <w:vAlign w:val="center"/>
          </w:tcPr>
          <w:p w14:paraId="5D64F87A">
            <w:pPr>
              <w:pStyle w:val="13"/>
            </w:pPr>
            <w:r>
              <w:t>1.建立项目示范基地≥8个，示范面积≥800亩。</w:t>
            </w:r>
          </w:p>
          <w:p w14:paraId="2B99C2C7">
            <w:pPr>
              <w:pStyle w:val="13"/>
            </w:pPr>
            <w:r>
              <w:t>2.召开技术演示培训会5次，培训农民和技术人员≥480人次。</w:t>
            </w:r>
          </w:p>
          <w:p w14:paraId="1753EDCE">
            <w:pPr>
              <w:pStyle w:val="13"/>
            </w:pPr>
            <w:r>
              <w:t>3.化肥减少施用≥30%。</w:t>
            </w:r>
          </w:p>
          <w:p w14:paraId="4E3CFEF8">
            <w:pPr>
              <w:pStyle w:val="13"/>
            </w:pPr>
            <w:r>
              <w:t>4.玉米精量播种出苗率≥95%；水稻精量播种出苗率≥95%。</w:t>
            </w:r>
          </w:p>
          <w:p w14:paraId="1F5FE165">
            <w:pPr>
              <w:pStyle w:val="13"/>
            </w:pPr>
            <w:r>
              <w:t>5.玉米试验田增产≥2%。</w:t>
            </w:r>
          </w:p>
          <w:p w14:paraId="722F70B5">
            <w:pPr>
              <w:pStyle w:val="13"/>
            </w:pPr>
            <w:r>
              <w:t>6.机械化移栽效率≥3000株/小时。</w:t>
            </w:r>
          </w:p>
          <w:p w14:paraId="4E2FA4F3">
            <w:pPr>
              <w:pStyle w:val="13"/>
            </w:pPr>
            <w:r>
              <w:t>7.树枝粉碎直径≤10cm，全自主视觉感知无人植保机作业效率≥100亩/时。</w:t>
            </w:r>
          </w:p>
          <w:p w14:paraId="6E458969">
            <w:pPr>
              <w:pStyle w:val="13"/>
            </w:pPr>
            <w:r>
              <w:t>8.水稻播种深度合格率≥90%。</w:t>
            </w:r>
          </w:p>
        </w:tc>
      </w:tr>
    </w:tbl>
    <w:p w14:paraId="4F0E1BE3">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17BE81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2BD79A5">
            <w:pPr>
              <w:pStyle w:val="14"/>
            </w:pPr>
            <w:r>
              <w:t>一级指标</w:t>
            </w:r>
          </w:p>
        </w:tc>
        <w:tc>
          <w:tcPr>
            <w:tcW w:w="1276" w:type="dxa"/>
            <w:vAlign w:val="center"/>
          </w:tcPr>
          <w:p w14:paraId="677C79DA">
            <w:pPr>
              <w:pStyle w:val="14"/>
            </w:pPr>
            <w:r>
              <w:t>二级指标</w:t>
            </w:r>
          </w:p>
        </w:tc>
        <w:tc>
          <w:tcPr>
            <w:tcW w:w="1332" w:type="dxa"/>
            <w:vAlign w:val="center"/>
          </w:tcPr>
          <w:p w14:paraId="13820E8C">
            <w:pPr>
              <w:pStyle w:val="14"/>
            </w:pPr>
            <w:r>
              <w:t>三级指标</w:t>
            </w:r>
          </w:p>
        </w:tc>
        <w:tc>
          <w:tcPr>
            <w:tcW w:w="3430" w:type="dxa"/>
            <w:vAlign w:val="center"/>
          </w:tcPr>
          <w:p w14:paraId="3928EC89">
            <w:pPr>
              <w:pStyle w:val="14"/>
            </w:pPr>
            <w:r>
              <w:t>绩效指标描述</w:t>
            </w:r>
          </w:p>
        </w:tc>
        <w:tc>
          <w:tcPr>
            <w:tcW w:w="2551" w:type="dxa"/>
            <w:vAlign w:val="center"/>
          </w:tcPr>
          <w:p w14:paraId="59A671B6">
            <w:pPr>
              <w:pStyle w:val="14"/>
            </w:pPr>
            <w:r>
              <w:t>指标值</w:t>
            </w:r>
          </w:p>
        </w:tc>
      </w:tr>
      <w:tr w14:paraId="4F2177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5E92617">
            <w:pPr>
              <w:pStyle w:val="15"/>
            </w:pPr>
            <w:r>
              <w:t>产出指标</w:t>
            </w:r>
          </w:p>
        </w:tc>
        <w:tc>
          <w:tcPr>
            <w:tcW w:w="1276" w:type="dxa"/>
            <w:vAlign w:val="center"/>
          </w:tcPr>
          <w:p w14:paraId="0450E70C">
            <w:pPr>
              <w:pStyle w:val="13"/>
            </w:pPr>
            <w:r>
              <w:t>数量指标</w:t>
            </w:r>
          </w:p>
        </w:tc>
        <w:tc>
          <w:tcPr>
            <w:tcW w:w="1332" w:type="dxa"/>
            <w:vAlign w:val="center"/>
          </w:tcPr>
          <w:p w14:paraId="23587224">
            <w:pPr>
              <w:pStyle w:val="13"/>
            </w:pPr>
            <w:r>
              <w:t>建立技术试验示范基地</w:t>
            </w:r>
          </w:p>
        </w:tc>
        <w:tc>
          <w:tcPr>
            <w:tcW w:w="3430" w:type="dxa"/>
            <w:vAlign w:val="center"/>
          </w:tcPr>
          <w:p w14:paraId="3B1B462D">
            <w:pPr>
              <w:pStyle w:val="13"/>
            </w:pPr>
            <w:r>
              <w:t>建立技术试验示范基地≥8个</w:t>
            </w:r>
          </w:p>
        </w:tc>
        <w:tc>
          <w:tcPr>
            <w:tcW w:w="2551" w:type="dxa"/>
            <w:vAlign w:val="center"/>
          </w:tcPr>
          <w:p w14:paraId="733A169A">
            <w:pPr>
              <w:pStyle w:val="13"/>
            </w:pPr>
            <w:r>
              <w:t>≥8个</w:t>
            </w:r>
          </w:p>
        </w:tc>
      </w:tr>
      <w:tr w14:paraId="41E08C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74E0D5"/>
        </w:tc>
        <w:tc>
          <w:tcPr>
            <w:tcW w:w="1276" w:type="dxa"/>
            <w:vAlign w:val="center"/>
          </w:tcPr>
          <w:p w14:paraId="1F6673D5">
            <w:pPr>
              <w:pStyle w:val="13"/>
            </w:pPr>
            <w:r>
              <w:t>数量指标</w:t>
            </w:r>
          </w:p>
        </w:tc>
        <w:tc>
          <w:tcPr>
            <w:tcW w:w="1332" w:type="dxa"/>
            <w:vAlign w:val="center"/>
          </w:tcPr>
          <w:p w14:paraId="693A5429">
            <w:pPr>
              <w:pStyle w:val="13"/>
            </w:pPr>
            <w:r>
              <w:t>示范面积</w:t>
            </w:r>
          </w:p>
        </w:tc>
        <w:tc>
          <w:tcPr>
            <w:tcW w:w="3430" w:type="dxa"/>
            <w:vAlign w:val="center"/>
          </w:tcPr>
          <w:p w14:paraId="7B55B5D0">
            <w:pPr>
              <w:pStyle w:val="13"/>
            </w:pPr>
            <w:r>
              <w:t>示范面积≥800亩</w:t>
            </w:r>
          </w:p>
        </w:tc>
        <w:tc>
          <w:tcPr>
            <w:tcW w:w="2551" w:type="dxa"/>
            <w:vAlign w:val="center"/>
          </w:tcPr>
          <w:p w14:paraId="74279634">
            <w:pPr>
              <w:pStyle w:val="13"/>
            </w:pPr>
            <w:r>
              <w:t>≥800亩</w:t>
            </w:r>
          </w:p>
        </w:tc>
      </w:tr>
      <w:tr w14:paraId="5F741B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2CB379"/>
        </w:tc>
        <w:tc>
          <w:tcPr>
            <w:tcW w:w="1276" w:type="dxa"/>
            <w:vAlign w:val="center"/>
          </w:tcPr>
          <w:p w14:paraId="64FEB51D">
            <w:pPr>
              <w:pStyle w:val="13"/>
            </w:pPr>
            <w:r>
              <w:t>数量指标</w:t>
            </w:r>
          </w:p>
        </w:tc>
        <w:tc>
          <w:tcPr>
            <w:tcW w:w="1332" w:type="dxa"/>
            <w:vAlign w:val="center"/>
          </w:tcPr>
          <w:p w14:paraId="39AE2562">
            <w:pPr>
              <w:pStyle w:val="13"/>
            </w:pPr>
            <w:r>
              <w:t>技术演示培训会</w:t>
            </w:r>
          </w:p>
        </w:tc>
        <w:tc>
          <w:tcPr>
            <w:tcW w:w="3430" w:type="dxa"/>
            <w:vAlign w:val="center"/>
          </w:tcPr>
          <w:p w14:paraId="70A082FE">
            <w:pPr>
              <w:pStyle w:val="13"/>
            </w:pPr>
            <w:r>
              <w:t>技术演示培训会5次</w:t>
            </w:r>
          </w:p>
        </w:tc>
        <w:tc>
          <w:tcPr>
            <w:tcW w:w="2551" w:type="dxa"/>
            <w:vAlign w:val="center"/>
          </w:tcPr>
          <w:p w14:paraId="2EED8FC7">
            <w:pPr>
              <w:pStyle w:val="13"/>
            </w:pPr>
            <w:r>
              <w:t>5次</w:t>
            </w:r>
          </w:p>
        </w:tc>
      </w:tr>
      <w:tr w14:paraId="3BDA56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C90BF3"/>
        </w:tc>
        <w:tc>
          <w:tcPr>
            <w:tcW w:w="1276" w:type="dxa"/>
            <w:vAlign w:val="center"/>
          </w:tcPr>
          <w:p w14:paraId="7EF2794B">
            <w:pPr>
              <w:pStyle w:val="13"/>
            </w:pPr>
            <w:r>
              <w:t>数量指标</w:t>
            </w:r>
          </w:p>
        </w:tc>
        <w:tc>
          <w:tcPr>
            <w:tcW w:w="1332" w:type="dxa"/>
            <w:vAlign w:val="center"/>
          </w:tcPr>
          <w:p w14:paraId="64BE1F8F">
            <w:pPr>
              <w:pStyle w:val="13"/>
            </w:pPr>
            <w:r>
              <w:t>培训农民及技术人员</w:t>
            </w:r>
          </w:p>
        </w:tc>
        <w:tc>
          <w:tcPr>
            <w:tcW w:w="3430" w:type="dxa"/>
            <w:vAlign w:val="center"/>
          </w:tcPr>
          <w:p w14:paraId="75EDC000">
            <w:pPr>
              <w:pStyle w:val="13"/>
            </w:pPr>
            <w:r>
              <w:t>培训农民及技术人员≥480人次</w:t>
            </w:r>
          </w:p>
        </w:tc>
        <w:tc>
          <w:tcPr>
            <w:tcW w:w="2551" w:type="dxa"/>
            <w:vAlign w:val="center"/>
          </w:tcPr>
          <w:p w14:paraId="5846DDE7">
            <w:pPr>
              <w:pStyle w:val="13"/>
            </w:pPr>
            <w:r>
              <w:t>≥480人次</w:t>
            </w:r>
          </w:p>
        </w:tc>
      </w:tr>
      <w:tr w14:paraId="687D5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DDAF8C"/>
        </w:tc>
        <w:tc>
          <w:tcPr>
            <w:tcW w:w="1276" w:type="dxa"/>
            <w:vAlign w:val="center"/>
          </w:tcPr>
          <w:p w14:paraId="3315B9FD">
            <w:pPr>
              <w:pStyle w:val="13"/>
            </w:pPr>
            <w:r>
              <w:t>质量指标</w:t>
            </w:r>
          </w:p>
        </w:tc>
        <w:tc>
          <w:tcPr>
            <w:tcW w:w="1332" w:type="dxa"/>
            <w:vAlign w:val="center"/>
          </w:tcPr>
          <w:p w14:paraId="766CE471">
            <w:pPr>
              <w:pStyle w:val="13"/>
            </w:pPr>
            <w:r>
              <w:t>机械化移栽效率</w:t>
            </w:r>
          </w:p>
        </w:tc>
        <w:tc>
          <w:tcPr>
            <w:tcW w:w="3430" w:type="dxa"/>
            <w:vAlign w:val="center"/>
          </w:tcPr>
          <w:p w14:paraId="16ADF99F">
            <w:pPr>
              <w:pStyle w:val="13"/>
            </w:pPr>
            <w:r>
              <w:t>机械化移栽效率≥3000株/小时</w:t>
            </w:r>
          </w:p>
        </w:tc>
        <w:tc>
          <w:tcPr>
            <w:tcW w:w="2551" w:type="dxa"/>
            <w:vAlign w:val="center"/>
          </w:tcPr>
          <w:p w14:paraId="7126C093">
            <w:pPr>
              <w:pStyle w:val="13"/>
            </w:pPr>
            <w:r>
              <w:t>≥3000株/小时</w:t>
            </w:r>
          </w:p>
        </w:tc>
      </w:tr>
      <w:tr w14:paraId="4884E6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6955AD"/>
        </w:tc>
        <w:tc>
          <w:tcPr>
            <w:tcW w:w="1276" w:type="dxa"/>
            <w:vAlign w:val="center"/>
          </w:tcPr>
          <w:p w14:paraId="0D07CBD6">
            <w:pPr>
              <w:pStyle w:val="13"/>
            </w:pPr>
            <w:r>
              <w:t>质量指标</w:t>
            </w:r>
          </w:p>
        </w:tc>
        <w:tc>
          <w:tcPr>
            <w:tcW w:w="1332" w:type="dxa"/>
            <w:vAlign w:val="center"/>
          </w:tcPr>
          <w:p w14:paraId="4C742A2C">
            <w:pPr>
              <w:pStyle w:val="13"/>
            </w:pPr>
            <w:r>
              <w:t>玉米试验示范点增产</w:t>
            </w:r>
          </w:p>
        </w:tc>
        <w:tc>
          <w:tcPr>
            <w:tcW w:w="3430" w:type="dxa"/>
            <w:vAlign w:val="center"/>
          </w:tcPr>
          <w:p w14:paraId="79A6A2D8">
            <w:pPr>
              <w:pStyle w:val="13"/>
            </w:pPr>
            <w:r>
              <w:t>玉米试验示范点增产≥2%</w:t>
            </w:r>
          </w:p>
        </w:tc>
        <w:tc>
          <w:tcPr>
            <w:tcW w:w="2551" w:type="dxa"/>
            <w:vAlign w:val="center"/>
          </w:tcPr>
          <w:p w14:paraId="24F13C5B">
            <w:pPr>
              <w:pStyle w:val="13"/>
            </w:pPr>
            <w:r>
              <w:t>≥2%</w:t>
            </w:r>
          </w:p>
        </w:tc>
      </w:tr>
      <w:tr w14:paraId="4928EC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205367"/>
        </w:tc>
        <w:tc>
          <w:tcPr>
            <w:tcW w:w="1276" w:type="dxa"/>
            <w:vAlign w:val="center"/>
          </w:tcPr>
          <w:p w14:paraId="42B323D9">
            <w:pPr>
              <w:pStyle w:val="13"/>
            </w:pPr>
            <w:r>
              <w:t>质量指标</w:t>
            </w:r>
          </w:p>
        </w:tc>
        <w:tc>
          <w:tcPr>
            <w:tcW w:w="1332" w:type="dxa"/>
            <w:vAlign w:val="center"/>
          </w:tcPr>
          <w:p w14:paraId="363699D5">
            <w:pPr>
              <w:pStyle w:val="13"/>
            </w:pPr>
            <w:r>
              <w:t>树枝粉碎直径</w:t>
            </w:r>
          </w:p>
        </w:tc>
        <w:tc>
          <w:tcPr>
            <w:tcW w:w="3430" w:type="dxa"/>
            <w:vAlign w:val="center"/>
          </w:tcPr>
          <w:p w14:paraId="198A0F86">
            <w:pPr>
              <w:pStyle w:val="13"/>
            </w:pPr>
            <w:r>
              <w:t>树枝粉碎直径≤10cm</w:t>
            </w:r>
          </w:p>
        </w:tc>
        <w:tc>
          <w:tcPr>
            <w:tcW w:w="2551" w:type="dxa"/>
            <w:vAlign w:val="center"/>
          </w:tcPr>
          <w:p w14:paraId="6FF73509">
            <w:pPr>
              <w:pStyle w:val="13"/>
            </w:pPr>
            <w:r>
              <w:t>≤10厘米</w:t>
            </w:r>
          </w:p>
        </w:tc>
      </w:tr>
      <w:tr w14:paraId="7BE36A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C3D196"/>
        </w:tc>
        <w:tc>
          <w:tcPr>
            <w:tcW w:w="1276" w:type="dxa"/>
            <w:vAlign w:val="center"/>
          </w:tcPr>
          <w:p w14:paraId="711C3B1B">
            <w:pPr>
              <w:pStyle w:val="13"/>
            </w:pPr>
            <w:r>
              <w:t>质量指标</w:t>
            </w:r>
          </w:p>
        </w:tc>
        <w:tc>
          <w:tcPr>
            <w:tcW w:w="1332" w:type="dxa"/>
            <w:vAlign w:val="center"/>
          </w:tcPr>
          <w:p w14:paraId="4C85A0A8">
            <w:pPr>
              <w:pStyle w:val="13"/>
            </w:pPr>
            <w:r>
              <w:t>全自主视觉感知无人植保机作业效率</w:t>
            </w:r>
          </w:p>
        </w:tc>
        <w:tc>
          <w:tcPr>
            <w:tcW w:w="3430" w:type="dxa"/>
            <w:vAlign w:val="center"/>
          </w:tcPr>
          <w:p w14:paraId="34363845">
            <w:pPr>
              <w:pStyle w:val="13"/>
            </w:pPr>
            <w:r>
              <w:t>全自主视觉感知无人植保机作业效率≥100亩/时</w:t>
            </w:r>
          </w:p>
        </w:tc>
        <w:tc>
          <w:tcPr>
            <w:tcW w:w="2551" w:type="dxa"/>
            <w:vAlign w:val="center"/>
          </w:tcPr>
          <w:p w14:paraId="03571E19">
            <w:pPr>
              <w:pStyle w:val="13"/>
            </w:pPr>
            <w:r>
              <w:t>≥100亩/时</w:t>
            </w:r>
          </w:p>
        </w:tc>
      </w:tr>
      <w:tr w14:paraId="1F6A5C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D3C76B"/>
        </w:tc>
        <w:tc>
          <w:tcPr>
            <w:tcW w:w="1276" w:type="dxa"/>
            <w:vAlign w:val="center"/>
          </w:tcPr>
          <w:p w14:paraId="1520E67C">
            <w:pPr>
              <w:pStyle w:val="13"/>
            </w:pPr>
            <w:r>
              <w:t>质量指标</w:t>
            </w:r>
          </w:p>
        </w:tc>
        <w:tc>
          <w:tcPr>
            <w:tcW w:w="1332" w:type="dxa"/>
            <w:vAlign w:val="center"/>
          </w:tcPr>
          <w:p w14:paraId="596D2DC3">
            <w:pPr>
              <w:pStyle w:val="13"/>
            </w:pPr>
            <w:r>
              <w:t>水稻播种深度合格率</w:t>
            </w:r>
          </w:p>
        </w:tc>
        <w:tc>
          <w:tcPr>
            <w:tcW w:w="3430" w:type="dxa"/>
            <w:vAlign w:val="center"/>
          </w:tcPr>
          <w:p w14:paraId="0136803A">
            <w:pPr>
              <w:pStyle w:val="13"/>
            </w:pPr>
            <w:r>
              <w:t>水稻播种深度合格率≥90%</w:t>
            </w:r>
          </w:p>
        </w:tc>
        <w:tc>
          <w:tcPr>
            <w:tcW w:w="2551" w:type="dxa"/>
            <w:vAlign w:val="center"/>
          </w:tcPr>
          <w:p w14:paraId="07AF7ABD">
            <w:pPr>
              <w:pStyle w:val="13"/>
            </w:pPr>
            <w:r>
              <w:t>≥90%</w:t>
            </w:r>
          </w:p>
        </w:tc>
      </w:tr>
      <w:tr w14:paraId="36BF36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B67533"/>
        </w:tc>
        <w:tc>
          <w:tcPr>
            <w:tcW w:w="1276" w:type="dxa"/>
            <w:vAlign w:val="center"/>
          </w:tcPr>
          <w:p w14:paraId="404B01A8">
            <w:pPr>
              <w:pStyle w:val="13"/>
            </w:pPr>
            <w:r>
              <w:t>质量指标</w:t>
            </w:r>
          </w:p>
        </w:tc>
        <w:tc>
          <w:tcPr>
            <w:tcW w:w="1332" w:type="dxa"/>
            <w:vAlign w:val="center"/>
          </w:tcPr>
          <w:p w14:paraId="73DF5B31">
            <w:pPr>
              <w:pStyle w:val="13"/>
            </w:pPr>
            <w:r>
              <w:t>玉米精量播种出芽率</w:t>
            </w:r>
          </w:p>
        </w:tc>
        <w:tc>
          <w:tcPr>
            <w:tcW w:w="3430" w:type="dxa"/>
            <w:vAlign w:val="center"/>
          </w:tcPr>
          <w:p w14:paraId="7AF8FF40">
            <w:pPr>
              <w:pStyle w:val="13"/>
            </w:pPr>
            <w:r>
              <w:t>玉米精量播种出芽率≥95%</w:t>
            </w:r>
          </w:p>
        </w:tc>
        <w:tc>
          <w:tcPr>
            <w:tcW w:w="2551" w:type="dxa"/>
            <w:vAlign w:val="center"/>
          </w:tcPr>
          <w:p w14:paraId="5FA38828">
            <w:pPr>
              <w:pStyle w:val="13"/>
            </w:pPr>
            <w:r>
              <w:t>≥95%</w:t>
            </w:r>
          </w:p>
        </w:tc>
      </w:tr>
      <w:tr w14:paraId="50DB38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3ED644"/>
        </w:tc>
        <w:tc>
          <w:tcPr>
            <w:tcW w:w="1276" w:type="dxa"/>
            <w:vAlign w:val="center"/>
          </w:tcPr>
          <w:p w14:paraId="359D3F3D">
            <w:pPr>
              <w:pStyle w:val="13"/>
            </w:pPr>
            <w:r>
              <w:t>质量指标</w:t>
            </w:r>
          </w:p>
        </w:tc>
        <w:tc>
          <w:tcPr>
            <w:tcW w:w="1332" w:type="dxa"/>
            <w:vAlign w:val="center"/>
          </w:tcPr>
          <w:p w14:paraId="6315FE6E">
            <w:pPr>
              <w:pStyle w:val="13"/>
            </w:pPr>
            <w:r>
              <w:t>水稻精量播种出芽率</w:t>
            </w:r>
          </w:p>
        </w:tc>
        <w:tc>
          <w:tcPr>
            <w:tcW w:w="3430" w:type="dxa"/>
            <w:vAlign w:val="center"/>
          </w:tcPr>
          <w:p w14:paraId="5884B703">
            <w:pPr>
              <w:pStyle w:val="13"/>
            </w:pPr>
            <w:r>
              <w:t>水稻精量播种出芽率≥95%</w:t>
            </w:r>
          </w:p>
        </w:tc>
        <w:tc>
          <w:tcPr>
            <w:tcW w:w="2551" w:type="dxa"/>
            <w:vAlign w:val="center"/>
          </w:tcPr>
          <w:p w14:paraId="2B2E6ECD">
            <w:pPr>
              <w:pStyle w:val="13"/>
            </w:pPr>
            <w:r>
              <w:t>≥95%</w:t>
            </w:r>
          </w:p>
        </w:tc>
      </w:tr>
      <w:tr w14:paraId="081826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75F19F"/>
        </w:tc>
        <w:tc>
          <w:tcPr>
            <w:tcW w:w="1276" w:type="dxa"/>
            <w:vAlign w:val="center"/>
          </w:tcPr>
          <w:p w14:paraId="00CFEA85">
            <w:pPr>
              <w:pStyle w:val="13"/>
            </w:pPr>
            <w:r>
              <w:t>质量指标</w:t>
            </w:r>
          </w:p>
        </w:tc>
        <w:tc>
          <w:tcPr>
            <w:tcW w:w="1332" w:type="dxa"/>
            <w:vAlign w:val="center"/>
          </w:tcPr>
          <w:p w14:paraId="7E32008F">
            <w:pPr>
              <w:pStyle w:val="13"/>
            </w:pPr>
            <w:r>
              <w:t>化肥减少施用</w:t>
            </w:r>
          </w:p>
        </w:tc>
        <w:tc>
          <w:tcPr>
            <w:tcW w:w="3430" w:type="dxa"/>
            <w:vAlign w:val="center"/>
          </w:tcPr>
          <w:p w14:paraId="0CAC0304">
            <w:pPr>
              <w:pStyle w:val="13"/>
            </w:pPr>
            <w:r>
              <w:t>化肥减少施用≥30%</w:t>
            </w:r>
          </w:p>
        </w:tc>
        <w:tc>
          <w:tcPr>
            <w:tcW w:w="2551" w:type="dxa"/>
            <w:vAlign w:val="center"/>
          </w:tcPr>
          <w:p w14:paraId="49AD1D8D">
            <w:pPr>
              <w:pStyle w:val="13"/>
            </w:pPr>
            <w:r>
              <w:t>≥30%</w:t>
            </w:r>
          </w:p>
        </w:tc>
      </w:tr>
      <w:tr w14:paraId="190832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6A453E"/>
        </w:tc>
        <w:tc>
          <w:tcPr>
            <w:tcW w:w="1276" w:type="dxa"/>
            <w:vAlign w:val="center"/>
          </w:tcPr>
          <w:p w14:paraId="6BAFCC00">
            <w:pPr>
              <w:pStyle w:val="13"/>
            </w:pPr>
            <w:r>
              <w:t>时效指标</w:t>
            </w:r>
          </w:p>
        </w:tc>
        <w:tc>
          <w:tcPr>
            <w:tcW w:w="1332" w:type="dxa"/>
            <w:vAlign w:val="center"/>
          </w:tcPr>
          <w:p w14:paraId="45D6968C">
            <w:pPr>
              <w:pStyle w:val="13"/>
            </w:pPr>
            <w:r>
              <w:t>完成项目示范基地建立、配套机械化技术及装备的选型</w:t>
            </w:r>
          </w:p>
        </w:tc>
        <w:tc>
          <w:tcPr>
            <w:tcW w:w="3430" w:type="dxa"/>
            <w:vAlign w:val="center"/>
          </w:tcPr>
          <w:p w14:paraId="75363A48">
            <w:pPr>
              <w:pStyle w:val="13"/>
            </w:pPr>
            <w:r>
              <w:t>2025年6月底完成项目示范基地建立、配套机械化技术及装备的选型</w:t>
            </w:r>
          </w:p>
        </w:tc>
        <w:tc>
          <w:tcPr>
            <w:tcW w:w="2551" w:type="dxa"/>
            <w:vAlign w:val="center"/>
          </w:tcPr>
          <w:p w14:paraId="0E6C544C">
            <w:pPr>
              <w:pStyle w:val="13"/>
            </w:pPr>
            <w:r>
              <w:t>2025年6月底完成项目示范基地建立、配套机械化技术及装备的选型</w:t>
            </w:r>
          </w:p>
        </w:tc>
      </w:tr>
      <w:tr w14:paraId="2D4D8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A7DA6B"/>
        </w:tc>
        <w:tc>
          <w:tcPr>
            <w:tcW w:w="1276" w:type="dxa"/>
            <w:vAlign w:val="center"/>
          </w:tcPr>
          <w:p w14:paraId="04F5C031">
            <w:pPr>
              <w:pStyle w:val="13"/>
            </w:pPr>
            <w:r>
              <w:t>时效指标</w:t>
            </w:r>
          </w:p>
        </w:tc>
        <w:tc>
          <w:tcPr>
            <w:tcW w:w="1332" w:type="dxa"/>
            <w:vAlign w:val="center"/>
          </w:tcPr>
          <w:p w14:paraId="392B761F">
            <w:pPr>
              <w:pStyle w:val="13"/>
            </w:pPr>
            <w:r>
              <w:t>完成项目主体技术试验示范</w:t>
            </w:r>
          </w:p>
        </w:tc>
        <w:tc>
          <w:tcPr>
            <w:tcW w:w="3430" w:type="dxa"/>
            <w:vAlign w:val="center"/>
          </w:tcPr>
          <w:p w14:paraId="5F59CE76">
            <w:pPr>
              <w:pStyle w:val="13"/>
            </w:pPr>
            <w:r>
              <w:t>2025年12月底完成项目主体技术试验示范</w:t>
            </w:r>
          </w:p>
          <w:p w14:paraId="4D57BDA2">
            <w:pPr>
              <w:pStyle w:val="13"/>
            </w:pPr>
          </w:p>
        </w:tc>
        <w:tc>
          <w:tcPr>
            <w:tcW w:w="2551" w:type="dxa"/>
            <w:vAlign w:val="center"/>
          </w:tcPr>
          <w:p w14:paraId="6B243C5E">
            <w:pPr>
              <w:pStyle w:val="13"/>
            </w:pPr>
            <w:r>
              <w:t>2025年12月底完成项目主体技术试验示范</w:t>
            </w:r>
          </w:p>
          <w:p w14:paraId="5C76E971">
            <w:pPr>
              <w:pStyle w:val="13"/>
            </w:pPr>
          </w:p>
        </w:tc>
      </w:tr>
      <w:tr w14:paraId="316491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A52126"/>
        </w:tc>
        <w:tc>
          <w:tcPr>
            <w:tcW w:w="1276" w:type="dxa"/>
            <w:vAlign w:val="center"/>
          </w:tcPr>
          <w:p w14:paraId="6579ACD6">
            <w:pPr>
              <w:pStyle w:val="13"/>
            </w:pPr>
            <w:r>
              <w:t>成本指标</w:t>
            </w:r>
          </w:p>
        </w:tc>
        <w:tc>
          <w:tcPr>
            <w:tcW w:w="1332" w:type="dxa"/>
            <w:vAlign w:val="center"/>
          </w:tcPr>
          <w:p w14:paraId="515E5A47">
            <w:pPr>
              <w:pStyle w:val="13"/>
            </w:pPr>
            <w:r>
              <w:t>本项目不超过该预算资金</w:t>
            </w:r>
          </w:p>
        </w:tc>
        <w:tc>
          <w:tcPr>
            <w:tcW w:w="3430" w:type="dxa"/>
            <w:vAlign w:val="center"/>
          </w:tcPr>
          <w:p w14:paraId="2149EA14">
            <w:pPr>
              <w:pStyle w:val="13"/>
            </w:pPr>
            <w:r>
              <w:t>本项目不超过该预算资金</w:t>
            </w:r>
          </w:p>
          <w:p w14:paraId="7038EC10">
            <w:pPr>
              <w:pStyle w:val="13"/>
            </w:pPr>
          </w:p>
        </w:tc>
        <w:tc>
          <w:tcPr>
            <w:tcW w:w="2551" w:type="dxa"/>
            <w:vAlign w:val="center"/>
          </w:tcPr>
          <w:p w14:paraId="03560ACA">
            <w:pPr>
              <w:pStyle w:val="13"/>
              <w:rPr>
                <w:rFonts w:hint="eastAsia" w:eastAsia="方正书宋_GBK"/>
                <w:lang w:eastAsia="zh-CN"/>
              </w:rPr>
            </w:pPr>
            <w:r>
              <w:t>≤140万</w:t>
            </w:r>
            <w:r>
              <w:rPr>
                <w:rFonts w:hint="eastAsia"/>
                <w:lang w:eastAsia="zh-CN"/>
              </w:rPr>
              <w:t>元</w:t>
            </w:r>
          </w:p>
          <w:p w14:paraId="38865663">
            <w:pPr>
              <w:pStyle w:val="13"/>
            </w:pPr>
          </w:p>
        </w:tc>
      </w:tr>
      <w:tr w14:paraId="3FC0A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9512BB"/>
        </w:tc>
        <w:tc>
          <w:tcPr>
            <w:tcW w:w="1276" w:type="dxa"/>
            <w:vAlign w:val="center"/>
          </w:tcPr>
          <w:p w14:paraId="3F61008B">
            <w:pPr>
              <w:pStyle w:val="13"/>
            </w:pPr>
            <w:r>
              <w:t>成本指标</w:t>
            </w:r>
          </w:p>
        </w:tc>
        <w:tc>
          <w:tcPr>
            <w:tcW w:w="1332" w:type="dxa"/>
            <w:vAlign w:val="center"/>
          </w:tcPr>
          <w:p w14:paraId="063E958C">
            <w:pPr>
              <w:pStyle w:val="13"/>
            </w:pPr>
            <w:r>
              <w:t>人均培训成本</w:t>
            </w:r>
          </w:p>
        </w:tc>
        <w:tc>
          <w:tcPr>
            <w:tcW w:w="3430" w:type="dxa"/>
            <w:vAlign w:val="center"/>
          </w:tcPr>
          <w:p w14:paraId="0C08792F">
            <w:pPr>
              <w:pStyle w:val="13"/>
            </w:pPr>
            <w:r>
              <w:t>人均培训成本≤100元</w:t>
            </w:r>
          </w:p>
        </w:tc>
        <w:tc>
          <w:tcPr>
            <w:tcW w:w="2551" w:type="dxa"/>
            <w:vAlign w:val="center"/>
          </w:tcPr>
          <w:p w14:paraId="47E340C5">
            <w:pPr>
              <w:pStyle w:val="13"/>
            </w:pPr>
            <w:r>
              <w:t>≤100元</w:t>
            </w:r>
          </w:p>
        </w:tc>
      </w:tr>
      <w:tr w14:paraId="7364A5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57A035">
            <w:pPr>
              <w:pStyle w:val="15"/>
            </w:pPr>
            <w:r>
              <w:t>效益指标</w:t>
            </w:r>
          </w:p>
        </w:tc>
        <w:tc>
          <w:tcPr>
            <w:tcW w:w="1276" w:type="dxa"/>
            <w:vAlign w:val="center"/>
          </w:tcPr>
          <w:p w14:paraId="5C1E5939">
            <w:pPr>
              <w:pStyle w:val="13"/>
            </w:pPr>
            <w:r>
              <w:t>社会效益指标</w:t>
            </w:r>
          </w:p>
        </w:tc>
        <w:tc>
          <w:tcPr>
            <w:tcW w:w="1332" w:type="dxa"/>
            <w:vAlign w:val="center"/>
          </w:tcPr>
          <w:p w14:paraId="3D46DEA6">
            <w:pPr>
              <w:pStyle w:val="13"/>
            </w:pPr>
            <w:r>
              <w:t>绿色低碳发展理念</w:t>
            </w:r>
          </w:p>
        </w:tc>
        <w:tc>
          <w:tcPr>
            <w:tcW w:w="3430" w:type="dxa"/>
            <w:vAlign w:val="center"/>
          </w:tcPr>
          <w:p w14:paraId="11ED7914">
            <w:pPr>
              <w:pStyle w:val="13"/>
            </w:pPr>
            <w:r>
              <w:t>提升绿色低碳发展理念</w:t>
            </w:r>
          </w:p>
        </w:tc>
        <w:tc>
          <w:tcPr>
            <w:tcW w:w="2551" w:type="dxa"/>
            <w:vAlign w:val="center"/>
          </w:tcPr>
          <w:p w14:paraId="7DB494B9">
            <w:pPr>
              <w:pStyle w:val="13"/>
            </w:pPr>
            <w:r>
              <w:t>提升绿色低碳发展理念</w:t>
            </w:r>
          </w:p>
        </w:tc>
      </w:tr>
      <w:tr w14:paraId="65B242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3893F6">
            <w:pPr>
              <w:pStyle w:val="15"/>
            </w:pPr>
            <w:r>
              <w:t>效益指标</w:t>
            </w:r>
          </w:p>
        </w:tc>
        <w:tc>
          <w:tcPr>
            <w:tcW w:w="1276" w:type="dxa"/>
            <w:vAlign w:val="center"/>
          </w:tcPr>
          <w:p w14:paraId="107F0AF0">
            <w:pPr>
              <w:pStyle w:val="13"/>
            </w:pPr>
            <w:r>
              <w:t>可持续影响指标</w:t>
            </w:r>
          </w:p>
        </w:tc>
        <w:tc>
          <w:tcPr>
            <w:tcW w:w="1332" w:type="dxa"/>
            <w:vAlign w:val="center"/>
          </w:tcPr>
          <w:p w14:paraId="08EC9BE2">
            <w:pPr>
              <w:pStyle w:val="13"/>
            </w:pPr>
            <w:r>
              <w:t>农作物高产机械化作业技术试验示范运行机制</w:t>
            </w:r>
          </w:p>
        </w:tc>
        <w:tc>
          <w:tcPr>
            <w:tcW w:w="3430" w:type="dxa"/>
            <w:vAlign w:val="center"/>
          </w:tcPr>
          <w:p w14:paraId="073E0FD7">
            <w:pPr>
              <w:pStyle w:val="13"/>
            </w:pPr>
            <w:r>
              <w:t>保障农作物高产机械化作业技术试验示范运行机制</w:t>
            </w:r>
          </w:p>
          <w:p w14:paraId="5F4B71C0">
            <w:pPr>
              <w:pStyle w:val="13"/>
            </w:pPr>
          </w:p>
        </w:tc>
        <w:tc>
          <w:tcPr>
            <w:tcW w:w="2551" w:type="dxa"/>
            <w:vAlign w:val="center"/>
          </w:tcPr>
          <w:p w14:paraId="6F5CD5F3">
            <w:pPr>
              <w:pStyle w:val="13"/>
            </w:pPr>
            <w:r>
              <w:t>保障农作物高产机械化作业技术试验示范运行机制</w:t>
            </w:r>
          </w:p>
          <w:p w14:paraId="1EA0FE90">
            <w:pPr>
              <w:pStyle w:val="13"/>
            </w:pPr>
          </w:p>
        </w:tc>
      </w:tr>
      <w:tr w14:paraId="124CD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B2FB4D">
            <w:pPr>
              <w:pStyle w:val="15"/>
            </w:pPr>
            <w:r>
              <w:t>满意度指标</w:t>
            </w:r>
          </w:p>
        </w:tc>
        <w:tc>
          <w:tcPr>
            <w:tcW w:w="1276" w:type="dxa"/>
            <w:vAlign w:val="center"/>
          </w:tcPr>
          <w:p w14:paraId="7137ECDA">
            <w:pPr>
              <w:pStyle w:val="13"/>
            </w:pPr>
            <w:r>
              <w:t>服务对象满意度指标</w:t>
            </w:r>
          </w:p>
        </w:tc>
        <w:tc>
          <w:tcPr>
            <w:tcW w:w="1332" w:type="dxa"/>
            <w:vAlign w:val="center"/>
          </w:tcPr>
          <w:p w14:paraId="0E01CF80">
            <w:pPr>
              <w:pStyle w:val="13"/>
            </w:pPr>
            <w:r>
              <w:t>农机合作社抽样调查满意度</w:t>
            </w:r>
          </w:p>
        </w:tc>
        <w:tc>
          <w:tcPr>
            <w:tcW w:w="3430" w:type="dxa"/>
            <w:vAlign w:val="center"/>
          </w:tcPr>
          <w:p w14:paraId="57BB08C5">
            <w:pPr>
              <w:pStyle w:val="13"/>
            </w:pPr>
            <w:r>
              <w:t>农机合作社抽样调查满意度≥90%</w:t>
            </w:r>
          </w:p>
        </w:tc>
        <w:tc>
          <w:tcPr>
            <w:tcW w:w="2551" w:type="dxa"/>
            <w:vAlign w:val="center"/>
          </w:tcPr>
          <w:p w14:paraId="130A55FE">
            <w:pPr>
              <w:pStyle w:val="13"/>
            </w:pPr>
            <w:r>
              <w:t>≥90%</w:t>
            </w:r>
          </w:p>
        </w:tc>
      </w:tr>
    </w:tbl>
    <w:p w14:paraId="1D49B3C2">
      <w:pPr>
        <w:sectPr>
          <w:pgSz w:w="11900" w:h="16840"/>
          <w:pgMar w:top="1984" w:right="1304" w:bottom="1134" w:left="1304" w:header="720" w:footer="720" w:gutter="0"/>
          <w:cols w:space="720" w:num="1"/>
        </w:sectPr>
      </w:pPr>
    </w:p>
    <w:p w14:paraId="1B83A23F">
      <w:pPr>
        <w:jc w:val="center"/>
      </w:pPr>
      <w:r>
        <w:rPr>
          <w:rFonts w:ascii="方正仿宋_GBK" w:hAnsi="方正仿宋_GBK" w:eastAsia="方正仿宋_GBK" w:cs="方正仿宋_GBK"/>
          <w:sz w:val="28"/>
        </w:rPr>
        <w:t xml:space="preserve"> </w:t>
      </w:r>
    </w:p>
    <w:p w14:paraId="11E40533">
      <w:pPr>
        <w:ind w:firstLine="560"/>
        <w:outlineLvl w:val="3"/>
      </w:pPr>
      <w:bookmarkStart w:id="8" w:name="_Toc_4_4_0000000048"/>
      <w:r>
        <w:rPr>
          <w:rFonts w:hint="eastAsia" w:ascii="方正仿宋_GBK" w:hAnsi="方正仿宋_GBK" w:eastAsia="方正仿宋_GBK" w:cs="方正仿宋_GBK"/>
          <w:sz w:val="28"/>
          <w:lang w:val="en-US" w:eastAsia="zh-CN"/>
        </w:rPr>
        <w:t>9</w:t>
      </w:r>
      <w:r>
        <w:rPr>
          <w:rFonts w:ascii="方正仿宋_GBK" w:hAnsi="方正仿宋_GBK" w:eastAsia="方正仿宋_GBK" w:cs="方正仿宋_GBK"/>
          <w:sz w:val="28"/>
        </w:rPr>
        <w:t>.2025年农作物重大病虫害监测防控绩效目标表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0AE9487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0AA9F93">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38C58EFA">
            <w:pPr>
              <w:pStyle w:val="11"/>
            </w:pPr>
            <w:r>
              <w:t>单位：万元</w:t>
            </w:r>
          </w:p>
        </w:tc>
      </w:tr>
      <w:tr w14:paraId="2D3C69C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2CE543">
            <w:pPr>
              <w:pStyle w:val="14"/>
            </w:pPr>
            <w:r>
              <w:t>项目名称</w:t>
            </w:r>
          </w:p>
        </w:tc>
        <w:tc>
          <w:tcPr>
            <w:tcW w:w="8589" w:type="dxa"/>
            <w:gridSpan w:val="6"/>
            <w:vAlign w:val="center"/>
          </w:tcPr>
          <w:p w14:paraId="713A3329">
            <w:pPr>
              <w:pStyle w:val="13"/>
            </w:pPr>
            <w:r>
              <w:t>2025年农作物重大病虫害监测防控</w:t>
            </w:r>
          </w:p>
        </w:tc>
      </w:tr>
      <w:tr w14:paraId="4F6FC4E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9F85D1F">
            <w:pPr>
              <w:pStyle w:val="14"/>
            </w:pPr>
            <w:r>
              <w:t>预算规模及资金用途</w:t>
            </w:r>
          </w:p>
        </w:tc>
        <w:tc>
          <w:tcPr>
            <w:tcW w:w="1276" w:type="dxa"/>
            <w:vAlign w:val="center"/>
          </w:tcPr>
          <w:p w14:paraId="393FAF04">
            <w:pPr>
              <w:pStyle w:val="14"/>
            </w:pPr>
            <w:r>
              <w:t>预算数</w:t>
            </w:r>
          </w:p>
        </w:tc>
        <w:tc>
          <w:tcPr>
            <w:tcW w:w="1332" w:type="dxa"/>
            <w:vAlign w:val="center"/>
          </w:tcPr>
          <w:p w14:paraId="2ECEE8EA">
            <w:pPr>
              <w:pStyle w:val="13"/>
            </w:pPr>
            <w:r>
              <w:t>619.00</w:t>
            </w:r>
          </w:p>
        </w:tc>
        <w:tc>
          <w:tcPr>
            <w:tcW w:w="1587" w:type="dxa"/>
            <w:vAlign w:val="center"/>
          </w:tcPr>
          <w:p w14:paraId="1E0676E9">
            <w:pPr>
              <w:pStyle w:val="14"/>
            </w:pPr>
            <w:r>
              <w:t>其中：财政    资金</w:t>
            </w:r>
          </w:p>
        </w:tc>
        <w:tc>
          <w:tcPr>
            <w:tcW w:w="1843" w:type="dxa"/>
            <w:vAlign w:val="center"/>
          </w:tcPr>
          <w:p w14:paraId="3A9134E8">
            <w:pPr>
              <w:pStyle w:val="13"/>
            </w:pPr>
            <w:r>
              <w:t>619.00</w:t>
            </w:r>
          </w:p>
        </w:tc>
        <w:tc>
          <w:tcPr>
            <w:tcW w:w="1276" w:type="dxa"/>
            <w:vAlign w:val="center"/>
          </w:tcPr>
          <w:p w14:paraId="437C524A">
            <w:pPr>
              <w:pStyle w:val="14"/>
            </w:pPr>
            <w:r>
              <w:t>其他资金</w:t>
            </w:r>
          </w:p>
        </w:tc>
        <w:tc>
          <w:tcPr>
            <w:tcW w:w="1276" w:type="dxa"/>
            <w:vAlign w:val="center"/>
          </w:tcPr>
          <w:p w14:paraId="17856E64">
            <w:pPr>
              <w:pStyle w:val="13"/>
            </w:pPr>
            <w:r>
              <w:t xml:space="preserve"> </w:t>
            </w:r>
          </w:p>
        </w:tc>
      </w:tr>
      <w:tr w14:paraId="25AA75C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CAD6D19"/>
        </w:tc>
        <w:tc>
          <w:tcPr>
            <w:tcW w:w="8589" w:type="dxa"/>
            <w:gridSpan w:val="6"/>
            <w:vAlign w:val="center"/>
          </w:tcPr>
          <w:p w14:paraId="37B8C12D">
            <w:pPr>
              <w:pStyle w:val="13"/>
            </w:pPr>
            <w:r>
              <w:t>用于开展全市主要农作物病虫草鼠监测调查、农药及机械技术指导、主要农作物病虫害防治指导、检疫性有害生物监测调查。</w:t>
            </w:r>
          </w:p>
        </w:tc>
      </w:tr>
      <w:tr w14:paraId="55E814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A20585">
            <w:pPr>
              <w:pStyle w:val="14"/>
            </w:pPr>
            <w:r>
              <w:t>绩效目标</w:t>
            </w:r>
          </w:p>
        </w:tc>
        <w:tc>
          <w:tcPr>
            <w:tcW w:w="8589" w:type="dxa"/>
            <w:gridSpan w:val="6"/>
            <w:vAlign w:val="center"/>
          </w:tcPr>
          <w:p w14:paraId="3FD833D2">
            <w:pPr>
              <w:pStyle w:val="13"/>
            </w:pPr>
            <w:r>
              <w:rPr>
                <w:rFonts w:hint="eastAsia"/>
              </w:rPr>
              <w:t>2025年建立农作物病虫草鼠害、东亚飞蝗、草地贪夜蛾系统监测点109个；设立300个农户实际用药情况调查点，涉及小麦、玉米、水稻等主要农作物，基本掌握我市农民农药实际使用情况；提升重大植物疫情监测点建设，在交通要道及部分农田建立检疫性有害生物疫情监测点100个，承担稻水象甲等31种全国植物检疫性有害生物、9种天津市补充检疫性有害生物及禁止进境植物检疫性有害生物的监测任务，及时组织重大植物疫情除治工作，有效控制疫情传播。同时完成9种常发靶标病虫抗性风险分析和5种常用植保机械农药利用率测试。以示范区建设为抓手，以农作物重大病虫害防治为重点，示范推广农作物重大病虫害防控技术。</w:t>
            </w:r>
          </w:p>
        </w:tc>
      </w:tr>
    </w:tbl>
    <w:p w14:paraId="7310FF81">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6EE4D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7501EA8">
            <w:pPr>
              <w:pStyle w:val="14"/>
            </w:pPr>
            <w:r>
              <w:t>一级指标</w:t>
            </w:r>
          </w:p>
        </w:tc>
        <w:tc>
          <w:tcPr>
            <w:tcW w:w="1276" w:type="dxa"/>
            <w:vAlign w:val="center"/>
          </w:tcPr>
          <w:p w14:paraId="5896929E">
            <w:pPr>
              <w:pStyle w:val="14"/>
            </w:pPr>
            <w:r>
              <w:t>二级指标</w:t>
            </w:r>
          </w:p>
        </w:tc>
        <w:tc>
          <w:tcPr>
            <w:tcW w:w="1332" w:type="dxa"/>
            <w:vAlign w:val="center"/>
          </w:tcPr>
          <w:p w14:paraId="267BC024">
            <w:pPr>
              <w:pStyle w:val="14"/>
            </w:pPr>
            <w:r>
              <w:t>三级指标</w:t>
            </w:r>
          </w:p>
        </w:tc>
        <w:tc>
          <w:tcPr>
            <w:tcW w:w="3430" w:type="dxa"/>
            <w:vAlign w:val="center"/>
          </w:tcPr>
          <w:p w14:paraId="2D90A2E4">
            <w:pPr>
              <w:pStyle w:val="14"/>
            </w:pPr>
            <w:r>
              <w:t>绩效指标描述</w:t>
            </w:r>
          </w:p>
        </w:tc>
        <w:tc>
          <w:tcPr>
            <w:tcW w:w="2551" w:type="dxa"/>
            <w:vAlign w:val="center"/>
          </w:tcPr>
          <w:p w14:paraId="5049FF92">
            <w:pPr>
              <w:pStyle w:val="14"/>
            </w:pPr>
            <w:r>
              <w:t>指标值</w:t>
            </w:r>
          </w:p>
        </w:tc>
      </w:tr>
      <w:tr w14:paraId="4245B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C4A2DE0">
            <w:pPr>
              <w:pStyle w:val="15"/>
            </w:pPr>
            <w:r>
              <w:t>产出指标</w:t>
            </w:r>
          </w:p>
        </w:tc>
        <w:tc>
          <w:tcPr>
            <w:tcW w:w="1276" w:type="dxa"/>
            <w:vAlign w:val="center"/>
          </w:tcPr>
          <w:p w14:paraId="6D8EBB52">
            <w:pPr>
              <w:pStyle w:val="13"/>
            </w:pPr>
            <w:r>
              <w:t>数量指标</w:t>
            </w:r>
          </w:p>
        </w:tc>
        <w:tc>
          <w:tcPr>
            <w:tcW w:w="1332" w:type="dxa"/>
            <w:vAlign w:val="center"/>
          </w:tcPr>
          <w:p w14:paraId="04833088">
            <w:pPr>
              <w:pStyle w:val="13"/>
            </w:pPr>
            <w:r>
              <w:t>建立农作物病虫监测点</w:t>
            </w:r>
          </w:p>
        </w:tc>
        <w:tc>
          <w:tcPr>
            <w:tcW w:w="3430" w:type="dxa"/>
            <w:vAlign w:val="center"/>
          </w:tcPr>
          <w:p w14:paraId="7C194B45">
            <w:pPr>
              <w:pStyle w:val="13"/>
            </w:pPr>
            <w:r>
              <w:t>建立农作物病虫监测点</w:t>
            </w:r>
          </w:p>
        </w:tc>
        <w:tc>
          <w:tcPr>
            <w:tcW w:w="2551" w:type="dxa"/>
            <w:vAlign w:val="center"/>
          </w:tcPr>
          <w:p w14:paraId="493C54DD">
            <w:pPr>
              <w:pStyle w:val="13"/>
            </w:pPr>
            <w:r>
              <w:t>77个</w:t>
            </w:r>
          </w:p>
        </w:tc>
      </w:tr>
      <w:tr w14:paraId="6BE932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C9C520"/>
        </w:tc>
        <w:tc>
          <w:tcPr>
            <w:tcW w:w="1276" w:type="dxa"/>
            <w:vAlign w:val="center"/>
          </w:tcPr>
          <w:p w14:paraId="27D62E92">
            <w:pPr>
              <w:pStyle w:val="13"/>
            </w:pPr>
            <w:r>
              <w:t>数量指标</w:t>
            </w:r>
          </w:p>
        </w:tc>
        <w:tc>
          <w:tcPr>
            <w:tcW w:w="1332" w:type="dxa"/>
            <w:vAlign w:val="center"/>
          </w:tcPr>
          <w:p w14:paraId="6EA7E710">
            <w:pPr>
              <w:pStyle w:val="13"/>
            </w:pPr>
            <w:r>
              <w:t>建设鼠害监测点</w:t>
            </w:r>
          </w:p>
        </w:tc>
        <w:tc>
          <w:tcPr>
            <w:tcW w:w="3430" w:type="dxa"/>
            <w:vAlign w:val="center"/>
          </w:tcPr>
          <w:p w14:paraId="54714A0B">
            <w:pPr>
              <w:pStyle w:val="13"/>
            </w:pPr>
            <w:r>
              <w:t>建设鼠害监测点</w:t>
            </w:r>
          </w:p>
        </w:tc>
        <w:tc>
          <w:tcPr>
            <w:tcW w:w="2551" w:type="dxa"/>
            <w:vAlign w:val="center"/>
          </w:tcPr>
          <w:p w14:paraId="1701F3F3">
            <w:pPr>
              <w:pStyle w:val="13"/>
            </w:pPr>
            <w:r>
              <w:t>2个</w:t>
            </w:r>
          </w:p>
        </w:tc>
      </w:tr>
      <w:tr w14:paraId="4B79A2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417787"/>
        </w:tc>
        <w:tc>
          <w:tcPr>
            <w:tcW w:w="1276" w:type="dxa"/>
            <w:vAlign w:val="center"/>
          </w:tcPr>
          <w:p w14:paraId="46EDA18E">
            <w:pPr>
              <w:pStyle w:val="13"/>
            </w:pPr>
            <w:r>
              <w:t>数量指标</w:t>
            </w:r>
          </w:p>
        </w:tc>
        <w:tc>
          <w:tcPr>
            <w:tcW w:w="1332" w:type="dxa"/>
            <w:vAlign w:val="center"/>
          </w:tcPr>
          <w:p w14:paraId="55EEAA7A">
            <w:pPr>
              <w:pStyle w:val="13"/>
            </w:pPr>
            <w:r>
              <w:t>建设东亚飞蝗监测点</w:t>
            </w:r>
          </w:p>
        </w:tc>
        <w:tc>
          <w:tcPr>
            <w:tcW w:w="3430" w:type="dxa"/>
            <w:vAlign w:val="center"/>
          </w:tcPr>
          <w:p w14:paraId="114B735E">
            <w:pPr>
              <w:pStyle w:val="13"/>
            </w:pPr>
            <w:r>
              <w:t>建设东亚飞蝗监测点</w:t>
            </w:r>
          </w:p>
        </w:tc>
        <w:tc>
          <w:tcPr>
            <w:tcW w:w="2551" w:type="dxa"/>
            <w:vAlign w:val="center"/>
          </w:tcPr>
          <w:p w14:paraId="11A47B6E">
            <w:pPr>
              <w:pStyle w:val="13"/>
            </w:pPr>
            <w:r>
              <w:t>30个</w:t>
            </w:r>
          </w:p>
        </w:tc>
      </w:tr>
      <w:tr w14:paraId="366A12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48039F"/>
        </w:tc>
        <w:tc>
          <w:tcPr>
            <w:tcW w:w="1276" w:type="dxa"/>
            <w:vAlign w:val="center"/>
          </w:tcPr>
          <w:p w14:paraId="2DBDF75C">
            <w:pPr>
              <w:pStyle w:val="13"/>
            </w:pPr>
            <w:r>
              <w:t>数量指标</w:t>
            </w:r>
          </w:p>
        </w:tc>
        <w:tc>
          <w:tcPr>
            <w:tcW w:w="1332" w:type="dxa"/>
            <w:vAlign w:val="center"/>
          </w:tcPr>
          <w:p w14:paraId="235EAF36">
            <w:pPr>
              <w:pStyle w:val="13"/>
            </w:pPr>
            <w:r>
              <w:t>发布《病虫情报》</w:t>
            </w:r>
          </w:p>
        </w:tc>
        <w:tc>
          <w:tcPr>
            <w:tcW w:w="3430" w:type="dxa"/>
            <w:vAlign w:val="center"/>
          </w:tcPr>
          <w:p w14:paraId="30FF51D4">
            <w:pPr>
              <w:pStyle w:val="13"/>
            </w:pPr>
            <w:r>
              <w:t>发布《病虫情报》</w:t>
            </w:r>
          </w:p>
        </w:tc>
        <w:tc>
          <w:tcPr>
            <w:tcW w:w="2551" w:type="dxa"/>
            <w:vAlign w:val="center"/>
          </w:tcPr>
          <w:p w14:paraId="39CCD057">
            <w:pPr>
              <w:pStyle w:val="13"/>
            </w:pPr>
            <w:r>
              <w:t>≥15期</w:t>
            </w:r>
          </w:p>
        </w:tc>
      </w:tr>
      <w:tr w14:paraId="19AB13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CAA76D"/>
        </w:tc>
        <w:tc>
          <w:tcPr>
            <w:tcW w:w="1276" w:type="dxa"/>
            <w:vAlign w:val="center"/>
          </w:tcPr>
          <w:p w14:paraId="0DA9D8E8">
            <w:pPr>
              <w:pStyle w:val="13"/>
            </w:pPr>
            <w:r>
              <w:t>数量指标</w:t>
            </w:r>
          </w:p>
        </w:tc>
        <w:tc>
          <w:tcPr>
            <w:tcW w:w="1332" w:type="dxa"/>
            <w:vAlign w:val="center"/>
          </w:tcPr>
          <w:p w14:paraId="316BAD24">
            <w:pPr>
              <w:pStyle w:val="13"/>
            </w:pPr>
            <w:r>
              <w:t>建立检疫性有害生物监测点</w:t>
            </w:r>
          </w:p>
        </w:tc>
        <w:tc>
          <w:tcPr>
            <w:tcW w:w="3430" w:type="dxa"/>
            <w:vAlign w:val="center"/>
          </w:tcPr>
          <w:p w14:paraId="7B506AAE">
            <w:pPr>
              <w:pStyle w:val="13"/>
            </w:pPr>
            <w:r>
              <w:t>建立检疫性有害生物监测点</w:t>
            </w:r>
          </w:p>
        </w:tc>
        <w:tc>
          <w:tcPr>
            <w:tcW w:w="2551" w:type="dxa"/>
            <w:vAlign w:val="center"/>
          </w:tcPr>
          <w:p w14:paraId="2DEE17E5">
            <w:pPr>
              <w:pStyle w:val="13"/>
            </w:pPr>
            <w:r>
              <w:t>100个</w:t>
            </w:r>
          </w:p>
        </w:tc>
      </w:tr>
      <w:tr w14:paraId="643808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570ADD"/>
        </w:tc>
        <w:tc>
          <w:tcPr>
            <w:tcW w:w="1276" w:type="dxa"/>
            <w:vAlign w:val="center"/>
          </w:tcPr>
          <w:p w14:paraId="2034B1F1">
            <w:pPr>
              <w:pStyle w:val="13"/>
            </w:pPr>
            <w:r>
              <w:t>数量指标</w:t>
            </w:r>
          </w:p>
        </w:tc>
        <w:tc>
          <w:tcPr>
            <w:tcW w:w="1332" w:type="dxa"/>
            <w:vAlign w:val="center"/>
          </w:tcPr>
          <w:p w14:paraId="01063301">
            <w:pPr>
              <w:pStyle w:val="13"/>
            </w:pPr>
            <w:r>
              <w:t>设立300个农户实际用药情况调查点</w:t>
            </w:r>
          </w:p>
        </w:tc>
        <w:tc>
          <w:tcPr>
            <w:tcW w:w="3430" w:type="dxa"/>
            <w:vAlign w:val="center"/>
          </w:tcPr>
          <w:p w14:paraId="183BCF18">
            <w:pPr>
              <w:pStyle w:val="13"/>
            </w:pPr>
            <w:r>
              <w:t>设立300个农户实际用药情况调查点</w:t>
            </w:r>
          </w:p>
        </w:tc>
        <w:tc>
          <w:tcPr>
            <w:tcW w:w="2551" w:type="dxa"/>
            <w:vAlign w:val="center"/>
          </w:tcPr>
          <w:p w14:paraId="2D4CDE5E">
            <w:pPr>
              <w:pStyle w:val="13"/>
            </w:pPr>
            <w:r>
              <w:t>300个</w:t>
            </w:r>
          </w:p>
        </w:tc>
      </w:tr>
      <w:tr w14:paraId="69737A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45D66F"/>
        </w:tc>
        <w:tc>
          <w:tcPr>
            <w:tcW w:w="1276" w:type="dxa"/>
            <w:vAlign w:val="center"/>
          </w:tcPr>
          <w:p w14:paraId="7C2E9FB9">
            <w:pPr>
              <w:pStyle w:val="13"/>
            </w:pPr>
            <w:r>
              <w:t>数量指标</w:t>
            </w:r>
          </w:p>
        </w:tc>
        <w:tc>
          <w:tcPr>
            <w:tcW w:w="1332" w:type="dxa"/>
            <w:vAlign w:val="center"/>
          </w:tcPr>
          <w:p w14:paraId="7FFA432A">
            <w:pPr>
              <w:pStyle w:val="13"/>
            </w:pPr>
            <w:r>
              <w:t>粮经作物监测对象</w:t>
            </w:r>
          </w:p>
        </w:tc>
        <w:tc>
          <w:tcPr>
            <w:tcW w:w="3430" w:type="dxa"/>
            <w:vAlign w:val="center"/>
          </w:tcPr>
          <w:p w14:paraId="320778D2">
            <w:pPr>
              <w:pStyle w:val="13"/>
            </w:pPr>
            <w:r>
              <w:t>粮经作物监测对象</w:t>
            </w:r>
          </w:p>
        </w:tc>
        <w:tc>
          <w:tcPr>
            <w:tcW w:w="2551" w:type="dxa"/>
            <w:vAlign w:val="center"/>
          </w:tcPr>
          <w:p w14:paraId="1C8F87DC">
            <w:pPr>
              <w:pStyle w:val="13"/>
            </w:pPr>
            <w:r>
              <w:t>≥5种</w:t>
            </w:r>
          </w:p>
        </w:tc>
      </w:tr>
      <w:tr w14:paraId="4175C0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8AA853"/>
        </w:tc>
        <w:tc>
          <w:tcPr>
            <w:tcW w:w="1276" w:type="dxa"/>
            <w:vAlign w:val="center"/>
          </w:tcPr>
          <w:p w14:paraId="3BEC2354">
            <w:pPr>
              <w:pStyle w:val="13"/>
            </w:pPr>
            <w:r>
              <w:t>数量指标</w:t>
            </w:r>
          </w:p>
        </w:tc>
        <w:tc>
          <w:tcPr>
            <w:tcW w:w="1332" w:type="dxa"/>
            <w:vAlign w:val="center"/>
          </w:tcPr>
          <w:p w14:paraId="5638A2E2">
            <w:pPr>
              <w:pStyle w:val="13"/>
            </w:pPr>
            <w:r>
              <w:t>主要农作物病虫害绿色防控覆盖率</w:t>
            </w:r>
          </w:p>
        </w:tc>
        <w:tc>
          <w:tcPr>
            <w:tcW w:w="3430" w:type="dxa"/>
            <w:vAlign w:val="center"/>
          </w:tcPr>
          <w:p w14:paraId="5D6FBA62">
            <w:pPr>
              <w:pStyle w:val="13"/>
            </w:pPr>
            <w:r>
              <w:t>主要农作物病虫害绿色防控覆盖率</w:t>
            </w:r>
          </w:p>
        </w:tc>
        <w:tc>
          <w:tcPr>
            <w:tcW w:w="2551" w:type="dxa"/>
            <w:vAlign w:val="center"/>
          </w:tcPr>
          <w:p w14:paraId="324CF921">
            <w:pPr>
              <w:pStyle w:val="13"/>
            </w:pPr>
            <w:r>
              <w:t>≥55%</w:t>
            </w:r>
          </w:p>
        </w:tc>
      </w:tr>
      <w:tr w14:paraId="14CC00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09BA6E"/>
        </w:tc>
        <w:tc>
          <w:tcPr>
            <w:tcW w:w="1276" w:type="dxa"/>
            <w:vAlign w:val="center"/>
          </w:tcPr>
          <w:p w14:paraId="3F73E152">
            <w:pPr>
              <w:pStyle w:val="13"/>
            </w:pPr>
            <w:r>
              <w:t>数量指标</w:t>
            </w:r>
          </w:p>
        </w:tc>
        <w:tc>
          <w:tcPr>
            <w:tcW w:w="1332" w:type="dxa"/>
            <w:vAlign w:val="center"/>
          </w:tcPr>
          <w:p w14:paraId="4CB33115">
            <w:pPr>
              <w:pStyle w:val="13"/>
            </w:pPr>
            <w:r>
              <w:t>三大粮食作物统防统治覆盖率</w:t>
            </w:r>
          </w:p>
        </w:tc>
        <w:tc>
          <w:tcPr>
            <w:tcW w:w="3430" w:type="dxa"/>
            <w:vAlign w:val="center"/>
          </w:tcPr>
          <w:p w14:paraId="7C22C0B5">
            <w:pPr>
              <w:pStyle w:val="13"/>
            </w:pPr>
            <w:r>
              <w:t>三大粮食作物统防统治覆盖率</w:t>
            </w:r>
          </w:p>
        </w:tc>
        <w:tc>
          <w:tcPr>
            <w:tcW w:w="2551" w:type="dxa"/>
            <w:vAlign w:val="center"/>
          </w:tcPr>
          <w:p w14:paraId="3E81ADE1">
            <w:pPr>
              <w:pStyle w:val="13"/>
            </w:pPr>
            <w:r>
              <w:t>≥45%</w:t>
            </w:r>
          </w:p>
        </w:tc>
      </w:tr>
      <w:tr w14:paraId="3B60FC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BFBAAC"/>
        </w:tc>
        <w:tc>
          <w:tcPr>
            <w:tcW w:w="1276" w:type="dxa"/>
            <w:vAlign w:val="center"/>
          </w:tcPr>
          <w:p w14:paraId="40686A9E">
            <w:pPr>
              <w:pStyle w:val="13"/>
            </w:pPr>
            <w:r>
              <w:t>数量指标</w:t>
            </w:r>
          </w:p>
        </w:tc>
        <w:tc>
          <w:tcPr>
            <w:tcW w:w="1332" w:type="dxa"/>
            <w:vAlign w:val="center"/>
          </w:tcPr>
          <w:p w14:paraId="2F9377BD">
            <w:pPr>
              <w:pStyle w:val="13"/>
            </w:pPr>
            <w:r>
              <w:t>植保技术人员培训</w:t>
            </w:r>
          </w:p>
        </w:tc>
        <w:tc>
          <w:tcPr>
            <w:tcW w:w="3430" w:type="dxa"/>
            <w:vAlign w:val="center"/>
          </w:tcPr>
          <w:p w14:paraId="3EF10058">
            <w:pPr>
              <w:pStyle w:val="13"/>
            </w:pPr>
            <w:r>
              <w:t>植保技术人员培训</w:t>
            </w:r>
          </w:p>
        </w:tc>
        <w:tc>
          <w:tcPr>
            <w:tcW w:w="2551" w:type="dxa"/>
            <w:vAlign w:val="center"/>
          </w:tcPr>
          <w:p w14:paraId="4CDB3EC2">
            <w:pPr>
              <w:pStyle w:val="13"/>
            </w:pPr>
            <w:r>
              <w:t>≥400人次</w:t>
            </w:r>
          </w:p>
        </w:tc>
      </w:tr>
      <w:tr w14:paraId="3D1EB0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93502C"/>
        </w:tc>
        <w:tc>
          <w:tcPr>
            <w:tcW w:w="1276" w:type="dxa"/>
            <w:vAlign w:val="center"/>
          </w:tcPr>
          <w:p w14:paraId="64BA7AA9">
            <w:pPr>
              <w:pStyle w:val="13"/>
            </w:pPr>
            <w:r>
              <w:t>数量指标</w:t>
            </w:r>
          </w:p>
        </w:tc>
        <w:tc>
          <w:tcPr>
            <w:tcW w:w="1332" w:type="dxa"/>
            <w:vAlign w:val="center"/>
          </w:tcPr>
          <w:p w14:paraId="7683A622">
            <w:pPr>
              <w:pStyle w:val="13"/>
            </w:pPr>
            <w:r>
              <w:t>发放技术宣传材料</w:t>
            </w:r>
          </w:p>
        </w:tc>
        <w:tc>
          <w:tcPr>
            <w:tcW w:w="3430" w:type="dxa"/>
            <w:vAlign w:val="center"/>
          </w:tcPr>
          <w:p w14:paraId="100F5602">
            <w:pPr>
              <w:pStyle w:val="13"/>
            </w:pPr>
            <w:r>
              <w:t>发放技术宣传材料</w:t>
            </w:r>
          </w:p>
        </w:tc>
        <w:tc>
          <w:tcPr>
            <w:tcW w:w="2551" w:type="dxa"/>
            <w:vAlign w:val="center"/>
          </w:tcPr>
          <w:p w14:paraId="5F862D68">
            <w:pPr>
              <w:pStyle w:val="13"/>
            </w:pPr>
            <w:r>
              <w:t>≥3000册</w:t>
            </w:r>
          </w:p>
        </w:tc>
      </w:tr>
      <w:tr w14:paraId="7461A4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4CDAAD"/>
        </w:tc>
        <w:tc>
          <w:tcPr>
            <w:tcW w:w="1276" w:type="dxa"/>
            <w:vAlign w:val="center"/>
          </w:tcPr>
          <w:p w14:paraId="19E4EBDB">
            <w:pPr>
              <w:pStyle w:val="13"/>
            </w:pPr>
            <w:r>
              <w:t>数量指标</w:t>
            </w:r>
          </w:p>
        </w:tc>
        <w:tc>
          <w:tcPr>
            <w:tcW w:w="1332" w:type="dxa"/>
            <w:vAlign w:val="center"/>
          </w:tcPr>
          <w:p w14:paraId="3F47FFD5">
            <w:pPr>
              <w:pStyle w:val="13"/>
            </w:pPr>
            <w:r>
              <w:t>常发靶标病虫抗性风险分析</w:t>
            </w:r>
          </w:p>
        </w:tc>
        <w:tc>
          <w:tcPr>
            <w:tcW w:w="3430" w:type="dxa"/>
            <w:vAlign w:val="center"/>
          </w:tcPr>
          <w:p w14:paraId="084E98E3">
            <w:pPr>
              <w:pStyle w:val="13"/>
            </w:pPr>
            <w:r>
              <w:t>常发靶标病虫抗性风险分析</w:t>
            </w:r>
          </w:p>
        </w:tc>
        <w:tc>
          <w:tcPr>
            <w:tcW w:w="2551" w:type="dxa"/>
            <w:vAlign w:val="center"/>
          </w:tcPr>
          <w:p w14:paraId="3C6E92E7">
            <w:pPr>
              <w:pStyle w:val="13"/>
            </w:pPr>
            <w:r>
              <w:t>9种</w:t>
            </w:r>
          </w:p>
        </w:tc>
      </w:tr>
      <w:tr w14:paraId="371C1C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617D53"/>
        </w:tc>
        <w:tc>
          <w:tcPr>
            <w:tcW w:w="1276" w:type="dxa"/>
            <w:vAlign w:val="center"/>
          </w:tcPr>
          <w:p w14:paraId="33C75C3A">
            <w:pPr>
              <w:pStyle w:val="13"/>
            </w:pPr>
            <w:r>
              <w:t>数量指标</w:t>
            </w:r>
          </w:p>
        </w:tc>
        <w:tc>
          <w:tcPr>
            <w:tcW w:w="1332" w:type="dxa"/>
            <w:vAlign w:val="center"/>
          </w:tcPr>
          <w:p w14:paraId="747EC6C5">
            <w:pPr>
              <w:pStyle w:val="13"/>
            </w:pPr>
            <w:r>
              <w:t>常用植保机械农药利用率测试</w:t>
            </w:r>
          </w:p>
        </w:tc>
        <w:tc>
          <w:tcPr>
            <w:tcW w:w="3430" w:type="dxa"/>
            <w:vAlign w:val="center"/>
          </w:tcPr>
          <w:p w14:paraId="15982A6A">
            <w:pPr>
              <w:pStyle w:val="13"/>
            </w:pPr>
            <w:r>
              <w:t>常用植保机械农药利用率测试</w:t>
            </w:r>
          </w:p>
        </w:tc>
        <w:tc>
          <w:tcPr>
            <w:tcW w:w="2551" w:type="dxa"/>
            <w:vAlign w:val="center"/>
          </w:tcPr>
          <w:p w14:paraId="49C1C24A">
            <w:pPr>
              <w:pStyle w:val="13"/>
            </w:pPr>
            <w:r>
              <w:t>5种</w:t>
            </w:r>
          </w:p>
        </w:tc>
      </w:tr>
      <w:tr w14:paraId="380512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FB4B7A"/>
        </w:tc>
        <w:tc>
          <w:tcPr>
            <w:tcW w:w="1276" w:type="dxa"/>
            <w:vAlign w:val="center"/>
          </w:tcPr>
          <w:p w14:paraId="75D0CD1B">
            <w:pPr>
              <w:pStyle w:val="13"/>
            </w:pPr>
            <w:r>
              <w:t>质量指标</w:t>
            </w:r>
          </w:p>
        </w:tc>
        <w:tc>
          <w:tcPr>
            <w:tcW w:w="1332" w:type="dxa"/>
            <w:vAlign w:val="center"/>
          </w:tcPr>
          <w:p w14:paraId="168193BC">
            <w:pPr>
              <w:pStyle w:val="13"/>
            </w:pPr>
            <w:r>
              <w:t>一二类病虫监测覆盖率</w:t>
            </w:r>
          </w:p>
        </w:tc>
        <w:tc>
          <w:tcPr>
            <w:tcW w:w="3430" w:type="dxa"/>
            <w:vAlign w:val="center"/>
          </w:tcPr>
          <w:p w14:paraId="627DC44C">
            <w:pPr>
              <w:pStyle w:val="13"/>
            </w:pPr>
            <w:r>
              <w:t>一二类病虫监测覆盖率</w:t>
            </w:r>
          </w:p>
        </w:tc>
        <w:tc>
          <w:tcPr>
            <w:tcW w:w="2551" w:type="dxa"/>
            <w:vAlign w:val="center"/>
          </w:tcPr>
          <w:p w14:paraId="4BEE3E43">
            <w:pPr>
              <w:pStyle w:val="13"/>
            </w:pPr>
            <w:r>
              <w:t>≥90%</w:t>
            </w:r>
          </w:p>
        </w:tc>
      </w:tr>
      <w:tr w14:paraId="148D3E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0C8ABC"/>
        </w:tc>
        <w:tc>
          <w:tcPr>
            <w:tcW w:w="1276" w:type="dxa"/>
            <w:vAlign w:val="center"/>
          </w:tcPr>
          <w:p w14:paraId="2EFC0BE0">
            <w:pPr>
              <w:pStyle w:val="13"/>
            </w:pPr>
            <w:r>
              <w:t>质量指标</w:t>
            </w:r>
          </w:p>
        </w:tc>
        <w:tc>
          <w:tcPr>
            <w:tcW w:w="1332" w:type="dxa"/>
            <w:vAlign w:val="center"/>
          </w:tcPr>
          <w:p w14:paraId="4F67EEC0">
            <w:pPr>
              <w:pStyle w:val="13"/>
            </w:pPr>
            <w:r>
              <w:t>小麦</w:t>
            </w:r>
            <w:r>
              <w:rPr>
                <w:rFonts w:hint="eastAsia"/>
                <w:lang w:eastAsia="zh-CN"/>
              </w:rPr>
              <w:t>杂草及</w:t>
            </w:r>
            <w:r>
              <w:t>茎基腐药效试验</w:t>
            </w:r>
          </w:p>
        </w:tc>
        <w:tc>
          <w:tcPr>
            <w:tcW w:w="3430" w:type="dxa"/>
            <w:vAlign w:val="center"/>
          </w:tcPr>
          <w:p w14:paraId="706083EA">
            <w:pPr>
              <w:pStyle w:val="13"/>
            </w:pPr>
            <w:r>
              <w:t>小麦</w:t>
            </w:r>
            <w:r>
              <w:rPr>
                <w:rFonts w:hint="eastAsia"/>
                <w:lang w:eastAsia="zh-CN"/>
              </w:rPr>
              <w:t>杂草及</w:t>
            </w:r>
            <w:r>
              <w:t>茎基腐药效试验</w:t>
            </w:r>
          </w:p>
        </w:tc>
        <w:tc>
          <w:tcPr>
            <w:tcW w:w="2551" w:type="dxa"/>
            <w:vAlign w:val="center"/>
          </w:tcPr>
          <w:p w14:paraId="6BE68FDD">
            <w:pPr>
              <w:pStyle w:val="13"/>
            </w:pPr>
            <w:r>
              <w:t>1项</w:t>
            </w:r>
          </w:p>
        </w:tc>
      </w:tr>
      <w:tr w14:paraId="568DF6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3669EB"/>
        </w:tc>
        <w:tc>
          <w:tcPr>
            <w:tcW w:w="1276" w:type="dxa"/>
            <w:vAlign w:val="center"/>
          </w:tcPr>
          <w:p w14:paraId="162B9696">
            <w:pPr>
              <w:pStyle w:val="13"/>
            </w:pPr>
            <w:r>
              <w:t>质量指标</w:t>
            </w:r>
          </w:p>
        </w:tc>
        <w:tc>
          <w:tcPr>
            <w:tcW w:w="1332" w:type="dxa"/>
            <w:vAlign w:val="center"/>
          </w:tcPr>
          <w:p w14:paraId="11A7AF45">
            <w:pPr>
              <w:pStyle w:val="13"/>
            </w:pPr>
            <w:r>
              <w:t>东亚飞蝗监测准确率</w:t>
            </w:r>
          </w:p>
        </w:tc>
        <w:tc>
          <w:tcPr>
            <w:tcW w:w="3430" w:type="dxa"/>
            <w:vAlign w:val="center"/>
          </w:tcPr>
          <w:p w14:paraId="10912495">
            <w:pPr>
              <w:pStyle w:val="13"/>
            </w:pPr>
            <w:r>
              <w:t>东亚飞蝗监测准确率</w:t>
            </w:r>
          </w:p>
        </w:tc>
        <w:tc>
          <w:tcPr>
            <w:tcW w:w="2551" w:type="dxa"/>
            <w:vAlign w:val="center"/>
          </w:tcPr>
          <w:p w14:paraId="19AEEB49">
            <w:pPr>
              <w:pStyle w:val="13"/>
            </w:pPr>
            <w:r>
              <w:t>≥90%</w:t>
            </w:r>
          </w:p>
        </w:tc>
      </w:tr>
      <w:tr w14:paraId="102C64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BA92A2"/>
        </w:tc>
        <w:tc>
          <w:tcPr>
            <w:tcW w:w="1276" w:type="dxa"/>
            <w:vAlign w:val="center"/>
          </w:tcPr>
          <w:p w14:paraId="51307B7D">
            <w:pPr>
              <w:pStyle w:val="13"/>
            </w:pPr>
            <w:r>
              <w:t>质量指标</w:t>
            </w:r>
          </w:p>
        </w:tc>
        <w:tc>
          <w:tcPr>
            <w:tcW w:w="1332" w:type="dxa"/>
            <w:vAlign w:val="center"/>
          </w:tcPr>
          <w:p w14:paraId="0E414E98">
            <w:pPr>
              <w:pStyle w:val="13"/>
            </w:pPr>
            <w:r>
              <w:t>人工田间调查点位数量占比</w:t>
            </w:r>
          </w:p>
        </w:tc>
        <w:tc>
          <w:tcPr>
            <w:tcW w:w="3430" w:type="dxa"/>
            <w:vAlign w:val="center"/>
          </w:tcPr>
          <w:p w14:paraId="7E0A9340">
            <w:pPr>
              <w:pStyle w:val="13"/>
            </w:pPr>
            <w:r>
              <w:t>人工田间调查点位数量占比</w:t>
            </w:r>
          </w:p>
        </w:tc>
        <w:tc>
          <w:tcPr>
            <w:tcW w:w="2551" w:type="dxa"/>
            <w:vAlign w:val="center"/>
          </w:tcPr>
          <w:p w14:paraId="018DE714">
            <w:pPr>
              <w:pStyle w:val="13"/>
            </w:pPr>
            <w:r>
              <w:t>≥50%</w:t>
            </w:r>
          </w:p>
        </w:tc>
      </w:tr>
      <w:tr w14:paraId="175203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E16D47"/>
        </w:tc>
        <w:tc>
          <w:tcPr>
            <w:tcW w:w="1276" w:type="dxa"/>
            <w:vAlign w:val="center"/>
          </w:tcPr>
          <w:p w14:paraId="77437AAD">
            <w:pPr>
              <w:pStyle w:val="13"/>
            </w:pPr>
            <w:r>
              <w:t>时效指标</w:t>
            </w:r>
          </w:p>
        </w:tc>
        <w:tc>
          <w:tcPr>
            <w:tcW w:w="1332" w:type="dxa"/>
            <w:vAlign w:val="center"/>
          </w:tcPr>
          <w:p w14:paraId="6748AF69">
            <w:pPr>
              <w:pStyle w:val="13"/>
            </w:pPr>
            <w:r>
              <w:t>病虫监测设备维护时限</w:t>
            </w:r>
          </w:p>
        </w:tc>
        <w:tc>
          <w:tcPr>
            <w:tcW w:w="3430" w:type="dxa"/>
            <w:vAlign w:val="center"/>
          </w:tcPr>
          <w:p w14:paraId="5CBEBBE8">
            <w:pPr>
              <w:pStyle w:val="13"/>
            </w:pPr>
            <w:r>
              <w:t>病虫监测设备维护时限</w:t>
            </w:r>
          </w:p>
        </w:tc>
        <w:tc>
          <w:tcPr>
            <w:tcW w:w="2551" w:type="dxa"/>
            <w:vAlign w:val="center"/>
          </w:tcPr>
          <w:p w14:paraId="0441B7FD">
            <w:pPr>
              <w:pStyle w:val="13"/>
            </w:pPr>
            <w:r>
              <w:t>11月30日前完成</w:t>
            </w:r>
          </w:p>
        </w:tc>
      </w:tr>
      <w:tr w14:paraId="3DB6C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A693F4"/>
        </w:tc>
        <w:tc>
          <w:tcPr>
            <w:tcW w:w="1276" w:type="dxa"/>
            <w:vAlign w:val="center"/>
          </w:tcPr>
          <w:p w14:paraId="572583EA">
            <w:pPr>
              <w:pStyle w:val="13"/>
            </w:pPr>
            <w:r>
              <w:t>时效指标</w:t>
            </w:r>
          </w:p>
        </w:tc>
        <w:tc>
          <w:tcPr>
            <w:tcW w:w="1332" w:type="dxa"/>
            <w:vAlign w:val="center"/>
          </w:tcPr>
          <w:p w14:paraId="34939C5B">
            <w:pPr>
              <w:pStyle w:val="13"/>
            </w:pPr>
            <w:r>
              <w:t>检疫性有害生物监测数据上报及时性</w:t>
            </w:r>
          </w:p>
        </w:tc>
        <w:tc>
          <w:tcPr>
            <w:tcW w:w="3430" w:type="dxa"/>
            <w:vAlign w:val="center"/>
          </w:tcPr>
          <w:p w14:paraId="438CC503">
            <w:pPr>
              <w:pStyle w:val="13"/>
            </w:pPr>
            <w:r>
              <w:t>检疫性有害生物监测数据上报及时性</w:t>
            </w:r>
          </w:p>
        </w:tc>
        <w:tc>
          <w:tcPr>
            <w:tcW w:w="2551" w:type="dxa"/>
            <w:vAlign w:val="center"/>
          </w:tcPr>
          <w:p w14:paraId="094794CA">
            <w:pPr>
              <w:pStyle w:val="13"/>
            </w:pPr>
            <w:r>
              <w:t>≥95%</w:t>
            </w:r>
          </w:p>
        </w:tc>
      </w:tr>
      <w:tr w14:paraId="4B5F21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AEEAE96"/>
        </w:tc>
        <w:tc>
          <w:tcPr>
            <w:tcW w:w="1276" w:type="dxa"/>
            <w:vAlign w:val="center"/>
          </w:tcPr>
          <w:p w14:paraId="589470E1">
            <w:pPr>
              <w:pStyle w:val="13"/>
            </w:pPr>
            <w:r>
              <w:t>成本指标</w:t>
            </w:r>
          </w:p>
        </w:tc>
        <w:tc>
          <w:tcPr>
            <w:tcW w:w="1332" w:type="dxa"/>
            <w:vAlign w:val="center"/>
          </w:tcPr>
          <w:p w14:paraId="3075AC5A">
            <w:pPr>
              <w:pStyle w:val="13"/>
            </w:pPr>
            <w:r>
              <w:t>主要农作物重大病虫害预测预报</w:t>
            </w:r>
          </w:p>
        </w:tc>
        <w:tc>
          <w:tcPr>
            <w:tcW w:w="3430" w:type="dxa"/>
            <w:vAlign w:val="center"/>
          </w:tcPr>
          <w:p w14:paraId="1280DB2B">
            <w:pPr>
              <w:pStyle w:val="13"/>
            </w:pPr>
            <w:r>
              <w:t>主要农作物重大病虫害预测预报</w:t>
            </w:r>
          </w:p>
        </w:tc>
        <w:tc>
          <w:tcPr>
            <w:tcW w:w="2551" w:type="dxa"/>
            <w:vAlign w:val="center"/>
          </w:tcPr>
          <w:p w14:paraId="6E3E71BF">
            <w:pPr>
              <w:pStyle w:val="13"/>
            </w:pPr>
            <w:r>
              <w:t>≤209.65万元</w:t>
            </w:r>
          </w:p>
        </w:tc>
      </w:tr>
      <w:tr w14:paraId="37C6A5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4A9EA7"/>
        </w:tc>
        <w:tc>
          <w:tcPr>
            <w:tcW w:w="1276" w:type="dxa"/>
            <w:vAlign w:val="center"/>
          </w:tcPr>
          <w:p w14:paraId="3DCFF857">
            <w:pPr>
              <w:pStyle w:val="13"/>
            </w:pPr>
            <w:r>
              <w:t>成本指标</w:t>
            </w:r>
          </w:p>
        </w:tc>
        <w:tc>
          <w:tcPr>
            <w:tcW w:w="1332" w:type="dxa"/>
            <w:vAlign w:val="center"/>
          </w:tcPr>
          <w:p w14:paraId="23AE088A">
            <w:pPr>
              <w:pStyle w:val="13"/>
            </w:pPr>
            <w:r>
              <w:rPr>
                <w:rFonts w:hint="eastAsia"/>
              </w:rPr>
              <w:t>农药药械技术指导</w:t>
            </w:r>
          </w:p>
        </w:tc>
        <w:tc>
          <w:tcPr>
            <w:tcW w:w="3430" w:type="dxa"/>
            <w:vAlign w:val="center"/>
          </w:tcPr>
          <w:p w14:paraId="61BDD736">
            <w:pPr>
              <w:pStyle w:val="13"/>
            </w:pPr>
            <w:r>
              <w:rPr>
                <w:rFonts w:hint="eastAsia"/>
              </w:rPr>
              <w:t>农药药械技术指导</w:t>
            </w:r>
          </w:p>
        </w:tc>
        <w:tc>
          <w:tcPr>
            <w:tcW w:w="2551" w:type="dxa"/>
            <w:vAlign w:val="center"/>
          </w:tcPr>
          <w:p w14:paraId="1A2A9B8B">
            <w:pPr>
              <w:pStyle w:val="13"/>
            </w:pPr>
            <w:r>
              <w:t>≤76.27万元</w:t>
            </w:r>
          </w:p>
        </w:tc>
      </w:tr>
      <w:tr w14:paraId="41B44E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B30602"/>
        </w:tc>
        <w:tc>
          <w:tcPr>
            <w:tcW w:w="1276" w:type="dxa"/>
            <w:vAlign w:val="center"/>
          </w:tcPr>
          <w:p w14:paraId="00B60796">
            <w:pPr>
              <w:pStyle w:val="13"/>
            </w:pPr>
            <w:r>
              <w:t>成本指标</w:t>
            </w:r>
          </w:p>
        </w:tc>
        <w:tc>
          <w:tcPr>
            <w:tcW w:w="1332" w:type="dxa"/>
            <w:vAlign w:val="center"/>
          </w:tcPr>
          <w:p w14:paraId="70AA76F6">
            <w:pPr>
              <w:pStyle w:val="13"/>
            </w:pPr>
            <w:r>
              <w:t>重大病虫害防治技术示范</w:t>
            </w:r>
          </w:p>
        </w:tc>
        <w:tc>
          <w:tcPr>
            <w:tcW w:w="3430" w:type="dxa"/>
            <w:vAlign w:val="center"/>
          </w:tcPr>
          <w:p w14:paraId="526411D3">
            <w:pPr>
              <w:pStyle w:val="13"/>
            </w:pPr>
            <w:r>
              <w:t>重大病虫害防治技术示范</w:t>
            </w:r>
          </w:p>
        </w:tc>
        <w:tc>
          <w:tcPr>
            <w:tcW w:w="2551" w:type="dxa"/>
            <w:vAlign w:val="center"/>
          </w:tcPr>
          <w:p w14:paraId="72209573">
            <w:pPr>
              <w:pStyle w:val="13"/>
            </w:pPr>
            <w:r>
              <w:t>≤256.13万元</w:t>
            </w:r>
          </w:p>
        </w:tc>
      </w:tr>
      <w:tr w14:paraId="0E6F0C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52DDA0"/>
        </w:tc>
        <w:tc>
          <w:tcPr>
            <w:tcW w:w="1276" w:type="dxa"/>
            <w:vAlign w:val="center"/>
          </w:tcPr>
          <w:p w14:paraId="235D19EC">
            <w:pPr>
              <w:pStyle w:val="13"/>
            </w:pPr>
            <w:r>
              <w:t>成本指标</w:t>
            </w:r>
          </w:p>
        </w:tc>
        <w:tc>
          <w:tcPr>
            <w:tcW w:w="1332" w:type="dxa"/>
            <w:vAlign w:val="center"/>
          </w:tcPr>
          <w:p w14:paraId="4538CC84">
            <w:pPr>
              <w:pStyle w:val="13"/>
            </w:pPr>
            <w:r>
              <w:t>检疫性有害生物监测及防治技术</w:t>
            </w:r>
          </w:p>
        </w:tc>
        <w:tc>
          <w:tcPr>
            <w:tcW w:w="3430" w:type="dxa"/>
            <w:vAlign w:val="center"/>
          </w:tcPr>
          <w:p w14:paraId="4A454CA5">
            <w:pPr>
              <w:pStyle w:val="13"/>
            </w:pPr>
            <w:r>
              <w:t>检疫性有害生物监测及防治技术</w:t>
            </w:r>
          </w:p>
        </w:tc>
        <w:tc>
          <w:tcPr>
            <w:tcW w:w="2551" w:type="dxa"/>
            <w:vAlign w:val="center"/>
          </w:tcPr>
          <w:p w14:paraId="322111FF">
            <w:pPr>
              <w:pStyle w:val="13"/>
            </w:pPr>
            <w:r>
              <w:t>≤40.23万元</w:t>
            </w:r>
          </w:p>
        </w:tc>
      </w:tr>
      <w:tr w14:paraId="38BFDA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19E132"/>
        </w:tc>
        <w:tc>
          <w:tcPr>
            <w:tcW w:w="1276" w:type="dxa"/>
            <w:vAlign w:val="center"/>
          </w:tcPr>
          <w:p w14:paraId="604DDE5D">
            <w:pPr>
              <w:pStyle w:val="13"/>
            </w:pPr>
            <w:r>
              <w:t>成本指标</w:t>
            </w:r>
          </w:p>
        </w:tc>
        <w:tc>
          <w:tcPr>
            <w:tcW w:w="1332" w:type="dxa"/>
            <w:vAlign w:val="center"/>
          </w:tcPr>
          <w:p w14:paraId="502E4B5F">
            <w:pPr>
              <w:pStyle w:val="13"/>
            </w:pPr>
            <w:r>
              <w:t>工作保障</w:t>
            </w:r>
          </w:p>
        </w:tc>
        <w:tc>
          <w:tcPr>
            <w:tcW w:w="3430" w:type="dxa"/>
            <w:vAlign w:val="center"/>
          </w:tcPr>
          <w:p w14:paraId="0BA95333">
            <w:pPr>
              <w:pStyle w:val="13"/>
            </w:pPr>
            <w:r>
              <w:t>工作保障</w:t>
            </w:r>
          </w:p>
        </w:tc>
        <w:tc>
          <w:tcPr>
            <w:tcW w:w="2551" w:type="dxa"/>
            <w:vAlign w:val="center"/>
          </w:tcPr>
          <w:p w14:paraId="11BA0B40">
            <w:pPr>
              <w:pStyle w:val="13"/>
            </w:pPr>
            <w:r>
              <w:t>≤36.72万元</w:t>
            </w:r>
          </w:p>
        </w:tc>
      </w:tr>
      <w:tr w14:paraId="4321A9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5FED84A">
            <w:pPr>
              <w:pStyle w:val="15"/>
            </w:pPr>
            <w:r>
              <w:t>效益指标</w:t>
            </w:r>
          </w:p>
        </w:tc>
        <w:tc>
          <w:tcPr>
            <w:tcW w:w="1276" w:type="dxa"/>
            <w:vAlign w:val="center"/>
          </w:tcPr>
          <w:p w14:paraId="1470F71A">
            <w:pPr>
              <w:pStyle w:val="13"/>
            </w:pPr>
            <w:r>
              <w:t>生态效益指标</w:t>
            </w:r>
          </w:p>
        </w:tc>
        <w:tc>
          <w:tcPr>
            <w:tcW w:w="1332" w:type="dxa"/>
            <w:vAlign w:val="center"/>
          </w:tcPr>
          <w:p w14:paraId="42FC0719">
            <w:pPr>
              <w:pStyle w:val="13"/>
            </w:pPr>
            <w:r>
              <w:t>农药利用率</w:t>
            </w:r>
          </w:p>
        </w:tc>
        <w:tc>
          <w:tcPr>
            <w:tcW w:w="3430" w:type="dxa"/>
            <w:vAlign w:val="center"/>
          </w:tcPr>
          <w:p w14:paraId="3B17976F">
            <w:pPr>
              <w:pStyle w:val="13"/>
            </w:pPr>
            <w:r>
              <w:t>农药利用率</w:t>
            </w:r>
          </w:p>
        </w:tc>
        <w:tc>
          <w:tcPr>
            <w:tcW w:w="2551" w:type="dxa"/>
            <w:vAlign w:val="center"/>
          </w:tcPr>
          <w:p w14:paraId="7E89F7B6">
            <w:pPr>
              <w:pStyle w:val="13"/>
            </w:pPr>
            <w:r>
              <w:t>≥42%</w:t>
            </w:r>
          </w:p>
        </w:tc>
      </w:tr>
      <w:tr w14:paraId="7CF79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F8916A">
            <w:pPr>
              <w:pStyle w:val="15"/>
            </w:pPr>
            <w:r>
              <w:t>效益指标</w:t>
            </w:r>
          </w:p>
        </w:tc>
        <w:tc>
          <w:tcPr>
            <w:tcW w:w="1276" w:type="dxa"/>
            <w:vAlign w:val="center"/>
          </w:tcPr>
          <w:p w14:paraId="6581A459">
            <w:pPr>
              <w:pStyle w:val="13"/>
            </w:pPr>
            <w:r>
              <w:t>可持续影响指标</w:t>
            </w:r>
          </w:p>
        </w:tc>
        <w:tc>
          <w:tcPr>
            <w:tcW w:w="1332" w:type="dxa"/>
            <w:vAlign w:val="center"/>
          </w:tcPr>
          <w:p w14:paraId="7CDC1BA8">
            <w:pPr>
              <w:pStyle w:val="13"/>
            </w:pPr>
            <w:r>
              <w:t>保障病虫害防控机制</w:t>
            </w:r>
          </w:p>
        </w:tc>
        <w:tc>
          <w:tcPr>
            <w:tcW w:w="3430" w:type="dxa"/>
            <w:vAlign w:val="center"/>
          </w:tcPr>
          <w:p w14:paraId="7631A3E3">
            <w:pPr>
              <w:pStyle w:val="13"/>
            </w:pPr>
            <w:r>
              <w:t>保障病虫害防控机制</w:t>
            </w:r>
          </w:p>
        </w:tc>
        <w:tc>
          <w:tcPr>
            <w:tcW w:w="2551" w:type="dxa"/>
            <w:vAlign w:val="center"/>
          </w:tcPr>
          <w:p w14:paraId="0143A55E">
            <w:pPr>
              <w:pStyle w:val="13"/>
            </w:pPr>
            <w:r>
              <w:t>可持续</w:t>
            </w:r>
          </w:p>
        </w:tc>
      </w:tr>
      <w:tr w14:paraId="3401C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5655F6">
            <w:pPr>
              <w:pStyle w:val="15"/>
            </w:pPr>
            <w:r>
              <w:t>满意度指标</w:t>
            </w:r>
          </w:p>
        </w:tc>
        <w:tc>
          <w:tcPr>
            <w:tcW w:w="1276" w:type="dxa"/>
            <w:vAlign w:val="center"/>
          </w:tcPr>
          <w:p w14:paraId="1ED6D618">
            <w:pPr>
              <w:pStyle w:val="13"/>
            </w:pPr>
            <w:r>
              <w:t>服务对象满意度指标</w:t>
            </w:r>
          </w:p>
        </w:tc>
        <w:tc>
          <w:tcPr>
            <w:tcW w:w="1332" w:type="dxa"/>
            <w:vAlign w:val="center"/>
          </w:tcPr>
          <w:p w14:paraId="3D012DFD">
            <w:pPr>
              <w:pStyle w:val="13"/>
            </w:pPr>
            <w:r>
              <w:t>农民对病虫防控指导满意度</w:t>
            </w:r>
          </w:p>
        </w:tc>
        <w:tc>
          <w:tcPr>
            <w:tcW w:w="3430" w:type="dxa"/>
            <w:vAlign w:val="center"/>
          </w:tcPr>
          <w:p w14:paraId="674AB0C7">
            <w:pPr>
              <w:pStyle w:val="13"/>
            </w:pPr>
            <w:r>
              <w:t>农民对病虫防控指导满意度</w:t>
            </w:r>
          </w:p>
        </w:tc>
        <w:tc>
          <w:tcPr>
            <w:tcW w:w="2551" w:type="dxa"/>
            <w:vAlign w:val="center"/>
          </w:tcPr>
          <w:p w14:paraId="12E3DBB5">
            <w:pPr>
              <w:pStyle w:val="13"/>
            </w:pPr>
            <w:r>
              <w:t>≥90%</w:t>
            </w:r>
          </w:p>
        </w:tc>
      </w:tr>
    </w:tbl>
    <w:p w14:paraId="7FFD339C">
      <w:pPr>
        <w:sectPr>
          <w:pgSz w:w="11900" w:h="16840"/>
          <w:pgMar w:top="1984" w:right="1304" w:bottom="1134" w:left="1304" w:header="720" w:footer="720" w:gutter="0"/>
          <w:cols w:space="720" w:num="1"/>
        </w:sectPr>
      </w:pPr>
    </w:p>
    <w:p w14:paraId="0E63E7B0">
      <w:pPr>
        <w:jc w:val="center"/>
      </w:pPr>
      <w:r>
        <w:rPr>
          <w:rFonts w:ascii="方正仿宋_GBK" w:hAnsi="方正仿宋_GBK" w:eastAsia="方正仿宋_GBK" w:cs="方正仿宋_GBK"/>
          <w:sz w:val="28"/>
        </w:rPr>
        <w:t xml:space="preserve"> </w:t>
      </w:r>
    </w:p>
    <w:p w14:paraId="5ABA963C">
      <w:pPr>
        <w:ind w:firstLine="560"/>
        <w:outlineLvl w:val="3"/>
      </w:pPr>
      <w:bookmarkStart w:id="9" w:name="_Toc_4_4_0000000049"/>
      <w:r>
        <w:rPr>
          <w:rFonts w:hint="eastAsia" w:ascii="方正仿宋_GBK" w:hAnsi="方正仿宋_GBK" w:eastAsia="方正仿宋_GBK" w:cs="方正仿宋_GBK"/>
          <w:sz w:val="28"/>
          <w:lang w:val="en-US" w:eastAsia="zh-CN"/>
        </w:rPr>
        <w:t>10</w:t>
      </w:r>
      <w:r>
        <w:rPr>
          <w:rFonts w:ascii="方正仿宋_GBK" w:hAnsi="方正仿宋_GBK" w:eastAsia="方正仿宋_GBK" w:cs="方正仿宋_GBK"/>
          <w:sz w:val="28"/>
        </w:rPr>
        <w:t>.2025年市农业中心青年科技创新项目（农业生态环境领域）绩效目标表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0922A70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2CCE54A">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0FFEFC4F">
            <w:pPr>
              <w:pStyle w:val="11"/>
            </w:pPr>
            <w:r>
              <w:t>单位：万元</w:t>
            </w:r>
          </w:p>
        </w:tc>
      </w:tr>
      <w:tr w14:paraId="4B41356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ECA698">
            <w:pPr>
              <w:pStyle w:val="14"/>
            </w:pPr>
            <w:r>
              <w:t>项目名称</w:t>
            </w:r>
          </w:p>
        </w:tc>
        <w:tc>
          <w:tcPr>
            <w:tcW w:w="8589" w:type="dxa"/>
            <w:gridSpan w:val="6"/>
            <w:vAlign w:val="center"/>
          </w:tcPr>
          <w:p w14:paraId="77B6F776">
            <w:pPr>
              <w:pStyle w:val="13"/>
            </w:pPr>
            <w:r>
              <w:t>2025年市农业中心青年科技创新项目（农业生态环境领域）</w:t>
            </w:r>
          </w:p>
        </w:tc>
      </w:tr>
      <w:tr w14:paraId="7CF6A46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8E3AC5F">
            <w:pPr>
              <w:pStyle w:val="14"/>
            </w:pPr>
            <w:r>
              <w:t>预算规模及资金用途</w:t>
            </w:r>
          </w:p>
        </w:tc>
        <w:tc>
          <w:tcPr>
            <w:tcW w:w="1276" w:type="dxa"/>
            <w:vAlign w:val="center"/>
          </w:tcPr>
          <w:p w14:paraId="6092AE3B">
            <w:pPr>
              <w:pStyle w:val="14"/>
            </w:pPr>
            <w:r>
              <w:t>预算数</w:t>
            </w:r>
          </w:p>
        </w:tc>
        <w:tc>
          <w:tcPr>
            <w:tcW w:w="1332" w:type="dxa"/>
            <w:vAlign w:val="center"/>
          </w:tcPr>
          <w:p w14:paraId="2EB436B5">
            <w:pPr>
              <w:pStyle w:val="13"/>
            </w:pPr>
            <w:r>
              <w:t>11.00</w:t>
            </w:r>
          </w:p>
        </w:tc>
        <w:tc>
          <w:tcPr>
            <w:tcW w:w="1587" w:type="dxa"/>
            <w:vAlign w:val="center"/>
          </w:tcPr>
          <w:p w14:paraId="3F7F109E">
            <w:pPr>
              <w:pStyle w:val="14"/>
            </w:pPr>
            <w:r>
              <w:t>其中：财政    资金</w:t>
            </w:r>
          </w:p>
        </w:tc>
        <w:tc>
          <w:tcPr>
            <w:tcW w:w="1843" w:type="dxa"/>
            <w:vAlign w:val="center"/>
          </w:tcPr>
          <w:p w14:paraId="154E69F3">
            <w:pPr>
              <w:pStyle w:val="13"/>
            </w:pPr>
            <w:r>
              <w:t>11.00</w:t>
            </w:r>
          </w:p>
        </w:tc>
        <w:tc>
          <w:tcPr>
            <w:tcW w:w="1276" w:type="dxa"/>
            <w:vAlign w:val="center"/>
          </w:tcPr>
          <w:p w14:paraId="75440317">
            <w:pPr>
              <w:pStyle w:val="14"/>
            </w:pPr>
            <w:r>
              <w:t>其他资金</w:t>
            </w:r>
          </w:p>
        </w:tc>
        <w:tc>
          <w:tcPr>
            <w:tcW w:w="1276" w:type="dxa"/>
            <w:vAlign w:val="center"/>
          </w:tcPr>
          <w:p w14:paraId="03D49EB0">
            <w:pPr>
              <w:pStyle w:val="13"/>
            </w:pPr>
            <w:r>
              <w:t xml:space="preserve"> </w:t>
            </w:r>
          </w:p>
        </w:tc>
      </w:tr>
      <w:tr w14:paraId="0BC1D55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B6D4935"/>
        </w:tc>
        <w:tc>
          <w:tcPr>
            <w:tcW w:w="8589" w:type="dxa"/>
            <w:gridSpan w:val="6"/>
            <w:vAlign w:val="center"/>
          </w:tcPr>
          <w:p w14:paraId="235FD60B">
            <w:pPr>
              <w:pStyle w:val="13"/>
            </w:pPr>
            <w:r>
              <w:t>支持中心系统45周岁以下，具有中级及以下技术职称专业技术人员围绕种业提升</w:t>
            </w:r>
            <w:r>
              <w:rPr>
                <w:rFonts w:hint="eastAsia"/>
                <w:lang w:eastAsia="zh-CN"/>
              </w:rPr>
              <w:t>以及</w:t>
            </w:r>
            <w:r>
              <w:t>农业生态环境领域等方向，聚焦优良品种选育、改良、扩繁等良种育繁推一体化技术试验示范；优良品种区试、检测、评价；种质资源创制、保护以及普查；畜禽、水产品种改良以及良种高效扩繁</w:t>
            </w:r>
            <w:r>
              <w:rPr>
                <w:rFonts w:hint="eastAsia"/>
                <w:lang w:eastAsia="zh-CN"/>
              </w:rPr>
              <w:t>；</w:t>
            </w:r>
            <w:r>
              <w:t>种植、养殖新品种的示范推广和配套技术试验示范等开展研究试验；绿色低碳循环农业、畜禽生态养殖、渔业生态养殖、稻鱼综合种养、农作物秸秆综合利用、生态环境检测与评估、农业废弃物资源化利用、外来入侵植物防控、盐碱地改良、农业清洁生产和农村节能减排、水环境和水生生物资源检测、农业农村面源污染治理等涉及农业碳达峰碳中和领域的先进技术、模式与配套设备的创新研究、试验和示范推广等。项目实施突出理论创新、技术创新、品种创新，项目研究目标明确、研究内容具体、研究技术先进、实施措施可行。</w:t>
            </w:r>
          </w:p>
        </w:tc>
      </w:tr>
      <w:tr w14:paraId="5B25CC7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DD8C50">
            <w:pPr>
              <w:pStyle w:val="14"/>
            </w:pPr>
            <w:r>
              <w:t>绩效目标</w:t>
            </w:r>
          </w:p>
        </w:tc>
        <w:tc>
          <w:tcPr>
            <w:tcW w:w="8589" w:type="dxa"/>
            <w:gridSpan w:val="6"/>
            <w:vAlign w:val="center"/>
          </w:tcPr>
          <w:p w14:paraId="3164B973">
            <w:pPr>
              <w:pStyle w:val="13"/>
            </w:pPr>
            <w:r>
              <w:t>1.通过农业生态领域中的绿色低碳循环农业、畜禽生态养殖、渔业生态养殖、稻鱼综合种养、农作物秸秆综合利用、生态环境检测与评估、农业废弃物资源化利用、外来入侵植物防控、盐碱地改良、农业清洁生产和农村节能减排、水环境和水生生物资源检测、农业农村面源污染治理等方面涉及的先进技术、模式与配套设备的创新研究、试验和示范推广等。主要绩效指标包括建立的示范基地以及示范面积数量、筛选的优良品种数量、筛选品种的质量优势、发表的学术论文、申请的专利等知识产权情况，根据具体申报确定指标的具体数值。</w:t>
            </w:r>
          </w:p>
        </w:tc>
      </w:tr>
    </w:tbl>
    <w:p w14:paraId="24FFF28C">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0F1A45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C508EE8">
            <w:pPr>
              <w:pStyle w:val="14"/>
            </w:pPr>
            <w:r>
              <w:t>一级指标</w:t>
            </w:r>
          </w:p>
        </w:tc>
        <w:tc>
          <w:tcPr>
            <w:tcW w:w="1276" w:type="dxa"/>
            <w:vAlign w:val="center"/>
          </w:tcPr>
          <w:p w14:paraId="3CC10D02">
            <w:pPr>
              <w:pStyle w:val="14"/>
            </w:pPr>
            <w:r>
              <w:t>二级指标</w:t>
            </w:r>
          </w:p>
        </w:tc>
        <w:tc>
          <w:tcPr>
            <w:tcW w:w="1332" w:type="dxa"/>
            <w:vAlign w:val="center"/>
          </w:tcPr>
          <w:p w14:paraId="01A60399">
            <w:pPr>
              <w:pStyle w:val="14"/>
            </w:pPr>
            <w:r>
              <w:t>三级指标</w:t>
            </w:r>
          </w:p>
        </w:tc>
        <w:tc>
          <w:tcPr>
            <w:tcW w:w="3430" w:type="dxa"/>
            <w:vAlign w:val="center"/>
          </w:tcPr>
          <w:p w14:paraId="05ECE6D1">
            <w:pPr>
              <w:pStyle w:val="14"/>
            </w:pPr>
            <w:r>
              <w:t>绩效指标描述</w:t>
            </w:r>
          </w:p>
        </w:tc>
        <w:tc>
          <w:tcPr>
            <w:tcW w:w="2551" w:type="dxa"/>
            <w:vAlign w:val="center"/>
          </w:tcPr>
          <w:p w14:paraId="13EAFBA5">
            <w:pPr>
              <w:pStyle w:val="14"/>
            </w:pPr>
            <w:r>
              <w:t>指标值</w:t>
            </w:r>
          </w:p>
        </w:tc>
      </w:tr>
      <w:tr w14:paraId="2A62BE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1830653">
            <w:pPr>
              <w:pStyle w:val="15"/>
            </w:pPr>
            <w:r>
              <w:t>产出指标</w:t>
            </w:r>
          </w:p>
        </w:tc>
        <w:tc>
          <w:tcPr>
            <w:tcW w:w="1276" w:type="dxa"/>
            <w:vAlign w:val="center"/>
          </w:tcPr>
          <w:p w14:paraId="20BE117F">
            <w:pPr>
              <w:pStyle w:val="13"/>
            </w:pPr>
            <w:r>
              <w:t>数量指标</w:t>
            </w:r>
          </w:p>
        </w:tc>
        <w:tc>
          <w:tcPr>
            <w:tcW w:w="1332" w:type="dxa"/>
            <w:vAlign w:val="center"/>
          </w:tcPr>
          <w:p w14:paraId="2DB82FD1">
            <w:pPr>
              <w:pStyle w:val="13"/>
            </w:pPr>
            <w:r>
              <w:t>完成项目论文</w:t>
            </w:r>
          </w:p>
        </w:tc>
        <w:tc>
          <w:tcPr>
            <w:tcW w:w="3430" w:type="dxa"/>
            <w:vAlign w:val="center"/>
          </w:tcPr>
          <w:p w14:paraId="6FFE7C08">
            <w:pPr>
              <w:pStyle w:val="13"/>
            </w:pPr>
            <w:r>
              <w:t>完成项目论文</w:t>
            </w:r>
          </w:p>
        </w:tc>
        <w:tc>
          <w:tcPr>
            <w:tcW w:w="2551" w:type="dxa"/>
            <w:vAlign w:val="center"/>
          </w:tcPr>
          <w:p w14:paraId="704BDC8D">
            <w:pPr>
              <w:pStyle w:val="13"/>
            </w:pPr>
            <w:r>
              <w:t>2篇</w:t>
            </w:r>
          </w:p>
        </w:tc>
      </w:tr>
      <w:tr w14:paraId="72B158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2267B6"/>
        </w:tc>
        <w:tc>
          <w:tcPr>
            <w:tcW w:w="1276" w:type="dxa"/>
            <w:vAlign w:val="center"/>
          </w:tcPr>
          <w:p w14:paraId="7658ECFC">
            <w:pPr>
              <w:pStyle w:val="13"/>
            </w:pPr>
            <w:r>
              <w:t>数量指标</w:t>
            </w:r>
          </w:p>
        </w:tc>
        <w:tc>
          <w:tcPr>
            <w:tcW w:w="1332" w:type="dxa"/>
            <w:vAlign w:val="center"/>
          </w:tcPr>
          <w:p w14:paraId="155251C1">
            <w:pPr>
              <w:pStyle w:val="13"/>
            </w:pPr>
            <w:r>
              <w:t>筛选优良品种</w:t>
            </w:r>
          </w:p>
        </w:tc>
        <w:tc>
          <w:tcPr>
            <w:tcW w:w="3430" w:type="dxa"/>
            <w:vAlign w:val="center"/>
          </w:tcPr>
          <w:p w14:paraId="53F5CCD2">
            <w:pPr>
              <w:pStyle w:val="13"/>
            </w:pPr>
            <w:r>
              <w:t>筛选优良品种</w:t>
            </w:r>
          </w:p>
        </w:tc>
        <w:tc>
          <w:tcPr>
            <w:tcW w:w="2551" w:type="dxa"/>
            <w:vAlign w:val="center"/>
          </w:tcPr>
          <w:p w14:paraId="1E175825">
            <w:pPr>
              <w:pStyle w:val="13"/>
            </w:pPr>
            <w:r>
              <w:t>≥2种</w:t>
            </w:r>
          </w:p>
        </w:tc>
      </w:tr>
      <w:tr w14:paraId="3C3AB1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158909"/>
        </w:tc>
        <w:tc>
          <w:tcPr>
            <w:tcW w:w="1276" w:type="dxa"/>
            <w:vAlign w:val="center"/>
          </w:tcPr>
          <w:p w14:paraId="6D684B83">
            <w:pPr>
              <w:pStyle w:val="13"/>
            </w:pPr>
            <w:r>
              <w:t>数量指标</w:t>
            </w:r>
          </w:p>
        </w:tc>
        <w:tc>
          <w:tcPr>
            <w:tcW w:w="1332" w:type="dxa"/>
            <w:vAlign w:val="center"/>
          </w:tcPr>
          <w:p w14:paraId="40C25615">
            <w:pPr>
              <w:pStyle w:val="13"/>
            </w:pPr>
            <w:r>
              <w:t>建立项目试验示范基地</w:t>
            </w:r>
          </w:p>
        </w:tc>
        <w:tc>
          <w:tcPr>
            <w:tcW w:w="3430" w:type="dxa"/>
            <w:vAlign w:val="center"/>
          </w:tcPr>
          <w:p w14:paraId="12DC7DA5">
            <w:pPr>
              <w:pStyle w:val="13"/>
            </w:pPr>
            <w:r>
              <w:t>建立项目试验示范基地</w:t>
            </w:r>
          </w:p>
        </w:tc>
        <w:tc>
          <w:tcPr>
            <w:tcW w:w="2551" w:type="dxa"/>
            <w:vAlign w:val="center"/>
          </w:tcPr>
          <w:p w14:paraId="23357CE1">
            <w:pPr>
              <w:pStyle w:val="13"/>
            </w:pPr>
            <w:r>
              <w:t>≥2个</w:t>
            </w:r>
          </w:p>
        </w:tc>
      </w:tr>
      <w:tr w14:paraId="628EFB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D3D60A"/>
        </w:tc>
        <w:tc>
          <w:tcPr>
            <w:tcW w:w="1276" w:type="dxa"/>
            <w:vAlign w:val="center"/>
          </w:tcPr>
          <w:p w14:paraId="71308F7B">
            <w:pPr>
              <w:pStyle w:val="13"/>
            </w:pPr>
            <w:r>
              <w:t>质量指标</w:t>
            </w:r>
          </w:p>
        </w:tc>
        <w:tc>
          <w:tcPr>
            <w:tcW w:w="1332" w:type="dxa"/>
            <w:vAlign w:val="center"/>
          </w:tcPr>
          <w:p w14:paraId="7BEDC75C">
            <w:pPr>
              <w:pStyle w:val="13"/>
            </w:pPr>
            <w:r>
              <w:t>选题源于生产实际，对拟解决的问题进行理论分析和试验研究</w:t>
            </w:r>
          </w:p>
        </w:tc>
        <w:tc>
          <w:tcPr>
            <w:tcW w:w="3430" w:type="dxa"/>
            <w:vAlign w:val="center"/>
          </w:tcPr>
          <w:p w14:paraId="0B61FE31">
            <w:pPr>
              <w:pStyle w:val="13"/>
            </w:pPr>
            <w:r>
              <w:t>综述类论文</w:t>
            </w:r>
          </w:p>
        </w:tc>
        <w:tc>
          <w:tcPr>
            <w:tcW w:w="2551" w:type="dxa"/>
            <w:vAlign w:val="center"/>
          </w:tcPr>
          <w:p w14:paraId="48C872E5">
            <w:pPr>
              <w:pStyle w:val="13"/>
            </w:pPr>
            <w:r>
              <w:t>≤40%</w:t>
            </w:r>
          </w:p>
        </w:tc>
      </w:tr>
      <w:tr w14:paraId="26B383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D7A121"/>
        </w:tc>
        <w:tc>
          <w:tcPr>
            <w:tcW w:w="1276" w:type="dxa"/>
            <w:vAlign w:val="center"/>
          </w:tcPr>
          <w:p w14:paraId="7D8197E5">
            <w:pPr>
              <w:pStyle w:val="13"/>
            </w:pPr>
            <w:r>
              <w:t>质量指标</w:t>
            </w:r>
          </w:p>
        </w:tc>
        <w:tc>
          <w:tcPr>
            <w:tcW w:w="1332" w:type="dxa"/>
            <w:vAlign w:val="center"/>
          </w:tcPr>
          <w:p w14:paraId="7A5C0B09">
            <w:pPr>
              <w:pStyle w:val="13"/>
            </w:pPr>
            <w:r>
              <w:t>项目论文被各类期刊杂志确定发表率</w:t>
            </w:r>
          </w:p>
        </w:tc>
        <w:tc>
          <w:tcPr>
            <w:tcW w:w="3430" w:type="dxa"/>
            <w:vAlign w:val="center"/>
          </w:tcPr>
          <w:p w14:paraId="52811059">
            <w:pPr>
              <w:pStyle w:val="13"/>
            </w:pPr>
            <w:r>
              <w:t>项目论文被各类期刊杂志确定发表率</w:t>
            </w:r>
          </w:p>
        </w:tc>
        <w:tc>
          <w:tcPr>
            <w:tcW w:w="2551" w:type="dxa"/>
            <w:vAlign w:val="center"/>
          </w:tcPr>
          <w:p w14:paraId="5CD0C310">
            <w:pPr>
              <w:pStyle w:val="13"/>
            </w:pPr>
            <w:r>
              <w:t>≥60%</w:t>
            </w:r>
          </w:p>
        </w:tc>
      </w:tr>
      <w:tr w14:paraId="2F6B0A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721BD1"/>
        </w:tc>
        <w:tc>
          <w:tcPr>
            <w:tcW w:w="1276" w:type="dxa"/>
            <w:vAlign w:val="center"/>
          </w:tcPr>
          <w:p w14:paraId="7247E031">
            <w:pPr>
              <w:pStyle w:val="13"/>
            </w:pPr>
            <w:r>
              <w:t>时效指标</w:t>
            </w:r>
          </w:p>
        </w:tc>
        <w:tc>
          <w:tcPr>
            <w:tcW w:w="1332" w:type="dxa"/>
            <w:vAlign w:val="center"/>
          </w:tcPr>
          <w:p w14:paraId="19503DF0">
            <w:pPr>
              <w:pStyle w:val="13"/>
            </w:pPr>
            <w:r>
              <w:t>项目完成时间</w:t>
            </w:r>
          </w:p>
        </w:tc>
        <w:tc>
          <w:tcPr>
            <w:tcW w:w="3430" w:type="dxa"/>
            <w:vAlign w:val="center"/>
          </w:tcPr>
          <w:p w14:paraId="6707A421">
            <w:pPr>
              <w:pStyle w:val="13"/>
            </w:pPr>
            <w:r>
              <w:t>项目完成时间</w:t>
            </w:r>
          </w:p>
        </w:tc>
        <w:tc>
          <w:tcPr>
            <w:tcW w:w="2551" w:type="dxa"/>
            <w:vAlign w:val="center"/>
          </w:tcPr>
          <w:p w14:paraId="781E182E">
            <w:pPr>
              <w:pStyle w:val="13"/>
            </w:pPr>
            <w:r>
              <w:t xml:space="preserve">2025年12月底前 </w:t>
            </w:r>
          </w:p>
        </w:tc>
      </w:tr>
      <w:tr w14:paraId="2ABE19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4E0375"/>
        </w:tc>
        <w:tc>
          <w:tcPr>
            <w:tcW w:w="1276" w:type="dxa"/>
            <w:vAlign w:val="center"/>
          </w:tcPr>
          <w:p w14:paraId="52CA763A">
            <w:pPr>
              <w:pStyle w:val="13"/>
            </w:pPr>
            <w:r>
              <w:t>成本指标</w:t>
            </w:r>
          </w:p>
        </w:tc>
        <w:tc>
          <w:tcPr>
            <w:tcW w:w="1332" w:type="dxa"/>
            <w:vAlign w:val="center"/>
          </w:tcPr>
          <w:p w14:paraId="171B4E2B">
            <w:pPr>
              <w:pStyle w:val="13"/>
            </w:pPr>
            <w:r>
              <w:t>用于项目委托支出</w:t>
            </w:r>
          </w:p>
        </w:tc>
        <w:tc>
          <w:tcPr>
            <w:tcW w:w="3430" w:type="dxa"/>
            <w:vAlign w:val="center"/>
          </w:tcPr>
          <w:p w14:paraId="65E68E4B">
            <w:pPr>
              <w:pStyle w:val="13"/>
            </w:pPr>
            <w:r>
              <w:t>用于项目研究试验示范事项的委托支出</w:t>
            </w:r>
          </w:p>
        </w:tc>
        <w:tc>
          <w:tcPr>
            <w:tcW w:w="2551" w:type="dxa"/>
            <w:vAlign w:val="center"/>
          </w:tcPr>
          <w:p w14:paraId="5C129DCE">
            <w:pPr>
              <w:pStyle w:val="13"/>
            </w:pPr>
            <w:r>
              <w:t>≤4万元</w:t>
            </w:r>
          </w:p>
        </w:tc>
      </w:tr>
      <w:tr w14:paraId="2C3F57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CBFDA4"/>
        </w:tc>
        <w:tc>
          <w:tcPr>
            <w:tcW w:w="1276" w:type="dxa"/>
            <w:vAlign w:val="center"/>
          </w:tcPr>
          <w:p w14:paraId="5FAEA6B0">
            <w:pPr>
              <w:pStyle w:val="13"/>
            </w:pPr>
            <w:r>
              <w:t>成本指标</w:t>
            </w:r>
          </w:p>
        </w:tc>
        <w:tc>
          <w:tcPr>
            <w:tcW w:w="1332" w:type="dxa"/>
            <w:vAlign w:val="center"/>
          </w:tcPr>
          <w:p w14:paraId="778CCF27">
            <w:pPr>
              <w:pStyle w:val="13"/>
            </w:pPr>
            <w:r>
              <w:t>购买试验材料费用</w:t>
            </w:r>
          </w:p>
        </w:tc>
        <w:tc>
          <w:tcPr>
            <w:tcW w:w="3430" w:type="dxa"/>
            <w:vAlign w:val="center"/>
          </w:tcPr>
          <w:p w14:paraId="550C3148">
            <w:pPr>
              <w:pStyle w:val="13"/>
            </w:pPr>
            <w:r>
              <w:t>购买试验材料费用</w:t>
            </w:r>
          </w:p>
        </w:tc>
        <w:tc>
          <w:tcPr>
            <w:tcW w:w="2551" w:type="dxa"/>
            <w:vAlign w:val="center"/>
          </w:tcPr>
          <w:p w14:paraId="00C81A9C">
            <w:pPr>
              <w:pStyle w:val="13"/>
            </w:pPr>
            <w:r>
              <w:t>≤6万元</w:t>
            </w:r>
          </w:p>
        </w:tc>
      </w:tr>
      <w:tr w14:paraId="66787E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5D7391E"/>
        </w:tc>
        <w:tc>
          <w:tcPr>
            <w:tcW w:w="1276" w:type="dxa"/>
            <w:vAlign w:val="center"/>
          </w:tcPr>
          <w:p w14:paraId="7DFE2795">
            <w:pPr>
              <w:pStyle w:val="13"/>
            </w:pPr>
            <w:r>
              <w:t>成本指标</w:t>
            </w:r>
          </w:p>
        </w:tc>
        <w:tc>
          <w:tcPr>
            <w:tcW w:w="1332" w:type="dxa"/>
            <w:vAlign w:val="center"/>
          </w:tcPr>
          <w:p w14:paraId="1C97FD42">
            <w:pPr>
              <w:pStyle w:val="13"/>
            </w:pPr>
            <w:r>
              <w:t>专家咨询评审验收</w:t>
            </w:r>
          </w:p>
        </w:tc>
        <w:tc>
          <w:tcPr>
            <w:tcW w:w="3430" w:type="dxa"/>
            <w:vAlign w:val="center"/>
          </w:tcPr>
          <w:p w14:paraId="073BF9A6">
            <w:pPr>
              <w:pStyle w:val="13"/>
            </w:pPr>
            <w:r>
              <w:t>专家咨询评审验收费用</w:t>
            </w:r>
          </w:p>
        </w:tc>
        <w:tc>
          <w:tcPr>
            <w:tcW w:w="2551" w:type="dxa"/>
            <w:vAlign w:val="center"/>
          </w:tcPr>
          <w:p w14:paraId="03CD768B">
            <w:pPr>
              <w:pStyle w:val="13"/>
            </w:pPr>
            <w:r>
              <w:t>≤1万元</w:t>
            </w:r>
          </w:p>
        </w:tc>
      </w:tr>
      <w:tr w14:paraId="7DC9E8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9E6323">
            <w:pPr>
              <w:pStyle w:val="15"/>
            </w:pPr>
            <w:r>
              <w:t>效益指标</w:t>
            </w:r>
          </w:p>
        </w:tc>
        <w:tc>
          <w:tcPr>
            <w:tcW w:w="1276" w:type="dxa"/>
            <w:vAlign w:val="center"/>
          </w:tcPr>
          <w:p w14:paraId="1CAE3EBF">
            <w:pPr>
              <w:pStyle w:val="13"/>
            </w:pPr>
            <w:r>
              <w:t>可持续影响指标</w:t>
            </w:r>
          </w:p>
        </w:tc>
        <w:tc>
          <w:tcPr>
            <w:tcW w:w="1332" w:type="dxa"/>
            <w:vAlign w:val="center"/>
          </w:tcPr>
          <w:p w14:paraId="5513B496">
            <w:pPr>
              <w:pStyle w:val="13"/>
            </w:pPr>
            <w:r>
              <w:t>保障青年科技创新项目运行机制</w:t>
            </w:r>
          </w:p>
        </w:tc>
        <w:tc>
          <w:tcPr>
            <w:tcW w:w="3430" w:type="dxa"/>
            <w:vAlign w:val="center"/>
          </w:tcPr>
          <w:p w14:paraId="2E67C7DE">
            <w:pPr>
              <w:pStyle w:val="13"/>
            </w:pPr>
            <w:r>
              <w:t>保障青年科技创新项目运行机制</w:t>
            </w:r>
          </w:p>
        </w:tc>
        <w:tc>
          <w:tcPr>
            <w:tcW w:w="2551" w:type="dxa"/>
            <w:vAlign w:val="center"/>
          </w:tcPr>
          <w:p w14:paraId="3CDF5602">
            <w:pPr>
              <w:pStyle w:val="13"/>
            </w:pPr>
            <w:r>
              <w:t>保障</w:t>
            </w:r>
          </w:p>
        </w:tc>
      </w:tr>
      <w:tr w14:paraId="1E1563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AC880F">
            <w:pPr>
              <w:pStyle w:val="15"/>
            </w:pPr>
            <w:r>
              <w:t>满意度指标</w:t>
            </w:r>
          </w:p>
        </w:tc>
        <w:tc>
          <w:tcPr>
            <w:tcW w:w="1276" w:type="dxa"/>
            <w:vAlign w:val="center"/>
          </w:tcPr>
          <w:p w14:paraId="54D36933">
            <w:pPr>
              <w:pStyle w:val="13"/>
            </w:pPr>
            <w:r>
              <w:t>服务对象满意度指标</w:t>
            </w:r>
          </w:p>
        </w:tc>
        <w:tc>
          <w:tcPr>
            <w:tcW w:w="1332" w:type="dxa"/>
            <w:vAlign w:val="center"/>
          </w:tcPr>
          <w:p w14:paraId="067D46BB">
            <w:pPr>
              <w:pStyle w:val="13"/>
            </w:pPr>
            <w:r>
              <w:t>项目技术示范户满意度</w:t>
            </w:r>
          </w:p>
        </w:tc>
        <w:tc>
          <w:tcPr>
            <w:tcW w:w="3430" w:type="dxa"/>
            <w:vAlign w:val="center"/>
          </w:tcPr>
          <w:p w14:paraId="5F8B2A5A">
            <w:pPr>
              <w:pStyle w:val="13"/>
            </w:pPr>
            <w:r>
              <w:t>项目技术示范户满意度</w:t>
            </w:r>
          </w:p>
        </w:tc>
        <w:tc>
          <w:tcPr>
            <w:tcW w:w="2551" w:type="dxa"/>
            <w:vAlign w:val="center"/>
          </w:tcPr>
          <w:p w14:paraId="5C62EC8E">
            <w:pPr>
              <w:pStyle w:val="13"/>
            </w:pPr>
            <w:r>
              <w:t>≥90%</w:t>
            </w:r>
          </w:p>
        </w:tc>
      </w:tr>
    </w:tbl>
    <w:p w14:paraId="50AF870A">
      <w:pPr>
        <w:sectPr>
          <w:pgSz w:w="11900" w:h="16840"/>
          <w:pgMar w:top="1984" w:right="1304" w:bottom="1134" w:left="1304" w:header="720" w:footer="720" w:gutter="0"/>
          <w:cols w:space="720" w:num="1"/>
        </w:sectPr>
      </w:pPr>
    </w:p>
    <w:p w14:paraId="454D06A7">
      <w:pPr>
        <w:jc w:val="center"/>
      </w:pPr>
      <w:r>
        <w:rPr>
          <w:rFonts w:ascii="方正仿宋_GBK" w:hAnsi="方正仿宋_GBK" w:eastAsia="方正仿宋_GBK" w:cs="方正仿宋_GBK"/>
          <w:sz w:val="28"/>
        </w:rPr>
        <w:t xml:space="preserve"> </w:t>
      </w:r>
    </w:p>
    <w:p w14:paraId="3B30B59B">
      <w:pPr>
        <w:ind w:firstLine="560"/>
        <w:outlineLvl w:val="3"/>
      </w:pPr>
      <w:bookmarkStart w:id="10" w:name="_Toc_4_4_0000000050"/>
      <w:r>
        <w:rPr>
          <w:rFonts w:hint="eastAsia" w:ascii="方正仿宋_GBK" w:hAnsi="方正仿宋_GBK" w:eastAsia="方正仿宋_GBK" w:cs="方正仿宋_GBK"/>
          <w:sz w:val="28"/>
          <w:lang w:val="en-US" w:eastAsia="zh-CN"/>
        </w:rPr>
        <w:t>11</w:t>
      </w:r>
      <w:r>
        <w:rPr>
          <w:rFonts w:ascii="方正仿宋_GBK" w:hAnsi="方正仿宋_GBK" w:eastAsia="方正仿宋_GBK" w:cs="方正仿宋_GBK"/>
          <w:sz w:val="28"/>
        </w:rPr>
        <w:t>.2025年市农业中心青年科技创新项目（现代种业提升领域）绩效目标表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251E94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7855B78">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6207575F">
            <w:pPr>
              <w:pStyle w:val="11"/>
            </w:pPr>
            <w:r>
              <w:t>单位：万元</w:t>
            </w:r>
          </w:p>
        </w:tc>
      </w:tr>
      <w:tr w14:paraId="381AA5A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CC5DC70">
            <w:pPr>
              <w:pStyle w:val="14"/>
            </w:pPr>
            <w:r>
              <w:t>项目名称</w:t>
            </w:r>
          </w:p>
        </w:tc>
        <w:tc>
          <w:tcPr>
            <w:tcW w:w="8589" w:type="dxa"/>
            <w:gridSpan w:val="6"/>
            <w:vAlign w:val="center"/>
          </w:tcPr>
          <w:p w14:paraId="43719F62">
            <w:pPr>
              <w:pStyle w:val="13"/>
            </w:pPr>
            <w:r>
              <w:t>2025年市农业中心青年科技创新项目（现代种业提升领域）</w:t>
            </w:r>
          </w:p>
        </w:tc>
      </w:tr>
      <w:tr w14:paraId="46C2AFB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AB81950">
            <w:pPr>
              <w:pStyle w:val="14"/>
            </w:pPr>
            <w:r>
              <w:t>预算规模及资金用途</w:t>
            </w:r>
          </w:p>
        </w:tc>
        <w:tc>
          <w:tcPr>
            <w:tcW w:w="1276" w:type="dxa"/>
            <w:vAlign w:val="center"/>
          </w:tcPr>
          <w:p w14:paraId="575E091A">
            <w:pPr>
              <w:pStyle w:val="14"/>
            </w:pPr>
            <w:r>
              <w:t>预算数</w:t>
            </w:r>
          </w:p>
        </w:tc>
        <w:tc>
          <w:tcPr>
            <w:tcW w:w="1332" w:type="dxa"/>
            <w:vAlign w:val="center"/>
          </w:tcPr>
          <w:p w14:paraId="6F2A5FC5">
            <w:pPr>
              <w:pStyle w:val="13"/>
            </w:pPr>
            <w:r>
              <w:t>34.00</w:t>
            </w:r>
          </w:p>
        </w:tc>
        <w:tc>
          <w:tcPr>
            <w:tcW w:w="1587" w:type="dxa"/>
            <w:vAlign w:val="center"/>
          </w:tcPr>
          <w:p w14:paraId="13218176">
            <w:pPr>
              <w:pStyle w:val="14"/>
            </w:pPr>
            <w:r>
              <w:t>其中：财政    资金</w:t>
            </w:r>
          </w:p>
        </w:tc>
        <w:tc>
          <w:tcPr>
            <w:tcW w:w="1843" w:type="dxa"/>
            <w:vAlign w:val="center"/>
          </w:tcPr>
          <w:p w14:paraId="4200BC07">
            <w:pPr>
              <w:pStyle w:val="13"/>
            </w:pPr>
            <w:r>
              <w:t>34.00</w:t>
            </w:r>
          </w:p>
        </w:tc>
        <w:tc>
          <w:tcPr>
            <w:tcW w:w="1276" w:type="dxa"/>
            <w:vAlign w:val="center"/>
          </w:tcPr>
          <w:p w14:paraId="09E57D81">
            <w:pPr>
              <w:pStyle w:val="14"/>
            </w:pPr>
            <w:r>
              <w:t>其他资金</w:t>
            </w:r>
          </w:p>
        </w:tc>
        <w:tc>
          <w:tcPr>
            <w:tcW w:w="1276" w:type="dxa"/>
            <w:vAlign w:val="center"/>
          </w:tcPr>
          <w:p w14:paraId="48CB933D">
            <w:pPr>
              <w:pStyle w:val="13"/>
            </w:pPr>
            <w:r>
              <w:t xml:space="preserve"> </w:t>
            </w:r>
          </w:p>
        </w:tc>
      </w:tr>
      <w:tr w14:paraId="1D80F8A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8204828"/>
        </w:tc>
        <w:tc>
          <w:tcPr>
            <w:tcW w:w="8589" w:type="dxa"/>
            <w:gridSpan w:val="6"/>
            <w:vAlign w:val="center"/>
          </w:tcPr>
          <w:p w14:paraId="3FA0876E">
            <w:pPr>
              <w:pStyle w:val="13"/>
            </w:pPr>
            <w:r>
              <w:t>支持中心系统45周岁以下，具有中级及以下技术职称专业技术人员围绕种业提升</w:t>
            </w:r>
            <w:r>
              <w:rPr>
                <w:rFonts w:hint="eastAsia"/>
                <w:lang w:eastAsia="zh-CN"/>
              </w:rPr>
              <w:t>以及</w:t>
            </w:r>
            <w:r>
              <w:t>农业生态环境领域等方向，聚焦优良品种选育、改良、扩繁等良种育繁推一体化技术试验示范；优良品种区试、检测、评价；种质资源创制、保护以及普查；畜禽、水产品种改良以及良种高效扩繁</w:t>
            </w:r>
            <w:r>
              <w:rPr>
                <w:rFonts w:hint="eastAsia"/>
                <w:lang w:eastAsia="zh-CN"/>
              </w:rPr>
              <w:t>；</w:t>
            </w:r>
            <w:r>
              <w:t>种植、养殖新品种的示范推广和配套技术试验示范等开展研究试验；绿色低碳循环农业、畜禽生态养殖、渔业生态养殖、稻鱼综合种养、农作物秸秆综合利用、生态环境检测与评估、农业废弃物资源化利用、外来入侵植物防控、盐碱地改良、农业清洁生产和农村节能减排、水环境和水生生物资源检测、农业农村面源污染治理等涉及农业碳达峰碳中和领域的先进技术、模式与配套设备的创新研究、试验和示范推广等。项目实施突出理论创新、技术创新、品种创新，项目研究目标明确、研究内容具体、研究技术先进、实施措施可行。</w:t>
            </w:r>
          </w:p>
        </w:tc>
      </w:tr>
      <w:tr w14:paraId="69D28F9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9120C9">
            <w:pPr>
              <w:pStyle w:val="14"/>
            </w:pPr>
            <w:r>
              <w:t>绩效目标</w:t>
            </w:r>
          </w:p>
        </w:tc>
        <w:tc>
          <w:tcPr>
            <w:tcW w:w="8589" w:type="dxa"/>
            <w:gridSpan w:val="6"/>
            <w:vAlign w:val="center"/>
          </w:tcPr>
          <w:p w14:paraId="60FBB9DF">
            <w:pPr>
              <w:pStyle w:val="13"/>
            </w:pPr>
            <w:r>
              <w:t>1.    项目应是围绕农业发展，特别是现代种业提升领域开展应用技术研究与推广以及为提高行业综合管理水平而进行的软科学研究。通过种业新技术、新品种的引进、实验、示范和推广，为推动农作物种业、畜禽种业、水产种业能力提升，实现种业科技自立自强、种源自主可控提供了支撑。主要绩效指标包括建立的示范基地以及示范面积数量、筛选的优良品种数量、筛选品种的质量优势、发表的学术论文、申请的专利等知识产权情况，根据具体申报确定指标的具体数值。</w:t>
            </w:r>
          </w:p>
        </w:tc>
      </w:tr>
    </w:tbl>
    <w:p w14:paraId="62980930">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112FC1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2D796FE">
            <w:pPr>
              <w:pStyle w:val="14"/>
            </w:pPr>
            <w:r>
              <w:t>一级指标</w:t>
            </w:r>
          </w:p>
        </w:tc>
        <w:tc>
          <w:tcPr>
            <w:tcW w:w="1276" w:type="dxa"/>
            <w:vAlign w:val="center"/>
          </w:tcPr>
          <w:p w14:paraId="5E1E4E33">
            <w:pPr>
              <w:pStyle w:val="14"/>
            </w:pPr>
            <w:r>
              <w:t>二级指标</w:t>
            </w:r>
          </w:p>
        </w:tc>
        <w:tc>
          <w:tcPr>
            <w:tcW w:w="1332" w:type="dxa"/>
            <w:vAlign w:val="center"/>
          </w:tcPr>
          <w:p w14:paraId="01D8C3E5">
            <w:pPr>
              <w:pStyle w:val="14"/>
            </w:pPr>
            <w:r>
              <w:t>三级指标</w:t>
            </w:r>
          </w:p>
        </w:tc>
        <w:tc>
          <w:tcPr>
            <w:tcW w:w="3430" w:type="dxa"/>
            <w:vAlign w:val="center"/>
          </w:tcPr>
          <w:p w14:paraId="0392E747">
            <w:pPr>
              <w:pStyle w:val="14"/>
            </w:pPr>
            <w:r>
              <w:t>绩效指标描述</w:t>
            </w:r>
          </w:p>
        </w:tc>
        <w:tc>
          <w:tcPr>
            <w:tcW w:w="2551" w:type="dxa"/>
            <w:vAlign w:val="center"/>
          </w:tcPr>
          <w:p w14:paraId="10281B55">
            <w:pPr>
              <w:pStyle w:val="14"/>
            </w:pPr>
            <w:r>
              <w:t>指标值</w:t>
            </w:r>
          </w:p>
        </w:tc>
      </w:tr>
      <w:tr w14:paraId="271B1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CD636EB">
            <w:pPr>
              <w:pStyle w:val="15"/>
            </w:pPr>
            <w:r>
              <w:t>产出指标</w:t>
            </w:r>
          </w:p>
        </w:tc>
        <w:tc>
          <w:tcPr>
            <w:tcW w:w="1276" w:type="dxa"/>
            <w:vAlign w:val="center"/>
          </w:tcPr>
          <w:p w14:paraId="320BDB8E">
            <w:pPr>
              <w:pStyle w:val="13"/>
            </w:pPr>
            <w:r>
              <w:t>数量指标</w:t>
            </w:r>
          </w:p>
        </w:tc>
        <w:tc>
          <w:tcPr>
            <w:tcW w:w="1332" w:type="dxa"/>
            <w:vAlign w:val="center"/>
          </w:tcPr>
          <w:p w14:paraId="18810336">
            <w:pPr>
              <w:pStyle w:val="13"/>
            </w:pPr>
            <w:r>
              <w:t>完成项目论文</w:t>
            </w:r>
          </w:p>
        </w:tc>
        <w:tc>
          <w:tcPr>
            <w:tcW w:w="3430" w:type="dxa"/>
            <w:vAlign w:val="center"/>
          </w:tcPr>
          <w:p w14:paraId="537373F3">
            <w:pPr>
              <w:pStyle w:val="13"/>
            </w:pPr>
            <w:r>
              <w:t>完成项目论文</w:t>
            </w:r>
          </w:p>
        </w:tc>
        <w:tc>
          <w:tcPr>
            <w:tcW w:w="2551" w:type="dxa"/>
            <w:vAlign w:val="center"/>
          </w:tcPr>
          <w:p w14:paraId="4F00D937">
            <w:pPr>
              <w:pStyle w:val="13"/>
            </w:pPr>
            <w:r>
              <w:t>6篇</w:t>
            </w:r>
          </w:p>
        </w:tc>
      </w:tr>
      <w:tr w14:paraId="0BFD7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3F51A7"/>
        </w:tc>
        <w:tc>
          <w:tcPr>
            <w:tcW w:w="1276" w:type="dxa"/>
            <w:vAlign w:val="center"/>
          </w:tcPr>
          <w:p w14:paraId="0E27E223">
            <w:pPr>
              <w:pStyle w:val="13"/>
            </w:pPr>
            <w:r>
              <w:t>数量指标</w:t>
            </w:r>
          </w:p>
        </w:tc>
        <w:tc>
          <w:tcPr>
            <w:tcW w:w="1332" w:type="dxa"/>
            <w:vAlign w:val="center"/>
          </w:tcPr>
          <w:p w14:paraId="2DA7A9E0">
            <w:pPr>
              <w:pStyle w:val="13"/>
            </w:pPr>
            <w:r>
              <w:t>筛选优良品种</w:t>
            </w:r>
          </w:p>
        </w:tc>
        <w:tc>
          <w:tcPr>
            <w:tcW w:w="3430" w:type="dxa"/>
            <w:vAlign w:val="center"/>
          </w:tcPr>
          <w:p w14:paraId="28F90FDE">
            <w:pPr>
              <w:pStyle w:val="13"/>
            </w:pPr>
            <w:r>
              <w:t>筛选优良品种</w:t>
            </w:r>
          </w:p>
        </w:tc>
        <w:tc>
          <w:tcPr>
            <w:tcW w:w="2551" w:type="dxa"/>
            <w:vAlign w:val="center"/>
          </w:tcPr>
          <w:p w14:paraId="5EE18AAC">
            <w:pPr>
              <w:pStyle w:val="13"/>
            </w:pPr>
            <w:r>
              <w:t>≥4种</w:t>
            </w:r>
          </w:p>
        </w:tc>
      </w:tr>
      <w:tr w14:paraId="281053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7CBE15"/>
        </w:tc>
        <w:tc>
          <w:tcPr>
            <w:tcW w:w="1276" w:type="dxa"/>
            <w:vAlign w:val="center"/>
          </w:tcPr>
          <w:p w14:paraId="2F424120">
            <w:pPr>
              <w:pStyle w:val="13"/>
            </w:pPr>
            <w:r>
              <w:t>数量指标</w:t>
            </w:r>
          </w:p>
        </w:tc>
        <w:tc>
          <w:tcPr>
            <w:tcW w:w="1332" w:type="dxa"/>
            <w:vAlign w:val="center"/>
          </w:tcPr>
          <w:p w14:paraId="2D05D90C">
            <w:pPr>
              <w:pStyle w:val="13"/>
            </w:pPr>
            <w:r>
              <w:t>建立项目试验示范基地</w:t>
            </w:r>
          </w:p>
        </w:tc>
        <w:tc>
          <w:tcPr>
            <w:tcW w:w="3430" w:type="dxa"/>
            <w:vAlign w:val="center"/>
          </w:tcPr>
          <w:p w14:paraId="2DECABE1">
            <w:pPr>
              <w:pStyle w:val="13"/>
            </w:pPr>
            <w:r>
              <w:t>建立项目试验示范基地</w:t>
            </w:r>
          </w:p>
        </w:tc>
        <w:tc>
          <w:tcPr>
            <w:tcW w:w="2551" w:type="dxa"/>
            <w:vAlign w:val="center"/>
          </w:tcPr>
          <w:p w14:paraId="4F2988AB">
            <w:pPr>
              <w:pStyle w:val="13"/>
            </w:pPr>
            <w:r>
              <w:t>≥4个</w:t>
            </w:r>
          </w:p>
        </w:tc>
      </w:tr>
      <w:tr w14:paraId="32E890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9A4BD7B"/>
        </w:tc>
        <w:tc>
          <w:tcPr>
            <w:tcW w:w="1276" w:type="dxa"/>
            <w:vAlign w:val="center"/>
          </w:tcPr>
          <w:p w14:paraId="0BFBA899">
            <w:pPr>
              <w:pStyle w:val="13"/>
            </w:pPr>
            <w:r>
              <w:t>质量指标</w:t>
            </w:r>
          </w:p>
        </w:tc>
        <w:tc>
          <w:tcPr>
            <w:tcW w:w="1332" w:type="dxa"/>
            <w:vAlign w:val="center"/>
          </w:tcPr>
          <w:p w14:paraId="5440787E">
            <w:pPr>
              <w:pStyle w:val="13"/>
            </w:pPr>
            <w:r>
              <w:t>选题源于生产实际，对拟解决的问题进行理论分析和试验研究</w:t>
            </w:r>
          </w:p>
        </w:tc>
        <w:tc>
          <w:tcPr>
            <w:tcW w:w="3430" w:type="dxa"/>
            <w:vAlign w:val="center"/>
          </w:tcPr>
          <w:p w14:paraId="1548EA5B">
            <w:pPr>
              <w:pStyle w:val="13"/>
            </w:pPr>
            <w:r>
              <w:t>综述类论文</w:t>
            </w:r>
          </w:p>
        </w:tc>
        <w:tc>
          <w:tcPr>
            <w:tcW w:w="2551" w:type="dxa"/>
            <w:vAlign w:val="center"/>
          </w:tcPr>
          <w:p w14:paraId="137C5416">
            <w:pPr>
              <w:pStyle w:val="13"/>
            </w:pPr>
            <w:r>
              <w:t>≤40%</w:t>
            </w:r>
          </w:p>
        </w:tc>
      </w:tr>
      <w:tr w14:paraId="4271E0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B68174"/>
        </w:tc>
        <w:tc>
          <w:tcPr>
            <w:tcW w:w="1276" w:type="dxa"/>
            <w:vAlign w:val="center"/>
          </w:tcPr>
          <w:p w14:paraId="4570D65A">
            <w:pPr>
              <w:pStyle w:val="13"/>
            </w:pPr>
            <w:r>
              <w:t>质量指标</w:t>
            </w:r>
          </w:p>
        </w:tc>
        <w:tc>
          <w:tcPr>
            <w:tcW w:w="1332" w:type="dxa"/>
            <w:vAlign w:val="center"/>
          </w:tcPr>
          <w:p w14:paraId="59BC7738">
            <w:pPr>
              <w:pStyle w:val="13"/>
            </w:pPr>
            <w:r>
              <w:t>项目论文被各类期刊杂志确定发表率</w:t>
            </w:r>
          </w:p>
        </w:tc>
        <w:tc>
          <w:tcPr>
            <w:tcW w:w="3430" w:type="dxa"/>
            <w:vAlign w:val="center"/>
          </w:tcPr>
          <w:p w14:paraId="4FC694F2">
            <w:pPr>
              <w:pStyle w:val="13"/>
            </w:pPr>
            <w:r>
              <w:t>项目论文被各类期刊杂志确定发表率</w:t>
            </w:r>
          </w:p>
        </w:tc>
        <w:tc>
          <w:tcPr>
            <w:tcW w:w="2551" w:type="dxa"/>
            <w:vAlign w:val="center"/>
          </w:tcPr>
          <w:p w14:paraId="64A9A032">
            <w:pPr>
              <w:pStyle w:val="13"/>
            </w:pPr>
            <w:r>
              <w:t>≥60%</w:t>
            </w:r>
          </w:p>
        </w:tc>
      </w:tr>
      <w:tr w14:paraId="7FAC16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C1A187"/>
        </w:tc>
        <w:tc>
          <w:tcPr>
            <w:tcW w:w="1276" w:type="dxa"/>
            <w:vAlign w:val="center"/>
          </w:tcPr>
          <w:p w14:paraId="70874A39">
            <w:pPr>
              <w:pStyle w:val="13"/>
            </w:pPr>
            <w:r>
              <w:t>时效指标</w:t>
            </w:r>
          </w:p>
        </w:tc>
        <w:tc>
          <w:tcPr>
            <w:tcW w:w="1332" w:type="dxa"/>
            <w:vAlign w:val="center"/>
          </w:tcPr>
          <w:p w14:paraId="402FEFD7">
            <w:pPr>
              <w:pStyle w:val="13"/>
            </w:pPr>
            <w:r>
              <w:t>项目完成时间</w:t>
            </w:r>
          </w:p>
        </w:tc>
        <w:tc>
          <w:tcPr>
            <w:tcW w:w="3430" w:type="dxa"/>
            <w:vAlign w:val="center"/>
          </w:tcPr>
          <w:p w14:paraId="3BCFC04F">
            <w:pPr>
              <w:pStyle w:val="13"/>
            </w:pPr>
            <w:r>
              <w:t>项目完成时间</w:t>
            </w:r>
          </w:p>
        </w:tc>
        <w:tc>
          <w:tcPr>
            <w:tcW w:w="2551" w:type="dxa"/>
            <w:vAlign w:val="center"/>
          </w:tcPr>
          <w:p w14:paraId="39042FE4">
            <w:pPr>
              <w:pStyle w:val="13"/>
            </w:pPr>
            <w:r>
              <w:t xml:space="preserve">2025年12月底前 </w:t>
            </w:r>
          </w:p>
        </w:tc>
      </w:tr>
      <w:tr w14:paraId="709AC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045652"/>
        </w:tc>
        <w:tc>
          <w:tcPr>
            <w:tcW w:w="1276" w:type="dxa"/>
            <w:vAlign w:val="center"/>
          </w:tcPr>
          <w:p w14:paraId="5075B03C">
            <w:pPr>
              <w:pStyle w:val="13"/>
            </w:pPr>
            <w:r>
              <w:t>成本指标</w:t>
            </w:r>
          </w:p>
        </w:tc>
        <w:tc>
          <w:tcPr>
            <w:tcW w:w="1332" w:type="dxa"/>
            <w:vAlign w:val="center"/>
          </w:tcPr>
          <w:p w14:paraId="4B1FB267">
            <w:pPr>
              <w:pStyle w:val="13"/>
            </w:pPr>
            <w:r>
              <w:t>该项目经费不超过预算值</w:t>
            </w:r>
          </w:p>
        </w:tc>
        <w:tc>
          <w:tcPr>
            <w:tcW w:w="3430" w:type="dxa"/>
            <w:vAlign w:val="center"/>
          </w:tcPr>
          <w:p w14:paraId="499C0D01">
            <w:pPr>
              <w:pStyle w:val="13"/>
            </w:pPr>
            <w:r>
              <w:t>该项目经费不超过预算值</w:t>
            </w:r>
          </w:p>
        </w:tc>
        <w:tc>
          <w:tcPr>
            <w:tcW w:w="2551" w:type="dxa"/>
            <w:vAlign w:val="center"/>
          </w:tcPr>
          <w:p w14:paraId="54AFB530">
            <w:pPr>
              <w:pStyle w:val="13"/>
            </w:pPr>
            <w:r>
              <w:t>≤34万元</w:t>
            </w:r>
          </w:p>
        </w:tc>
      </w:tr>
      <w:tr w14:paraId="31B925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3933ED">
            <w:pPr>
              <w:pStyle w:val="15"/>
            </w:pPr>
            <w:r>
              <w:t>效益指标</w:t>
            </w:r>
          </w:p>
        </w:tc>
        <w:tc>
          <w:tcPr>
            <w:tcW w:w="1276" w:type="dxa"/>
            <w:vAlign w:val="center"/>
          </w:tcPr>
          <w:p w14:paraId="5E33E2CA">
            <w:pPr>
              <w:pStyle w:val="13"/>
            </w:pPr>
            <w:r>
              <w:t>可持续影响指标</w:t>
            </w:r>
          </w:p>
        </w:tc>
        <w:tc>
          <w:tcPr>
            <w:tcW w:w="1332" w:type="dxa"/>
            <w:vAlign w:val="center"/>
          </w:tcPr>
          <w:p w14:paraId="1AD2F47E">
            <w:pPr>
              <w:pStyle w:val="13"/>
            </w:pPr>
            <w:r>
              <w:t>保障青年科技创新项目运行机制</w:t>
            </w:r>
          </w:p>
        </w:tc>
        <w:tc>
          <w:tcPr>
            <w:tcW w:w="3430" w:type="dxa"/>
            <w:vAlign w:val="center"/>
          </w:tcPr>
          <w:p w14:paraId="0EFF2128">
            <w:pPr>
              <w:pStyle w:val="13"/>
            </w:pPr>
            <w:r>
              <w:t>保障青年科技创新项目运行机制</w:t>
            </w:r>
          </w:p>
        </w:tc>
        <w:tc>
          <w:tcPr>
            <w:tcW w:w="2551" w:type="dxa"/>
            <w:vAlign w:val="center"/>
          </w:tcPr>
          <w:p w14:paraId="79B3192E">
            <w:pPr>
              <w:pStyle w:val="13"/>
            </w:pPr>
            <w:r>
              <w:t>保障</w:t>
            </w:r>
          </w:p>
        </w:tc>
      </w:tr>
      <w:tr w14:paraId="3387F1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E4FDC7">
            <w:pPr>
              <w:pStyle w:val="15"/>
            </w:pPr>
            <w:r>
              <w:t>满意度指标</w:t>
            </w:r>
          </w:p>
        </w:tc>
        <w:tc>
          <w:tcPr>
            <w:tcW w:w="1276" w:type="dxa"/>
            <w:vAlign w:val="center"/>
          </w:tcPr>
          <w:p w14:paraId="10B22CDE">
            <w:pPr>
              <w:pStyle w:val="13"/>
            </w:pPr>
            <w:r>
              <w:t>服务对象满意度指标</w:t>
            </w:r>
          </w:p>
        </w:tc>
        <w:tc>
          <w:tcPr>
            <w:tcW w:w="1332" w:type="dxa"/>
            <w:vAlign w:val="center"/>
          </w:tcPr>
          <w:p w14:paraId="0DD50D89">
            <w:pPr>
              <w:pStyle w:val="13"/>
            </w:pPr>
            <w:r>
              <w:t>项目技术示范户满意度</w:t>
            </w:r>
          </w:p>
        </w:tc>
        <w:tc>
          <w:tcPr>
            <w:tcW w:w="3430" w:type="dxa"/>
            <w:vAlign w:val="center"/>
          </w:tcPr>
          <w:p w14:paraId="59ADA686">
            <w:pPr>
              <w:pStyle w:val="13"/>
            </w:pPr>
            <w:r>
              <w:t>项目技术示范户满意度</w:t>
            </w:r>
          </w:p>
        </w:tc>
        <w:tc>
          <w:tcPr>
            <w:tcW w:w="2551" w:type="dxa"/>
            <w:vAlign w:val="center"/>
          </w:tcPr>
          <w:p w14:paraId="33DAE2CE">
            <w:pPr>
              <w:pStyle w:val="13"/>
            </w:pPr>
            <w:r>
              <w:t>≥90%</w:t>
            </w:r>
          </w:p>
        </w:tc>
      </w:tr>
    </w:tbl>
    <w:p w14:paraId="1E1B0D7A">
      <w:pPr>
        <w:sectPr>
          <w:pgSz w:w="11900" w:h="16840"/>
          <w:pgMar w:top="1984" w:right="1304" w:bottom="1134" w:left="1304" w:header="720" w:footer="720" w:gutter="0"/>
          <w:cols w:space="720" w:num="1"/>
        </w:sectPr>
      </w:pPr>
    </w:p>
    <w:p w14:paraId="70ED97CC">
      <w:pPr>
        <w:jc w:val="center"/>
      </w:pPr>
      <w:r>
        <w:rPr>
          <w:rFonts w:ascii="方正仿宋_GBK" w:hAnsi="方正仿宋_GBK" w:eastAsia="方正仿宋_GBK" w:cs="方正仿宋_GBK"/>
          <w:sz w:val="28"/>
        </w:rPr>
        <w:t xml:space="preserve"> </w:t>
      </w:r>
    </w:p>
    <w:p w14:paraId="7C09A5DD">
      <w:pPr>
        <w:ind w:firstLine="560"/>
        <w:outlineLvl w:val="3"/>
      </w:pPr>
      <w:bookmarkStart w:id="11" w:name="_Toc_4_4_0000000051"/>
      <w:r>
        <w:rPr>
          <w:rFonts w:hint="eastAsia" w:ascii="方正仿宋_GBK" w:hAnsi="方正仿宋_GBK" w:eastAsia="方正仿宋_GBK" w:cs="方正仿宋_GBK"/>
          <w:sz w:val="28"/>
          <w:lang w:val="en-US" w:eastAsia="zh-CN"/>
        </w:rPr>
        <w:t>12</w:t>
      </w:r>
      <w:r>
        <w:rPr>
          <w:rFonts w:ascii="方正仿宋_GBK" w:hAnsi="方正仿宋_GBK" w:eastAsia="方正仿宋_GBK" w:cs="方正仿宋_GBK"/>
          <w:sz w:val="28"/>
        </w:rPr>
        <w:t>.2025年天津市农作物品种耐碱综合试验站基础保障 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2CCC76A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5916077">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3849F8C6">
            <w:pPr>
              <w:pStyle w:val="11"/>
            </w:pPr>
            <w:r>
              <w:t>单位：万元</w:t>
            </w:r>
          </w:p>
        </w:tc>
      </w:tr>
      <w:tr w14:paraId="3CD2A0C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909865">
            <w:pPr>
              <w:pStyle w:val="14"/>
            </w:pPr>
            <w:r>
              <w:t>项目名称</w:t>
            </w:r>
          </w:p>
        </w:tc>
        <w:tc>
          <w:tcPr>
            <w:tcW w:w="8589" w:type="dxa"/>
            <w:gridSpan w:val="6"/>
            <w:vAlign w:val="center"/>
          </w:tcPr>
          <w:p w14:paraId="2EC585E0">
            <w:pPr>
              <w:pStyle w:val="13"/>
            </w:pPr>
            <w:r>
              <w:t xml:space="preserve">2025年天津市农作物品种耐碱综合试验站基础保障 </w:t>
            </w:r>
          </w:p>
        </w:tc>
      </w:tr>
      <w:tr w14:paraId="43CB38B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BD510AC">
            <w:pPr>
              <w:pStyle w:val="14"/>
            </w:pPr>
            <w:r>
              <w:t>预算规模及资金用途</w:t>
            </w:r>
          </w:p>
        </w:tc>
        <w:tc>
          <w:tcPr>
            <w:tcW w:w="1276" w:type="dxa"/>
            <w:vAlign w:val="center"/>
          </w:tcPr>
          <w:p w14:paraId="03818F7F">
            <w:pPr>
              <w:pStyle w:val="14"/>
            </w:pPr>
            <w:r>
              <w:t>预算数</w:t>
            </w:r>
          </w:p>
        </w:tc>
        <w:tc>
          <w:tcPr>
            <w:tcW w:w="1332" w:type="dxa"/>
            <w:vAlign w:val="center"/>
          </w:tcPr>
          <w:p w14:paraId="2924E603">
            <w:pPr>
              <w:pStyle w:val="13"/>
            </w:pPr>
            <w:r>
              <w:t>264.00</w:t>
            </w:r>
          </w:p>
        </w:tc>
        <w:tc>
          <w:tcPr>
            <w:tcW w:w="1587" w:type="dxa"/>
            <w:vAlign w:val="center"/>
          </w:tcPr>
          <w:p w14:paraId="4CBA313F">
            <w:pPr>
              <w:pStyle w:val="14"/>
            </w:pPr>
            <w:r>
              <w:t>其中：财政    资金</w:t>
            </w:r>
          </w:p>
        </w:tc>
        <w:tc>
          <w:tcPr>
            <w:tcW w:w="1843" w:type="dxa"/>
            <w:vAlign w:val="center"/>
          </w:tcPr>
          <w:p w14:paraId="6A45F89B">
            <w:pPr>
              <w:pStyle w:val="13"/>
            </w:pPr>
            <w:r>
              <w:t>264.00</w:t>
            </w:r>
          </w:p>
        </w:tc>
        <w:tc>
          <w:tcPr>
            <w:tcW w:w="1276" w:type="dxa"/>
            <w:vAlign w:val="center"/>
          </w:tcPr>
          <w:p w14:paraId="1D616945">
            <w:pPr>
              <w:pStyle w:val="14"/>
            </w:pPr>
            <w:r>
              <w:t>其他资金</w:t>
            </w:r>
          </w:p>
        </w:tc>
        <w:tc>
          <w:tcPr>
            <w:tcW w:w="1276" w:type="dxa"/>
            <w:vAlign w:val="center"/>
          </w:tcPr>
          <w:p w14:paraId="5D970ED1">
            <w:pPr>
              <w:pStyle w:val="13"/>
            </w:pPr>
            <w:r>
              <w:t xml:space="preserve"> </w:t>
            </w:r>
          </w:p>
        </w:tc>
      </w:tr>
      <w:tr w14:paraId="5BABCE4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5A3D55D"/>
        </w:tc>
        <w:tc>
          <w:tcPr>
            <w:tcW w:w="8589" w:type="dxa"/>
            <w:gridSpan w:val="6"/>
            <w:vAlign w:val="center"/>
          </w:tcPr>
          <w:p w14:paraId="7A2B4BD4">
            <w:pPr>
              <w:pStyle w:val="13"/>
            </w:pPr>
            <w:r>
              <w:t>1.保障天津市农作物耐碱综合试验站的正常运行，合作单位顺利开展农作物耐碱科研工作。</w:t>
            </w:r>
          </w:p>
          <w:p w14:paraId="1E87AE68">
            <w:pPr>
              <w:pStyle w:val="13"/>
            </w:pPr>
            <w:r>
              <w:t>2.通过购置仪器设备，确保试验站高效运转，提升耐碱作物筛选能力，拓展试验站功能。</w:t>
            </w:r>
          </w:p>
        </w:tc>
      </w:tr>
      <w:tr w14:paraId="6230D8B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682DE8">
            <w:pPr>
              <w:pStyle w:val="14"/>
            </w:pPr>
            <w:r>
              <w:t>绩效目标</w:t>
            </w:r>
          </w:p>
        </w:tc>
        <w:tc>
          <w:tcPr>
            <w:tcW w:w="8589" w:type="dxa"/>
            <w:gridSpan w:val="6"/>
            <w:vAlign w:val="center"/>
          </w:tcPr>
          <w:p w14:paraId="59C77E0A">
            <w:pPr>
              <w:pStyle w:val="13"/>
            </w:pPr>
            <w:r>
              <w:t>1.保障试验站日常工作的开展，包括生产资料、试验示范、设备的维修维护等；购置仪器设备，确保试验站高效运转，提升耐碱作物筛选能力，拓展试验站功能。</w:t>
            </w:r>
          </w:p>
        </w:tc>
      </w:tr>
    </w:tbl>
    <w:p w14:paraId="7933128E">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85927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13AE478">
            <w:pPr>
              <w:pStyle w:val="14"/>
            </w:pPr>
            <w:r>
              <w:t>一级指标</w:t>
            </w:r>
          </w:p>
        </w:tc>
        <w:tc>
          <w:tcPr>
            <w:tcW w:w="1276" w:type="dxa"/>
            <w:vAlign w:val="center"/>
          </w:tcPr>
          <w:p w14:paraId="22E9CDE6">
            <w:pPr>
              <w:pStyle w:val="14"/>
            </w:pPr>
            <w:r>
              <w:t>二级指标</w:t>
            </w:r>
          </w:p>
        </w:tc>
        <w:tc>
          <w:tcPr>
            <w:tcW w:w="1332" w:type="dxa"/>
            <w:vAlign w:val="center"/>
          </w:tcPr>
          <w:p w14:paraId="743512A1">
            <w:pPr>
              <w:pStyle w:val="14"/>
            </w:pPr>
            <w:r>
              <w:t>三级指标</w:t>
            </w:r>
          </w:p>
        </w:tc>
        <w:tc>
          <w:tcPr>
            <w:tcW w:w="3430" w:type="dxa"/>
            <w:vAlign w:val="center"/>
          </w:tcPr>
          <w:p w14:paraId="07BB9677">
            <w:pPr>
              <w:pStyle w:val="14"/>
            </w:pPr>
            <w:r>
              <w:t>绩效指标描述</w:t>
            </w:r>
          </w:p>
        </w:tc>
        <w:tc>
          <w:tcPr>
            <w:tcW w:w="2551" w:type="dxa"/>
            <w:vAlign w:val="center"/>
          </w:tcPr>
          <w:p w14:paraId="016E8241">
            <w:pPr>
              <w:pStyle w:val="14"/>
            </w:pPr>
            <w:r>
              <w:t>指标值</w:t>
            </w:r>
          </w:p>
        </w:tc>
      </w:tr>
      <w:tr w14:paraId="4747F5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5A023DA">
            <w:pPr>
              <w:pStyle w:val="15"/>
            </w:pPr>
            <w:r>
              <w:t>产出指标</w:t>
            </w:r>
          </w:p>
        </w:tc>
        <w:tc>
          <w:tcPr>
            <w:tcW w:w="1276" w:type="dxa"/>
            <w:vAlign w:val="center"/>
          </w:tcPr>
          <w:p w14:paraId="0C9964FF">
            <w:pPr>
              <w:pStyle w:val="13"/>
            </w:pPr>
            <w:r>
              <w:t>数量指标</w:t>
            </w:r>
          </w:p>
        </w:tc>
        <w:tc>
          <w:tcPr>
            <w:tcW w:w="1332" w:type="dxa"/>
            <w:vAlign w:val="center"/>
          </w:tcPr>
          <w:p w14:paraId="37C5E1F9">
            <w:pPr>
              <w:pStyle w:val="13"/>
            </w:pPr>
            <w:r>
              <w:t>完成项目建设地点</w:t>
            </w:r>
          </w:p>
        </w:tc>
        <w:tc>
          <w:tcPr>
            <w:tcW w:w="3430" w:type="dxa"/>
            <w:vAlign w:val="center"/>
          </w:tcPr>
          <w:p w14:paraId="0D337329">
            <w:pPr>
              <w:pStyle w:val="13"/>
            </w:pPr>
            <w:r>
              <w:t>完成项目建设地点</w:t>
            </w:r>
          </w:p>
        </w:tc>
        <w:tc>
          <w:tcPr>
            <w:tcW w:w="2551" w:type="dxa"/>
            <w:vAlign w:val="center"/>
          </w:tcPr>
          <w:p w14:paraId="50C1958D">
            <w:pPr>
              <w:pStyle w:val="13"/>
            </w:pPr>
            <w:r>
              <w:t>1个</w:t>
            </w:r>
          </w:p>
        </w:tc>
      </w:tr>
      <w:tr w14:paraId="782B3B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BBB74D"/>
        </w:tc>
        <w:tc>
          <w:tcPr>
            <w:tcW w:w="1276" w:type="dxa"/>
            <w:vAlign w:val="center"/>
          </w:tcPr>
          <w:p w14:paraId="04CFFAB6">
            <w:pPr>
              <w:pStyle w:val="13"/>
            </w:pPr>
            <w:r>
              <w:t>数量指标</w:t>
            </w:r>
          </w:p>
        </w:tc>
        <w:tc>
          <w:tcPr>
            <w:tcW w:w="1332" w:type="dxa"/>
            <w:vAlign w:val="center"/>
          </w:tcPr>
          <w:p w14:paraId="44CD001F">
            <w:pPr>
              <w:pStyle w:val="13"/>
            </w:pPr>
            <w:r>
              <w:t>筛选作物品种</w:t>
            </w:r>
          </w:p>
        </w:tc>
        <w:tc>
          <w:tcPr>
            <w:tcW w:w="3430" w:type="dxa"/>
            <w:vAlign w:val="center"/>
          </w:tcPr>
          <w:p w14:paraId="592A5710">
            <w:pPr>
              <w:pStyle w:val="13"/>
            </w:pPr>
            <w:r>
              <w:t>筛选作物品种</w:t>
            </w:r>
          </w:p>
        </w:tc>
        <w:tc>
          <w:tcPr>
            <w:tcW w:w="2551" w:type="dxa"/>
            <w:vAlign w:val="center"/>
          </w:tcPr>
          <w:p w14:paraId="695217FD">
            <w:pPr>
              <w:pStyle w:val="13"/>
            </w:pPr>
            <w:r>
              <w:t>≥10个</w:t>
            </w:r>
          </w:p>
        </w:tc>
      </w:tr>
      <w:tr w14:paraId="61F2D3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136618"/>
        </w:tc>
        <w:tc>
          <w:tcPr>
            <w:tcW w:w="1276" w:type="dxa"/>
            <w:vAlign w:val="center"/>
          </w:tcPr>
          <w:p w14:paraId="6D0D97AA">
            <w:pPr>
              <w:pStyle w:val="13"/>
            </w:pPr>
            <w:r>
              <w:t>数量指标</w:t>
            </w:r>
          </w:p>
        </w:tc>
        <w:tc>
          <w:tcPr>
            <w:tcW w:w="1332" w:type="dxa"/>
            <w:vAlign w:val="center"/>
          </w:tcPr>
          <w:p w14:paraId="596678B8">
            <w:pPr>
              <w:pStyle w:val="13"/>
            </w:pPr>
            <w:r>
              <w:t>耐碱作物品种筛选能力 （农作物种类）</w:t>
            </w:r>
          </w:p>
        </w:tc>
        <w:tc>
          <w:tcPr>
            <w:tcW w:w="3430" w:type="dxa"/>
            <w:vAlign w:val="center"/>
          </w:tcPr>
          <w:p w14:paraId="052081C2">
            <w:pPr>
              <w:pStyle w:val="13"/>
            </w:pPr>
            <w:r>
              <w:t>耐碱作物品种筛选能力 （农作物种类）</w:t>
            </w:r>
          </w:p>
        </w:tc>
        <w:tc>
          <w:tcPr>
            <w:tcW w:w="2551" w:type="dxa"/>
            <w:vAlign w:val="center"/>
          </w:tcPr>
          <w:p w14:paraId="1CAD6F9D">
            <w:pPr>
              <w:pStyle w:val="13"/>
            </w:pPr>
            <w:r>
              <w:t>≥2种</w:t>
            </w:r>
          </w:p>
        </w:tc>
      </w:tr>
      <w:tr w14:paraId="03BC20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CCFD52"/>
        </w:tc>
        <w:tc>
          <w:tcPr>
            <w:tcW w:w="1276" w:type="dxa"/>
            <w:vAlign w:val="center"/>
          </w:tcPr>
          <w:p w14:paraId="607E3F23">
            <w:pPr>
              <w:pStyle w:val="13"/>
            </w:pPr>
            <w:r>
              <w:t>质量指标</w:t>
            </w:r>
          </w:p>
        </w:tc>
        <w:tc>
          <w:tcPr>
            <w:tcW w:w="1332" w:type="dxa"/>
            <w:vAlign w:val="center"/>
          </w:tcPr>
          <w:p w14:paraId="35A41E2B">
            <w:pPr>
              <w:pStyle w:val="13"/>
            </w:pPr>
            <w:r>
              <w:t>验收合格率</w:t>
            </w:r>
          </w:p>
        </w:tc>
        <w:tc>
          <w:tcPr>
            <w:tcW w:w="3430" w:type="dxa"/>
            <w:vAlign w:val="center"/>
          </w:tcPr>
          <w:p w14:paraId="5E4534D3">
            <w:pPr>
              <w:pStyle w:val="13"/>
            </w:pPr>
            <w:r>
              <w:t>验收合格率</w:t>
            </w:r>
          </w:p>
        </w:tc>
        <w:tc>
          <w:tcPr>
            <w:tcW w:w="2551" w:type="dxa"/>
            <w:vAlign w:val="center"/>
          </w:tcPr>
          <w:p w14:paraId="05D0F1D9">
            <w:pPr>
              <w:pStyle w:val="13"/>
            </w:pPr>
            <w:r>
              <w:t>100</w:t>
            </w:r>
            <w:r>
              <w:rPr>
                <w:rFonts w:hint="eastAsia"/>
                <w:lang w:eastAsia="zh-CN"/>
              </w:rPr>
              <w:t>%</w:t>
            </w:r>
          </w:p>
        </w:tc>
      </w:tr>
      <w:tr w14:paraId="4B786F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69E3D5"/>
        </w:tc>
        <w:tc>
          <w:tcPr>
            <w:tcW w:w="1276" w:type="dxa"/>
            <w:vAlign w:val="center"/>
          </w:tcPr>
          <w:p w14:paraId="4CA2BB3B">
            <w:pPr>
              <w:pStyle w:val="13"/>
            </w:pPr>
            <w:r>
              <w:t>质量指标</w:t>
            </w:r>
          </w:p>
        </w:tc>
        <w:tc>
          <w:tcPr>
            <w:tcW w:w="1332" w:type="dxa"/>
            <w:vAlign w:val="center"/>
          </w:tcPr>
          <w:p w14:paraId="078F606A">
            <w:pPr>
              <w:pStyle w:val="13"/>
            </w:pPr>
            <w:r>
              <w:t>技术合作单位（主体）</w:t>
            </w:r>
          </w:p>
        </w:tc>
        <w:tc>
          <w:tcPr>
            <w:tcW w:w="3430" w:type="dxa"/>
            <w:vAlign w:val="center"/>
          </w:tcPr>
          <w:p w14:paraId="76D7765F">
            <w:pPr>
              <w:pStyle w:val="13"/>
            </w:pPr>
            <w:r>
              <w:t>技术合作单位（主体）</w:t>
            </w:r>
          </w:p>
        </w:tc>
        <w:tc>
          <w:tcPr>
            <w:tcW w:w="2551" w:type="dxa"/>
            <w:vAlign w:val="center"/>
          </w:tcPr>
          <w:p w14:paraId="5E3D41E9">
            <w:pPr>
              <w:pStyle w:val="13"/>
            </w:pPr>
            <w:r>
              <w:t>≥5个</w:t>
            </w:r>
          </w:p>
        </w:tc>
      </w:tr>
      <w:tr w14:paraId="6C9AF5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4DBE2E"/>
        </w:tc>
        <w:tc>
          <w:tcPr>
            <w:tcW w:w="1276" w:type="dxa"/>
            <w:vAlign w:val="center"/>
          </w:tcPr>
          <w:p w14:paraId="559BC4B0">
            <w:pPr>
              <w:pStyle w:val="13"/>
            </w:pPr>
            <w:r>
              <w:t>时效指标</w:t>
            </w:r>
          </w:p>
        </w:tc>
        <w:tc>
          <w:tcPr>
            <w:tcW w:w="1332" w:type="dxa"/>
            <w:vAlign w:val="center"/>
          </w:tcPr>
          <w:p w14:paraId="6158639A">
            <w:pPr>
              <w:pStyle w:val="13"/>
            </w:pPr>
            <w:r>
              <w:t>完成项目建设</w:t>
            </w:r>
          </w:p>
        </w:tc>
        <w:tc>
          <w:tcPr>
            <w:tcW w:w="3430" w:type="dxa"/>
            <w:vAlign w:val="center"/>
          </w:tcPr>
          <w:p w14:paraId="6FEE3AEF">
            <w:pPr>
              <w:pStyle w:val="13"/>
            </w:pPr>
            <w:r>
              <w:t>完成项目建设</w:t>
            </w:r>
          </w:p>
        </w:tc>
        <w:tc>
          <w:tcPr>
            <w:tcW w:w="2551" w:type="dxa"/>
            <w:vAlign w:val="center"/>
          </w:tcPr>
          <w:p w14:paraId="638D0D0E">
            <w:pPr>
              <w:pStyle w:val="13"/>
            </w:pPr>
            <w:r>
              <w:t>2025年12月31日前</w:t>
            </w:r>
          </w:p>
        </w:tc>
      </w:tr>
      <w:tr w14:paraId="40739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BC59F4C"/>
        </w:tc>
        <w:tc>
          <w:tcPr>
            <w:tcW w:w="1276" w:type="dxa"/>
            <w:vAlign w:val="center"/>
          </w:tcPr>
          <w:p w14:paraId="0287A311">
            <w:pPr>
              <w:pStyle w:val="13"/>
            </w:pPr>
            <w:r>
              <w:t>成本指标</w:t>
            </w:r>
          </w:p>
        </w:tc>
        <w:tc>
          <w:tcPr>
            <w:tcW w:w="1332" w:type="dxa"/>
            <w:vAlign w:val="center"/>
          </w:tcPr>
          <w:p w14:paraId="5F8B7622">
            <w:pPr>
              <w:pStyle w:val="13"/>
            </w:pPr>
            <w:r>
              <w:t>委托试验站运转</w:t>
            </w:r>
          </w:p>
        </w:tc>
        <w:tc>
          <w:tcPr>
            <w:tcW w:w="3430" w:type="dxa"/>
            <w:vAlign w:val="center"/>
          </w:tcPr>
          <w:p w14:paraId="53187925">
            <w:pPr>
              <w:pStyle w:val="13"/>
            </w:pPr>
            <w:r>
              <w:t>委托试验站运转</w:t>
            </w:r>
          </w:p>
        </w:tc>
        <w:tc>
          <w:tcPr>
            <w:tcW w:w="2551" w:type="dxa"/>
            <w:vAlign w:val="center"/>
          </w:tcPr>
          <w:p w14:paraId="0C47FF07">
            <w:pPr>
              <w:pStyle w:val="13"/>
            </w:pPr>
            <w:r>
              <w:t>≤52万元</w:t>
            </w:r>
          </w:p>
        </w:tc>
      </w:tr>
      <w:tr w14:paraId="621C1F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E03362C">
            <w:pPr>
              <w:pStyle w:val="15"/>
            </w:pPr>
            <w:r>
              <w:t>效益指标</w:t>
            </w:r>
          </w:p>
        </w:tc>
        <w:tc>
          <w:tcPr>
            <w:tcW w:w="1276" w:type="dxa"/>
            <w:vAlign w:val="center"/>
          </w:tcPr>
          <w:p w14:paraId="738582B5">
            <w:pPr>
              <w:pStyle w:val="13"/>
            </w:pPr>
            <w:r>
              <w:t>可持续影响指标</w:t>
            </w:r>
          </w:p>
        </w:tc>
        <w:tc>
          <w:tcPr>
            <w:tcW w:w="1332" w:type="dxa"/>
            <w:vAlign w:val="center"/>
          </w:tcPr>
          <w:p w14:paraId="5D105A85">
            <w:pPr>
              <w:pStyle w:val="13"/>
            </w:pPr>
            <w:r>
              <w:t>保障试验站正常运行</w:t>
            </w:r>
          </w:p>
        </w:tc>
        <w:tc>
          <w:tcPr>
            <w:tcW w:w="3430" w:type="dxa"/>
            <w:vAlign w:val="center"/>
          </w:tcPr>
          <w:p w14:paraId="3030FDFA">
            <w:pPr>
              <w:pStyle w:val="13"/>
            </w:pPr>
            <w:r>
              <w:t>保障试验站正常运行</w:t>
            </w:r>
          </w:p>
        </w:tc>
        <w:tc>
          <w:tcPr>
            <w:tcW w:w="2551" w:type="dxa"/>
            <w:vAlign w:val="center"/>
          </w:tcPr>
          <w:p w14:paraId="361B1BE3">
            <w:pPr>
              <w:pStyle w:val="13"/>
            </w:pPr>
            <w:r>
              <w:t>保障</w:t>
            </w:r>
          </w:p>
        </w:tc>
      </w:tr>
      <w:tr w14:paraId="484A92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0BC5F7B">
            <w:pPr>
              <w:pStyle w:val="15"/>
            </w:pPr>
            <w:r>
              <w:t>满意度指标</w:t>
            </w:r>
          </w:p>
        </w:tc>
        <w:tc>
          <w:tcPr>
            <w:tcW w:w="1276" w:type="dxa"/>
            <w:vAlign w:val="center"/>
          </w:tcPr>
          <w:p w14:paraId="21D0AB9B">
            <w:pPr>
              <w:pStyle w:val="13"/>
            </w:pPr>
            <w:r>
              <w:t>服务对象满意度指标</w:t>
            </w:r>
          </w:p>
        </w:tc>
        <w:tc>
          <w:tcPr>
            <w:tcW w:w="1332" w:type="dxa"/>
            <w:vAlign w:val="center"/>
          </w:tcPr>
          <w:p w14:paraId="1711FAEA">
            <w:pPr>
              <w:pStyle w:val="13"/>
            </w:pPr>
            <w:r>
              <w:t>技术合作单位（主体）满意度</w:t>
            </w:r>
          </w:p>
        </w:tc>
        <w:tc>
          <w:tcPr>
            <w:tcW w:w="3430" w:type="dxa"/>
            <w:vAlign w:val="center"/>
          </w:tcPr>
          <w:p w14:paraId="1EC0A77F">
            <w:pPr>
              <w:pStyle w:val="13"/>
            </w:pPr>
            <w:r>
              <w:t>技术合作单位（主体）满意度</w:t>
            </w:r>
          </w:p>
        </w:tc>
        <w:tc>
          <w:tcPr>
            <w:tcW w:w="2551" w:type="dxa"/>
            <w:vAlign w:val="center"/>
          </w:tcPr>
          <w:p w14:paraId="511A1F0D">
            <w:pPr>
              <w:pStyle w:val="13"/>
            </w:pPr>
            <w:r>
              <w:t>≥90</w:t>
            </w:r>
            <w:r>
              <w:rPr>
                <w:rFonts w:hint="eastAsia"/>
                <w:lang w:eastAsia="zh-CN"/>
              </w:rPr>
              <w:t>%</w:t>
            </w:r>
          </w:p>
        </w:tc>
      </w:tr>
    </w:tbl>
    <w:p w14:paraId="3E35CF81">
      <w:pPr>
        <w:sectPr>
          <w:pgSz w:w="11900" w:h="16840"/>
          <w:pgMar w:top="1984" w:right="1304" w:bottom="1134" w:left="1304" w:header="720" w:footer="720" w:gutter="0"/>
          <w:cols w:space="720" w:num="1"/>
        </w:sectPr>
      </w:pPr>
    </w:p>
    <w:p w14:paraId="12D30FCD">
      <w:pPr>
        <w:jc w:val="center"/>
      </w:pPr>
      <w:r>
        <w:rPr>
          <w:rFonts w:ascii="方正仿宋_GBK" w:hAnsi="方正仿宋_GBK" w:eastAsia="方正仿宋_GBK" w:cs="方正仿宋_GBK"/>
          <w:sz w:val="28"/>
        </w:rPr>
        <w:t xml:space="preserve"> </w:t>
      </w:r>
    </w:p>
    <w:p w14:paraId="546BEAD2">
      <w:pPr>
        <w:ind w:firstLine="560"/>
        <w:outlineLvl w:val="3"/>
      </w:pPr>
      <w:bookmarkStart w:id="12" w:name="_Toc_4_4_0000000052"/>
      <w:r>
        <w:rPr>
          <w:rFonts w:hint="eastAsia" w:ascii="方正仿宋_GBK" w:hAnsi="方正仿宋_GBK" w:eastAsia="方正仿宋_GBK" w:cs="方正仿宋_GBK"/>
          <w:sz w:val="28"/>
          <w:lang w:val="en-US" w:eastAsia="zh-CN"/>
        </w:rPr>
        <w:t>13</w:t>
      </w:r>
      <w:r>
        <w:rPr>
          <w:rFonts w:ascii="方正仿宋_GBK" w:hAnsi="方正仿宋_GBK" w:eastAsia="方正仿宋_GBK" w:cs="方正仿宋_GBK"/>
          <w:sz w:val="28"/>
        </w:rPr>
        <w:t>.2025年现代农业产业技术体系建设（淡水养殖）绩效目标表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3ADBE15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C530E2A">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7282E299">
            <w:pPr>
              <w:pStyle w:val="11"/>
            </w:pPr>
            <w:r>
              <w:t>单位：万元</w:t>
            </w:r>
          </w:p>
        </w:tc>
      </w:tr>
      <w:tr w14:paraId="4CD4B95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9313ABC">
            <w:pPr>
              <w:pStyle w:val="14"/>
            </w:pPr>
            <w:r>
              <w:t>项目名称</w:t>
            </w:r>
          </w:p>
        </w:tc>
        <w:tc>
          <w:tcPr>
            <w:tcW w:w="8589" w:type="dxa"/>
            <w:gridSpan w:val="6"/>
            <w:vAlign w:val="center"/>
          </w:tcPr>
          <w:p w14:paraId="22ED0063">
            <w:pPr>
              <w:pStyle w:val="13"/>
            </w:pPr>
            <w:r>
              <w:t>2025年现代农业产业技术体系建设（淡水养殖）</w:t>
            </w:r>
          </w:p>
        </w:tc>
      </w:tr>
      <w:tr w14:paraId="028009D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E4E5FB5">
            <w:pPr>
              <w:pStyle w:val="14"/>
            </w:pPr>
            <w:r>
              <w:t>预算规模及资金用途</w:t>
            </w:r>
          </w:p>
        </w:tc>
        <w:tc>
          <w:tcPr>
            <w:tcW w:w="1276" w:type="dxa"/>
            <w:vAlign w:val="center"/>
          </w:tcPr>
          <w:p w14:paraId="119B690B">
            <w:pPr>
              <w:pStyle w:val="14"/>
            </w:pPr>
            <w:r>
              <w:t>预算数</w:t>
            </w:r>
          </w:p>
        </w:tc>
        <w:tc>
          <w:tcPr>
            <w:tcW w:w="1332" w:type="dxa"/>
            <w:vAlign w:val="center"/>
          </w:tcPr>
          <w:p w14:paraId="2BAF1943">
            <w:pPr>
              <w:pStyle w:val="13"/>
            </w:pPr>
            <w:r>
              <w:t>20.00</w:t>
            </w:r>
          </w:p>
        </w:tc>
        <w:tc>
          <w:tcPr>
            <w:tcW w:w="1587" w:type="dxa"/>
            <w:vAlign w:val="center"/>
          </w:tcPr>
          <w:p w14:paraId="7B7EB2B7">
            <w:pPr>
              <w:pStyle w:val="14"/>
            </w:pPr>
            <w:r>
              <w:t>其中：财政    资金</w:t>
            </w:r>
          </w:p>
        </w:tc>
        <w:tc>
          <w:tcPr>
            <w:tcW w:w="1843" w:type="dxa"/>
            <w:vAlign w:val="center"/>
          </w:tcPr>
          <w:p w14:paraId="6CC637F8">
            <w:pPr>
              <w:pStyle w:val="13"/>
            </w:pPr>
            <w:r>
              <w:t>20.00</w:t>
            </w:r>
          </w:p>
        </w:tc>
        <w:tc>
          <w:tcPr>
            <w:tcW w:w="1276" w:type="dxa"/>
            <w:vAlign w:val="center"/>
          </w:tcPr>
          <w:p w14:paraId="5101DBF6">
            <w:pPr>
              <w:pStyle w:val="14"/>
            </w:pPr>
            <w:r>
              <w:t>其他资金</w:t>
            </w:r>
          </w:p>
        </w:tc>
        <w:tc>
          <w:tcPr>
            <w:tcW w:w="1276" w:type="dxa"/>
            <w:vAlign w:val="center"/>
          </w:tcPr>
          <w:p w14:paraId="471ABC5F">
            <w:pPr>
              <w:pStyle w:val="13"/>
            </w:pPr>
            <w:r>
              <w:t xml:space="preserve"> </w:t>
            </w:r>
          </w:p>
        </w:tc>
      </w:tr>
      <w:tr w14:paraId="472C398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2B8BEC8"/>
        </w:tc>
        <w:tc>
          <w:tcPr>
            <w:tcW w:w="8589" w:type="dxa"/>
            <w:gridSpan w:val="6"/>
            <w:vAlign w:val="center"/>
          </w:tcPr>
          <w:p w14:paraId="0F5B4AB8">
            <w:pPr>
              <w:pStyle w:val="13"/>
            </w:pPr>
            <w:r>
              <w:t>2025年重点围绕品种多元、品质提优，岗站协同实施淡水优良品种、绿色养殖技术示范推广，构建高效养殖模式，支撑产业高质量发展；围绕优质苗种生产，通过岗站联合开展淡水鱼、虾、蟹、观赏鱼等苗种繁育，提高生产供给能力；通过多种方式开展淡水养殖生产性关键技术服务与应急服务。</w:t>
            </w:r>
          </w:p>
        </w:tc>
      </w:tr>
      <w:tr w14:paraId="68A802A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E2507F1">
            <w:pPr>
              <w:pStyle w:val="14"/>
            </w:pPr>
            <w:r>
              <w:t>绩效目标</w:t>
            </w:r>
          </w:p>
        </w:tc>
        <w:tc>
          <w:tcPr>
            <w:tcW w:w="8589" w:type="dxa"/>
            <w:gridSpan w:val="6"/>
            <w:vAlign w:val="center"/>
          </w:tcPr>
          <w:p w14:paraId="23D3F146">
            <w:pPr>
              <w:pStyle w:val="13"/>
            </w:pPr>
            <w:r>
              <w:t>1.紧紧围绕全面推进乡村振兴战略和我市现代都市型农业的发展要求，聚焦产业需求和解决制约产业发展重大问题，持续支撑农业高质量发展。以科技创新体系为平台载体，可为行政部门提供决策咨询建议，为产业发展提供有力的技术指导服务；其研究成果具有重要的科研参考价值，集成示范推广的关键技术具有良好的带动效果与市场前景，对整体提升我市现代化农业产业化水平具有重要的保障支撑作用。</w:t>
            </w:r>
          </w:p>
        </w:tc>
      </w:tr>
    </w:tbl>
    <w:p w14:paraId="0410C816">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16229C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B5921F8">
            <w:pPr>
              <w:pStyle w:val="14"/>
            </w:pPr>
            <w:r>
              <w:t>一级指标</w:t>
            </w:r>
          </w:p>
        </w:tc>
        <w:tc>
          <w:tcPr>
            <w:tcW w:w="1276" w:type="dxa"/>
            <w:vAlign w:val="center"/>
          </w:tcPr>
          <w:p w14:paraId="7B84DEFD">
            <w:pPr>
              <w:pStyle w:val="14"/>
            </w:pPr>
            <w:r>
              <w:t>二级指标</w:t>
            </w:r>
          </w:p>
        </w:tc>
        <w:tc>
          <w:tcPr>
            <w:tcW w:w="1332" w:type="dxa"/>
            <w:vAlign w:val="center"/>
          </w:tcPr>
          <w:p w14:paraId="3BB8B5FA">
            <w:pPr>
              <w:pStyle w:val="14"/>
            </w:pPr>
            <w:r>
              <w:t>三级指标</w:t>
            </w:r>
          </w:p>
        </w:tc>
        <w:tc>
          <w:tcPr>
            <w:tcW w:w="3430" w:type="dxa"/>
            <w:vAlign w:val="center"/>
          </w:tcPr>
          <w:p w14:paraId="737ECFE4">
            <w:pPr>
              <w:pStyle w:val="14"/>
            </w:pPr>
            <w:r>
              <w:t>绩效指标描述</w:t>
            </w:r>
          </w:p>
        </w:tc>
        <w:tc>
          <w:tcPr>
            <w:tcW w:w="2551" w:type="dxa"/>
            <w:vAlign w:val="center"/>
          </w:tcPr>
          <w:p w14:paraId="1C1EE4EE">
            <w:pPr>
              <w:pStyle w:val="14"/>
            </w:pPr>
            <w:r>
              <w:t>指标值</w:t>
            </w:r>
          </w:p>
        </w:tc>
      </w:tr>
      <w:tr w14:paraId="15507F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51605AE">
            <w:pPr>
              <w:pStyle w:val="15"/>
            </w:pPr>
            <w:r>
              <w:t>产出指标</w:t>
            </w:r>
          </w:p>
        </w:tc>
        <w:tc>
          <w:tcPr>
            <w:tcW w:w="1276" w:type="dxa"/>
            <w:vAlign w:val="center"/>
          </w:tcPr>
          <w:p w14:paraId="79D9243D">
            <w:pPr>
              <w:pStyle w:val="13"/>
            </w:pPr>
            <w:r>
              <w:t>数量指标</w:t>
            </w:r>
          </w:p>
        </w:tc>
        <w:tc>
          <w:tcPr>
            <w:tcW w:w="1332" w:type="dxa"/>
            <w:vAlign w:val="center"/>
          </w:tcPr>
          <w:p w14:paraId="3E024165">
            <w:pPr>
              <w:pStyle w:val="13"/>
            </w:pPr>
            <w:r>
              <w:t>检测数据</w:t>
            </w:r>
          </w:p>
        </w:tc>
        <w:tc>
          <w:tcPr>
            <w:tcW w:w="3430" w:type="dxa"/>
            <w:vAlign w:val="center"/>
          </w:tcPr>
          <w:p w14:paraId="5D2CA4F8">
            <w:pPr>
              <w:pStyle w:val="13"/>
            </w:pPr>
            <w:r>
              <w:t>检测数据</w:t>
            </w:r>
          </w:p>
        </w:tc>
        <w:tc>
          <w:tcPr>
            <w:tcW w:w="2551" w:type="dxa"/>
            <w:vAlign w:val="center"/>
          </w:tcPr>
          <w:p w14:paraId="55E1D443">
            <w:pPr>
              <w:pStyle w:val="13"/>
            </w:pPr>
            <w:r>
              <w:t>≥400个</w:t>
            </w:r>
          </w:p>
        </w:tc>
      </w:tr>
      <w:tr w14:paraId="4FF917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8FCDC7"/>
        </w:tc>
        <w:tc>
          <w:tcPr>
            <w:tcW w:w="1276" w:type="dxa"/>
            <w:vAlign w:val="center"/>
          </w:tcPr>
          <w:p w14:paraId="52A4DD97">
            <w:pPr>
              <w:pStyle w:val="13"/>
            </w:pPr>
            <w:r>
              <w:t>数量指标</w:t>
            </w:r>
          </w:p>
        </w:tc>
        <w:tc>
          <w:tcPr>
            <w:tcW w:w="1332" w:type="dxa"/>
            <w:vAlign w:val="center"/>
          </w:tcPr>
          <w:p w14:paraId="39FFCFC5">
            <w:pPr>
              <w:pStyle w:val="13"/>
            </w:pPr>
            <w:r>
              <w:t>技术服务</w:t>
            </w:r>
          </w:p>
        </w:tc>
        <w:tc>
          <w:tcPr>
            <w:tcW w:w="3430" w:type="dxa"/>
            <w:vAlign w:val="center"/>
          </w:tcPr>
          <w:p w14:paraId="26427934">
            <w:pPr>
              <w:pStyle w:val="13"/>
            </w:pPr>
            <w:r>
              <w:t>技术服务</w:t>
            </w:r>
          </w:p>
        </w:tc>
        <w:tc>
          <w:tcPr>
            <w:tcW w:w="2551" w:type="dxa"/>
            <w:vAlign w:val="center"/>
          </w:tcPr>
          <w:p w14:paraId="766951E5">
            <w:pPr>
              <w:pStyle w:val="13"/>
            </w:pPr>
            <w:r>
              <w:t>≥200人/次</w:t>
            </w:r>
          </w:p>
        </w:tc>
      </w:tr>
      <w:tr w14:paraId="0389AC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D84443"/>
        </w:tc>
        <w:tc>
          <w:tcPr>
            <w:tcW w:w="1276" w:type="dxa"/>
            <w:vAlign w:val="center"/>
          </w:tcPr>
          <w:p w14:paraId="27B258DE">
            <w:pPr>
              <w:pStyle w:val="13"/>
            </w:pPr>
            <w:r>
              <w:t>质量指标</w:t>
            </w:r>
          </w:p>
        </w:tc>
        <w:tc>
          <w:tcPr>
            <w:tcW w:w="1332" w:type="dxa"/>
            <w:vAlign w:val="center"/>
          </w:tcPr>
          <w:p w14:paraId="441FB6BC">
            <w:pPr>
              <w:pStyle w:val="13"/>
            </w:pPr>
            <w:r>
              <w:t>全年研究报告</w:t>
            </w:r>
          </w:p>
        </w:tc>
        <w:tc>
          <w:tcPr>
            <w:tcW w:w="3430" w:type="dxa"/>
            <w:vAlign w:val="center"/>
          </w:tcPr>
          <w:p w14:paraId="6D5AAD9C">
            <w:pPr>
              <w:pStyle w:val="13"/>
            </w:pPr>
            <w:r>
              <w:t>全年研究报告</w:t>
            </w:r>
          </w:p>
        </w:tc>
        <w:tc>
          <w:tcPr>
            <w:tcW w:w="2551" w:type="dxa"/>
            <w:vAlign w:val="center"/>
          </w:tcPr>
          <w:p w14:paraId="6C1F110A">
            <w:pPr>
              <w:pStyle w:val="13"/>
            </w:pPr>
            <w:r>
              <w:t>≥1篇</w:t>
            </w:r>
          </w:p>
        </w:tc>
      </w:tr>
      <w:tr w14:paraId="3FFBFA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AB33BC"/>
        </w:tc>
        <w:tc>
          <w:tcPr>
            <w:tcW w:w="1276" w:type="dxa"/>
            <w:vAlign w:val="center"/>
          </w:tcPr>
          <w:p w14:paraId="657A5087">
            <w:pPr>
              <w:pStyle w:val="13"/>
            </w:pPr>
            <w:r>
              <w:t>时效指标</w:t>
            </w:r>
          </w:p>
        </w:tc>
        <w:tc>
          <w:tcPr>
            <w:tcW w:w="1332" w:type="dxa"/>
            <w:vAlign w:val="center"/>
          </w:tcPr>
          <w:p w14:paraId="28ECE1C8">
            <w:pPr>
              <w:pStyle w:val="13"/>
            </w:pPr>
            <w:r>
              <w:t>项目完成时间</w:t>
            </w:r>
          </w:p>
        </w:tc>
        <w:tc>
          <w:tcPr>
            <w:tcW w:w="3430" w:type="dxa"/>
            <w:vAlign w:val="center"/>
          </w:tcPr>
          <w:p w14:paraId="6606836B">
            <w:pPr>
              <w:pStyle w:val="13"/>
            </w:pPr>
            <w:r>
              <w:t>项目完成时间</w:t>
            </w:r>
          </w:p>
        </w:tc>
        <w:tc>
          <w:tcPr>
            <w:tcW w:w="2551" w:type="dxa"/>
            <w:vAlign w:val="center"/>
          </w:tcPr>
          <w:p w14:paraId="61EE5CD9">
            <w:pPr>
              <w:pStyle w:val="13"/>
            </w:pPr>
            <w:r>
              <w:t>2025年12月31日前</w:t>
            </w:r>
          </w:p>
        </w:tc>
      </w:tr>
      <w:tr w14:paraId="0444B8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6759AC"/>
        </w:tc>
        <w:tc>
          <w:tcPr>
            <w:tcW w:w="1276" w:type="dxa"/>
            <w:vAlign w:val="center"/>
          </w:tcPr>
          <w:p w14:paraId="3F174B5D">
            <w:pPr>
              <w:pStyle w:val="13"/>
            </w:pPr>
            <w:r>
              <w:t>成本指标</w:t>
            </w:r>
          </w:p>
        </w:tc>
        <w:tc>
          <w:tcPr>
            <w:tcW w:w="1332" w:type="dxa"/>
            <w:vAlign w:val="center"/>
          </w:tcPr>
          <w:p w14:paraId="56EEF635">
            <w:pPr>
              <w:pStyle w:val="13"/>
            </w:pPr>
            <w:r>
              <w:t>外出学术会议及调研活动成本</w:t>
            </w:r>
          </w:p>
        </w:tc>
        <w:tc>
          <w:tcPr>
            <w:tcW w:w="3430" w:type="dxa"/>
            <w:vAlign w:val="center"/>
          </w:tcPr>
          <w:p w14:paraId="40981F1C">
            <w:pPr>
              <w:pStyle w:val="13"/>
            </w:pPr>
            <w:r>
              <w:t>外出学术会议及调研活动成本</w:t>
            </w:r>
          </w:p>
        </w:tc>
        <w:tc>
          <w:tcPr>
            <w:tcW w:w="2551" w:type="dxa"/>
            <w:vAlign w:val="center"/>
          </w:tcPr>
          <w:p w14:paraId="40B7CC4D">
            <w:pPr>
              <w:pStyle w:val="13"/>
            </w:pPr>
            <w:r>
              <w:t>≤1万元</w:t>
            </w:r>
          </w:p>
        </w:tc>
      </w:tr>
      <w:tr w14:paraId="3576AA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2359F9"/>
        </w:tc>
        <w:tc>
          <w:tcPr>
            <w:tcW w:w="1276" w:type="dxa"/>
            <w:vAlign w:val="center"/>
          </w:tcPr>
          <w:p w14:paraId="6B0E779D">
            <w:pPr>
              <w:pStyle w:val="13"/>
            </w:pPr>
            <w:r>
              <w:t>成本指标</w:t>
            </w:r>
          </w:p>
        </w:tc>
        <w:tc>
          <w:tcPr>
            <w:tcW w:w="1332" w:type="dxa"/>
            <w:vAlign w:val="center"/>
          </w:tcPr>
          <w:p w14:paraId="68B6FC6B">
            <w:pPr>
              <w:pStyle w:val="13"/>
            </w:pPr>
            <w:r>
              <w:t>项目试验示范工作所需投入品成本</w:t>
            </w:r>
          </w:p>
        </w:tc>
        <w:tc>
          <w:tcPr>
            <w:tcW w:w="3430" w:type="dxa"/>
            <w:vAlign w:val="center"/>
          </w:tcPr>
          <w:p w14:paraId="1EE45BBA">
            <w:pPr>
              <w:pStyle w:val="13"/>
            </w:pPr>
            <w:r>
              <w:t>项目试验示范工作所需投入品成本</w:t>
            </w:r>
          </w:p>
        </w:tc>
        <w:tc>
          <w:tcPr>
            <w:tcW w:w="2551" w:type="dxa"/>
            <w:vAlign w:val="center"/>
          </w:tcPr>
          <w:p w14:paraId="474F1146">
            <w:pPr>
              <w:pStyle w:val="13"/>
            </w:pPr>
            <w:r>
              <w:t>≤18万元</w:t>
            </w:r>
          </w:p>
        </w:tc>
      </w:tr>
      <w:tr w14:paraId="496FE7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A8A2AD"/>
        </w:tc>
        <w:tc>
          <w:tcPr>
            <w:tcW w:w="1276" w:type="dxa"/>
            <w:vAlign w:val="center"/>
          </w:tcPr>
          <w:p w14:paraId="26B6E622">
            <w:pPr>
              <w:pStyle w:val="13"/>
            </w:pPr>
            <w:r>
              <w:t>成本指标</w:t>
            </w:r>
          </w:p>
        </w:tc>
        <w:tc>
          <w:tcPr>
            <w:tcW w:w="1332" w:type="dxa"/>
            <w:vAlign w:val="center"/>
          </w:tcPr>
          <w:p w14:paraId="7A1CC172">
            <w:pPr>
              <w:pStyle w:val="13"/>
            </w:pPr>
            <w:r>
              <w:t>印刷简报、总结等成本</w:t>
            </w:r>
          </w:p>
        </w:tc>
        <w:tc>
          <w:tcPr>
            <w:tcW w:w="3430" w:type="dxa"/>
            <w:vAlign w:val="center"/>
          </w:tcPr>
          <w:p w14:paraId="19B296AE">
            <w:pPr>
              <w:pStyle w:val="13"/>
            </w:pPr>
            <w:r>
              <w:t>印刷简报、总结等成本</w:t>
            </w:r>
          </w:p>
        </w:tc>
        <w:tc>
          <w:tcPr>
            <w:tcW w:w="2551" w:type="dxa"/>
            <w:vAlign w:val="center"/>
          </w:tcPr>
          <w:p w14:paraId="0469DAAD">
            <w:pPr>
              <w:pStyle w:val="13"/>
            </w:pPr>
            <w:r>
              <w:t>≤0.2万元</w:t>
            </w:r>
          </w:p>
        </w:tc>
      </w:tr>
      <w:tr w14:paraId="03F74E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84BFA4"/>
        </w:tc>
        <w:tc>
          <w:tcPr>
            <w:tcW w:w="1276" w:type="dxa"/>
            <w:vAlign w:val="center"/>
          </w:tcPr>
          <w:p w14:paraId="7A166636">
            <w:pPr>
              <w:pStyle w:val="13"/>
            </w:pPr>
            <w:r>
              <w:t>成本指标</w:t>
            </w:r>
          </w:p>
        </w:tc>
        <w:tc>
          <w:tcPr>
            <w:tcW w:w="1332" w:type="dxa"/>
            <w:vAlign w:val="center"/>
          </w:tcPr>
          <w:p w14:paraId="26B4BE2D">
            <w:pPr>
              <w:pStyle w:val="13"/>
            </w:pPr>
            <w:r>
              <w:t>项目工作组织会议成本</w:t>
            </w:r>
          </w:p>
        </w:tc>
        <w:tc>
          <w:tcPr>
            <w:tcW w:w="3430" w:type="dxa"/>
            <w:vAlign w:val="center"/>
          </w:tcPr>
          <w:p w14:paraId="2582E742">
            <w:pPr>
              <w:pStyle w:val="13"/>
            </w:pPr>
            <w:r>
              <w:t>项目工作组织会议成本</w:t>
            </w:r>
          </w:p>
        </w:tc>
        <w:tc>
          <w:tcPr>
            <w:tcW w:w="2551" w:type="dxa"/>
            <w:vAlign w:val="center"/>
          </w:tcPr>
          <w:p w14:paraId="386E5ED5">
            <w:pPr>
              <w:pStyle w:val="13"/>
            </w:pPr>
            <w:r>
              <w:t>≤0.8万元</w:t>
            </w:r>
          </w:p>
        </w:tc>
      </w:tr>
      <w:tr w14:paraId="6FF63B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6F6DA8">
            <w:pPr>
              <w:pStyle w:val="15"/>
            </w:pPr>
            <w:r>
              <w:t>效益指标</w:t>
            </w:r>
          </w:p>
        </w:tc>
        <w:tc>
          <w:tcPr>
            <w:tcW w:w="1276" w:type="dxa"/>
            <w:vAlign w:val="center"/>
          </w:tcPr>
          <w:p w14:paraId="4EF8A0E6">
            <w:pPr>
              <w:pStyle w:val="13"/>
            </w:pPr>
            <w:r>
              <w:t>可持续影响指标</w:t>
            </w:r>
          </w:p>
        </w:tc>
        <w:tc>
          <w:tcPr>
            <w:tcW w:w="1332" w:type="dxa"/>
            <w:vAlign w:val="center"/>
          </w:tcPr>
          <w:p w14:paraId="2FEC681E">
            <w:pPr>
              <w:pStyle w:val="13"/>
            </w:pPr>
            <w:r>
              <w:t>保障淡水养殖产业技术体系创新团队项目顺利实施</w:t>
            </w:r>
          </w:p>
        </w:tc>
        <w:tc>
          <w:tcPr>
            <w:tcW w:w="3430" w:type="dxa"/>
            <w:vAlign w:val="center"/>
          </w:tcPr>
          <w:p w14:paraId="4B2B4FDA">
            <w:pPr>
              <w:pStyle w:val="13"/>
            </w:pPr>
            <w:r>
              <w:t>保障淡水养殖产业技术体系创新团队项目顺利实施</w:t>
            </w:r>
          </w:p>
        </w:tc>
        <w:tc>
          <w:tcPr>
            <w:tcW w:w="2551" w:type="dxa"/>
            <w:vAlign w:val="center"/>
          </w:tcPr>
          <w:p w14:paraId="2D6BE584">
            <w:pPr>
              <w:pStyle w:val="13"/>
            </w:pPr>
            <w:r>
              <w:t>保障</w:t>
            </w:r>
          </w:p>
        </w:tc>
      </w:tr>
      <w:tr w14:paraId="22C47B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5E6A7A">
            <w:pPr>
              <w:pStyle w:val="15"/>
            </w:pPr>
            <w:r>
              <w:t>满意度指标</w:t>
            </w:r>
          </w:p>
        </w:tc>
        <w:tc>
          <w:tcPr>
            <w:tcW w:w="1276" w:type="dxa"/>
            <w:vAlign w:val="center"/>
          </w:tcPr>
          <w:p w14:paraId="7A3A69E8">
            <w:pPr>
              <w:pStyle w:val="13"/>
            </w:pPr>
            <w:r>
              <w:t>服务对象满意度指标</w:t>
            </w:r>
          </w:p>
        </w:tc>
        <w:tc>
          <w:tcPr>
            <w:tcW w:w="1332" w:type="dxa"/>
            <w:vAlign w:val="center"/>
          </w:tcPr>
          <w:p w14:paraId="717A83BB">
            <w:pPr>
              <w:pStyle w:val="13"/>
            </w:pPr>
            <w:r>
              <w:t>项目技术服务示范户满意度</w:t>
            </w:r>
          </w:p>
        </w:tc>
        <w:tc>
          <w:tcPr>
            <w:tcW w:w="3430" w:type="dxa"/>
            <w:vAlign w:val="center"/>
          </w:tcPr>
          <w:p w14:paraId="3B4FB2E2">
            <w:pPr>
              <w:pStyle w:val="13"/>
            </w:pPr>
            <w:r>
              <w:t>项目技术服务示范户满意度</w:t>
            </w:r>
          </w:p>
        </w:tc>
        <w:tc>
          <w:tcPr>
            <w:tcW w:w="2551" w:type="dxa"/>
            <w:vAlign w:val="center"/>
          </w:tcPr>
          <w:p w14:paraId="38B8CC59">
            <w:pPr>
              <w:pStyle w:val="13"/>
            </w:pPr>
            <w:r>
              <w:t>≥90%</w:t>
            </w:r>
          </w:p>
        </w:tc>
      </w:tr>
    </w:tbl>
    <w:p w14:paraId="1B397012">
      <w:pPr>
        <w:sectPr>
          <w:pgSz w:w="11900" w:h="16840"/>
          <w:pgMar w:top="1984" w:right="1304" w:bottom="1134" w:left="1304" w:header="720" w:footer="720" w:gutter="0"/>
          <w:cols w:space="720" w:num="1"/>
        </w:sectPr>
      </w:pPr>
    </w:p>
    <w:p w14:paraId="38382B46">
      <w:pPr>
        <w:jc w:val="center"/>
      </w:pPr>
      <w:r>
        <w:rPr>
          <w:rFonts w:ascii="方正仿宋_GBK" w:hAnsi="方正仿宋_GBK" w:eastAsia="方正仿宋_GBK" w:cs="方正仿宋_GBK"/>
          <w:sz w:val="28"/>
        </w:rPr>
        <w:t xml:space="preserve"> </w:t>
      </w:r>
    </w:p>
    <w:p w14:paraId="6361BCAB">
      <w:pPr>
        <w:ind w:firstLine="560"/>
        <w:outlineLvl w:val="3"/>
      </w:pPr>
      <w:bookmarkStart w:id="13" w:name="_Toc_4_4_0000000053"/>
      <w:r>
        <w:rPr>
          <w:rFonts w:hint="eastAsia" w:ascii="方正仿宋_GBK" w:hAnsi="方正仿宋_GBK" w:eastAsia="方正仿宋_GBK" w:cs="方正仿宋_GBK"/>
          <w:sz w:val="28"/>
          <w:lang w:val="en-US" w:eastAsia="zh-CN"/>
        </w:rPr>
        <w:t>14</w:t>
      </w:r>
      <w:r>
        <w:rPr>
          <w:rFonts w:ascii="方正仿宋_GBK" w:hAnsi="方正仿宋_GBK" w:eastAsia="方正仿宋_GBK" w:cs="方正仿宋_GBK"/>
          <w:sz w:val="28"/>
        </w:rPr>
        <w:t>.2025年小站稻品牌宣传推广市级示范绩效目标表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15EDD23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DFEC1F3">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6311E1F0">
            <w:pPr>
              <w:pStyle w:val="11"/>
            </w:pPr>
            <w:r>
              <w:t>单位：万元</w:t>
            </w:r>
          </w:p>
        </w:tc>
      </w:tr>
      <w:tr w14:paraId="6648F71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2910172">
            <w:pPr>
              <w:pStyle w:val="14"/>
            </w:pPr>
            <w:r>
              <w:t>项目名称</w:t>
            </w:r>
          </w:p>
        </w:tc>
        <w:tc>
          <w:tcPr>
            <w:tcW w:w="8589" w:type="dxa"/>
            <w:gridSpan w:val="6"/>
            <w:vAlign w:val="center"/>
          </w:tcPr>
          <w:p w14:paraId="16DA9DDE">
            <w:pPr>
              <w:pStyle w:val="13"/>
            </w:pPr>
            <w:r>
              <w:t>2025年小站稻品牌宣传推广市级示范</w:t>
            </w:r>
          </w:p>
        </w:tc>
      </w:tr>
      <w:tr w14:paraId="3E669C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37BCA78">
            <w:pPr>
              <w:pStyle w:val="14"/>
            </w:pPr>
            <w:r>
              <w:t>预算规模及资金用途</w:t>
            </w:r>
          </w:p>
        </w:tc>
        <w:tc>
          <w:tcPr>
            <w:tcW w:w="1276" w:type="dxa"/>
            <w:vAlign w:val="center"/>
          </w:tcPr>
          <w:p w14:paraId="3582504A">
            <w:pPr>
              <w:pStyle w:val="14"/>
            </w:pPr>
            <w:r>
              <w:t>预算数</w:t>
            </w:r>
          </w:p>
        </w:tc>
        <w:tc>
          <w:tcPr>
            <w:tcW w:w="1332" w:type="dxa"/>
            <w:vAlign w:val="center"/>
          </w:tcPr>
          <w:p w14:paraId="3172A206">
            <w:pPr>
              <w:pStyle w:val="13"/>
            </w:pPr>
            <w:r>
              <w:t>100.00</w:t>
            </w:r>
          </w:p>
        </w:tc>
        <w:tc>
          <w:tcPr>
            <w:tcW w:w="1587" w:type="dxa"/>
            <w:vAlign w:val="center"/>
          </w:tcPr>
          <w:p w14:paraId="27F083B7">
            <w:pPr>
              <w:pStyle w:val="14"/>
            </w:pPr>
            <w:r>
              <w:t>其中：财政    资金</w:t>
            </w:r>
          </w:p>
        </w:tc>
        <w:tc>
          <w:tcPr>
            <w:tcW w:w="1843" w:type="dxa"/>
            <w:vAlign w:val="center"/>
          </w:tcPr>
          <w:p w14:paraId="6B45CBEA">
            <w:pPr>
              <w:pStyle w:val="13"/>
            </w:pPr>
            <w:r>
              <w:t>100.00</w:t>
            </w:r>
          </w:p>
        </w:tc>
        <w:tc>
          <w:tcPr>
            <w:tcW w:w="1276" w:type="dxa"/>
            <w:vAlign w:val="center"/>
          </w:tcPr>
          <w:p w14:paraId="04006254">
            <w:pPr>
              <w:pStyle w:val="14"/>
            </w:pPr>
            <w:r>
              <w:t>其他资金</w:t>
            </w:r>
          </w:p>
        </w:tc>
        <w:tc>
          <w:tcPr>
            <w:tcW w:w="1276" w:type="dxa"/>
            <w:vAlign w:val="center"/>
          </w:tcPr>
          <w:p w14:paraId="480AB581">
            <w:pPr>
              <w:pStyle w:val="13"/>
            </w:pPr>
            <w:r>
              <w:t xml:space="preserve"> </w:t>
            </w:r>
          </w:p>
        </w:tc>
      </w:tr>
      <w:tr w14:paraId="0246A8A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F95E0B9"/>
        </w:tc>
        <w:tc>
          <w:tcPr>
            <w:tcW w:w="8589" w:type="dxa"/>
            <w:gridSpan w:val="6"/>
            <w:vAlign w:val="center"/>
          </w:tcPr>
          <w:p w14:paraId="6A1ACD6E">
            <w:pPr>
              <w:pStyle w:val="13"/>
            </w:pPr>
            <w:r>
              <w:t>按照《天津市农业品牌化建设的实施方案（2024-2025年）》《天津小站稻品牌化建设实施方案（2024-2025年）》重点任务，根据《天津市财政局关于下达2024年中央财政粮油生产保障等资金预算的通知》（津财农指〔2024〕24号），市农业中心统筹100万元用于小站稻品牌宣传推广，开展小站稻品牌宣传广告投放和开展产品展示展销推介；创新宣传方式，开展“中国天气”助力天津小站稻振兴，重塑品牌形象宣传系列活动；组织水稻收获开镰节或小站稻食味品鉴活动等；组织小站稻市场净化行动，委托专业机构开展打假行动和品牌化管理培训；组织外出调研，宣传好品牌故事，探索建立天津小站稻品牌化、高端化、精品化发展路径，提高小站稻品牌知晓率和传播率，提升小站稻品牌的知名度和市场影响力。</w:t>
            </w:r>
          </w:p>
        </w:tc>
      </w:tr>
      <w:tr w14:paraId="5D94935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2F74F5">
            <w:pPr>
              <w:pStyle w:val="14"/>
            </w:pPr>
            <w:r>
              <w:t>绩效目标</w:t>
            </w:r>
          </w:p>
        </w:tc>
        <w:tc>
          <w:tcPr>
            <w:tcW w:w="8589" w:type="dxa"/>
            <w:gridSpan w:val="6"/>
            <w:vAlign w:val="center"/>
          </w:tcPr>
          <w:p w14:paraId="21B713D9">
            <w:pPr>
              <w:pStyle w:val="13"/>
            </w:pPr>
            <w:r>
              <w:t>1. 通过品牌宣传和市场培育，强化品牌管理力度，科学规范授权小站稻证明商标，持续提高小站稻品牌的知名度和忠诚度，通过项目示范带动提高小站稻品牌价值和市场竞争力，小站稻市场影响力明显提升，小站稻品牌企业在稻米市场的传播力、占有率和品牌溢价能力明显提高，小站稻品牌传播率提升10%以上，溢价能力提升20%以上，助推小站稻产业高质量发展。</w:t>
            </w:r>
          </w:p>
        </w:tc>
      </w:tr>
    </w:tbl>
    <w:p w14:paraId="11EF3971">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2A5DDE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E8940D1">
            <w:pPr>
              <w:pStyle w:val="14"/>
            </w:pPr>
            <w:r>
              <w:t>一级指标</w:t>
            </w:r>
          </w:p>
        </w:tc>
        <w:tc>
          <w:tcPr>
            <w:tcW w:w="1276" w:type="dxa"/>
            <w:vAlign w:val="center"/>
          </w:tcPr>
          <w:p w14:paraId="589BAB61">
            <w:pPr>
              <w:pStyle w:val="14"/>
            </w:pPr>
            <w:r>
              <w:t>二级指标</w:t>
            </w:r>
          </w:p>
        </w:tc>
        <w:tc>
          <w:tcPr>
            <w:tcW w:w="1332" w:type="dxa"/>
            <w:vAlign w:val="center"/>
          </w:tcPr>
          <w:p w14:paraId="781BE11F">
            <w:pPr>
              <w:pStyle w:val="14"/>
            </w:pPr>
            <w:r>
              <w:t>三级指标</w:t>
            </w:r>
          </w:p>
        </w:tc>
        <w:tc>
          <w:tcPr>
            <w:tcW w:w="3430" w:type="dxa"/>
            <w:vAlign w:val="center"/>
          </w:tcPr>
          <w:p w14:paraId="491AECD8">
            <w:pPr>
              <w:pStyle w:val="14"/>
            </w:pPr>
            <w:r>
              <w:t>绩效指标描述</w:t>
            </w:r>
          </w:p>
        </w:tc>
        <w:tc>
          <w:tcPr>
            <w:tcW w:w="2551" w:type="dxa"/>
            <w:vAlign w:val="center"/>
          </w:tcPr>
          <w:p w14:paraId="7598D854">
            <w:pPr>
              <w:pStyle w:val="14"/>
            </w:pPr>
            <w:r>
              <w:t>指标值</w:t>
            </w:r>
          </w:p>
        </w:tc>
      </w:tr>
      <w:tr w14:paraId="3ED05F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0083372">
            <w:pPr>
              <w:pStyle w:val="15"/>
            </w:pPr>
            <w:r>
              <w:t>产出指标</w:t>
            </w:r>
          </w:p>
        </w:tc>
        <w:tc>
          <w:tcPr>
            <w:tcW w:w="1276" w:type="dxa"/>
            <w:vAlign w:val="center"/>
          </w:tcPr>
          <w:p w14:paraId="0C3FC7B2">
            <w:pPr>
              <w:pStyle w:val="13"/>
            </w:pPr>
            <w:r>
              <w:t>数量指标</w:t>
            </w:r>
          </w:p>
        </w:tc>
        <w:tc>
          <w:tcPr>
            <w:tcW w:w="1332" w:type="dxa"/>
            <w:vAlign w:val="center"/>
          </w:tcPr>
          <w:p w14:paraId="3EAE9181">
            <w:pPr>
              <w:pStyle w:val="13"/>
            </w:pPr>
            <w:r>
              <w:t>在移动载体投放广告时间段</w:t>
            </w:r>
          </w:p>
        </w:tc>
        <w:tc>
          <w:tcPr>
            <w:tcW w:w="3430" w:type="dxa"/>
            <w:vAlign w:val="center"/>
          </w:tcPr>
          <w:p w14:paraId="4377578A">
            <w:pPr>
              <w:pStyle w:val="13"/>
            </w:pPr>
            <w:r>
              <w:t>在移动载体投放广告时间段</w:t>
            </w:r>
          </w:p>
        </w:tc>
        <w:tc>
          <w:tcPr>
            <w:tcW w:w="2551" w:type="dxa"/>
            <w:vAlign w:val="center"/>
          </w:tcPr>
          <w:p w14:paraId="0F355168">
            <w:pPr>
              <w:pStyle w:val="13"/>
            </w:pPr>
            <w:r>
              <w:t>≥3个月</w:t>
            </w:r>
          </w:p>
        </w:tc>
      </w:tr>
      <w:tr w14:paraId="6C74BC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9C2EA4"/>
        </w:tc>
        <w:tc>
          <w:tcPr>
            <w:tcW w:w="1276" w:type="dxa"/>
            <w:vAlign w:val="center"/>
          </w:tcPr>
          <w:p w14:paraId="54BFF1D4">
            <w:pPr>
              <w:pStyle w:val="13"/>
            </w:pPr>
            <w:r>
              <w:t>数量指标</w:t>
            </w:r>
          </w:p>
        </w:tc>
        <w:tc>
          <w:tcPr>
            <w:tcW w:w="1332" w:type="dxa"/>
            <w:vAlign w:val="center"/>
          </w:tcPr>
          <w:p w14:paraId="3DB1C2B8">
            <w:pPr>
              <w:pStyle w:val="13"/>
            </w:pPr>
            <w:r>
              <w:t>组织小站稻品鉴活动</w:t>
            </w:r>
          </w:p>
        </w:tc>
        <w:tc>
          <w:tcPr>
            <w:tcW w:w="3430" w:type="dxa"/>
            <w:vAlign w:val="center"/>
          </w:tcPr>
          <w:p w14:paraId="7EC2F98E">
            <w:pPr>
              <w:pStyle w:val="13"/>
            </w:pPr>
            <w:r>
              <w:t>组织小站稻品鉴活动</w:t>
            </w:r>
          </w:p>
        </w:tc>
        <w:tc>
          <w:tcPr>
            <w:tcW w:w="2551" w:type="dxa"/>
            <w:vAlign w:val="center"/>
          </w:tcPr>
          <w:p w14:paraId="09BEF5CE">
            <w:pPr>
              <w:pStyle w:val="13"/>
            </w:pPr>
            <w:r>
              <w:t>1次</w:t>
            </w:r>
          </w:p>
        </w:tc>
      </w:tr>
      <w:tr w14:paraId="30E166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F5D46B"/>
        </w:tc>
        <w:tc>
          <w:tcPr>
            <w:tcW w:w="1276" w:type="dxa"/>
            <w:vAlign w:val="center"/>
          </w:tcPr>
          <w:p w14:paraId="02F3FAA0">
            <w:pPr>
              <w:pStyle w:val="13"/>
            </w:pPr>
            <w:r>
              <w:t>质量指标</w:t>
            </w:r>
          </w:p>
        </w:tc>
        <w:tc>
          <w:tcPr>
            <w:tcW w:w="1332" w:type="dxa"/>
            <w:vAlign w:val="center"/>
          </w:tcPr>
          <w:p w14:paraId="7675B1B2">
            <w:pPr>
              <w:pStyle w:val="13"/>
            </w:pPr>
            <w:r>
              <w:t>品牌传播率</w:t>
            </w:r>
          </w:p>
        </w:tc>
        <w:tc>
          <w:tcPr>
            <w:tcW w:w="3430" w:type="dxa"/>
            <w:vAlign w:val="center"/>
          </w:tcPr>
          <w:p w14:paraId="778F481F">
            <w:pPr>
              <w:pStyle w:val="13"/>
            </w:pPr>
            <w:r>
              <w:t>品牌传播率</w:t>
            </w:r>
          </w:p>
        </w:tc>
        <w:tc>
          <w:tcPr>
            <w:tcW w:w="2551" w:type="dxa"/>
            <w:vAlign w:val="center"/>
          </w:tcPr>
          <w:p w14:paraId="7E5D75F0">
            <w:pPr>
              <w:pStyle w:val="13"/>
            </w:pPr>
            <w:r>
              <w:t>≥10%</w:t>
            </w:r>
          </w:p>
        </w:tc>
      </w:tr>
      <w:tr w14:paraId="7387B9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D949DA"/>
        </w:tc>
        <w:tc>
          <w:tcPr>
            <w:tcW w:w="1276" w:type="dxa"/>
            <w:vAlign w:val="center"/>
          </w:tcPr>
          <w:p w14:paraId="2D3C9523">
            <w:pPr>
              <w:pStyle w:val="13"/>
            </w:pPr>
            <w:r>
              <w:t>时效指标</w:t>
            </w:r>
          </w:p>
        </w:tc>
        <w:tc>
          <w:tcPr>
            <w:tcW w:w="1332" w:type="dxa"/>
            <w:vAlign w:val="center"/>
          </w:tcPr>
          <w:p w14:paraId="60E2E415">
            <w:pPr>
              <w:pStyle w:val="13"/>
            </w:pPr>
            <w:r>
              <w:t>年底前完成</w:t>
            </w:r>
          </w:p>
        </w:tc>
        <w:tc>
          <w:tcPr>
            <w:tcW w:w="3430" w:type="dxa"/>
            <w:vAlign w:val="center"/>
          </w:tcPr>
          <w:p w14:paraId="0390C558">
            <w:pPr>
              <w:pStyle w:val="13"/>
            </w:pPr>
            <w:r>
              <w:t>年底前完成</w:t>
            </w:r>
          </w:p>
        </w:tc>
        <w:tc>
          <w:tcPr>
            <w:tcW w:w="2551" w:type="dxa"/>
            <w:vAlign w:val="center"/>
          </w:tcPr>
          <w:p w14:paraId="27CB9439">
            <w:pPr>
              <w:pStyle w:val="13"/>
            </w:pPr>
            <w:r>
              <w:t>2025年12月底前完成</w:t>
            </w:r>
          </w:p>
        </w:tc>
      </w:tr>
      <w:tr w14:paraId="6B6674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559B12"/>
        </w:tc>
        <w:tc>
          <w:tcPr>
            <w:tcW w:w="1276" w:type="dxa"/>
            <w:vAlign w:val="center"/>
          </w:tcPr>
          <w:p w14:paraId="348A81D7">
            <w:pPr>
              <w:pStyle w:val="13"/>
            </w:pPr>
            <w:r>
              <w:t>成本指标</w:t>
            </w:r>
          </w:p>
        </w:tc>
        <w:tc>
          <w:tcPr>
            <w:tcW w:w="1332" w:type="dxa"/>
            <w:vAlign w:val="center"/>
          </w:tcPr>
          <w:p w14:paraId="4165F76A">
            <w:pPr>
              <w:pStyle w:val="13"/>
            </w:pPr>
            <w:r>
              <w:t>品牌宣传广告投放和产品展示展销推介</w:t>
            </w:r>
          </w:p>
        </w:tc>
        <w:tc>
          <w:tcPr>
            <w:tcW w:w="3430" w:type="dxa"/>
            <w:vAlign w:val="center"/>
          </w:tcPr>
          <w:p w14:paraId="18A2A49F">
            <w:pPr>
              <w:pStyle w:val="13"/>
            </w:pPr>
            <w:r>
              <w:t>品牌宣传广告投放和产品展示展销推介</w:t>
            </w:r>
          </w:p>
        </w:tc>
        <w:tc>
          <w:tcPr>
            <w:tcW w:w="2551" w:type="dxa"/>
            <w:vAlign w:val="center"/>
          </w:tcPr>
          <w:p w14:paraId="5C5D6411">
            <w:pPr>
              <w:pStyle w:val="13"/>
            </w:pPr>
            <w:r>
              <w:t>≤40万元</w:t>
            </w:r>
          </w:p>
        </w:tc>
      </w:tr>
      <w:tr w14:paraId="3699F0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48C592"/>
        </w:tc>
        <w:tc>
          <w:tcPr>
            <w:tcW w:w="1276" w:type="dxa"/>
            <w:vAlign w:val="center"/>
          </w:tcPr>
          <w:p w14:paraId="19CDC07A">
            <w:pPr>
              <w:pStyle w:val="13"/>
            </w:pPr>
            <w:r>
              <w:t>成本指标</w:t>
            </w:r>
          </w:p>
        </w:tc>
        <w:tc>
          <w:tcPr>
            <w:tcW w:w="1332" w:type="dxa"/>
            <w:vAlign w:val="center"/>
          </w:tcPr>
          <w:p w14:paraId="455E7D27">
            <w:pPr>
              <w:pStyle w:val="13"/>
            </w:pPr>
            <w:r>
              <w:t>品牌文化体验活动</w:t>
            </w:r>
          </w:p>
        </w:tc>
        <w:tc>
          <w:tcPr>
            <w:tcW w:w="3430" w:type="dxa"/>
            <w:vAlign w:val="center"/>
          </w:tcPr>
          <w:p w14:paraId="4504EC6E">
            <w:pPr>
              <w:pStyle w:val="13"/>
            </w:pPr>
            <w:r>
              <w:t>品牌文化体验活动</w:t>
            </w:r>
          </w:p>
        </w:tc>
        <w:tc>
          <w:tcPr>
            <w:tcW w:w="2551" w:type="dxa"/>
            <w:vAlign w:val="center"/>
          </w:tcPr>
          <w:p w14:paraId="37786F2C">
            <w:pPr>
              <w:pStyle w:val="13"/>
            </w:pPr>
            <w:r>
              <w:t>≤18万元</w:t>
            </w:r>
          </w:p>
        </w:tc>
      </w:tr>
      <w:tr w14:paraId="41BE5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3B4092"/>
        </w:tc>
        <w:tc>
          <w:tcPr>
            <w:tcW w:w="1276" w:type="dxa"/>
            <w:vAlign w:val="center"/>
          </w:tcPr>
          <w:p w14:paraId="2823D701">
            <w:pPr>
              <w:pStyle w:val="13"/>
            </w:pPr>
            <w:r>
              <w:t>成本指标</w:t>
            </w:r>
          </w:p>
        </w:tc>
        <w:tc>
          <w:tcPr>
            <w:tcW w:w="1332" w:type="dxa"/>
            <w:vAlign w:val="center"/>
          </w:tcPr>
          <w:p w14:paraId="245942AB">
            <w:pPr>
              <w:pStyle w:val="13"/>
            </w:pPr>
            <w:r>
              <w:t>品牌化管理培训</w:t>
            </w:r>
          </w:p>
        </w:tc>
        <w:tc>
          <w:tcPr>
            <w:tcW w:w="3430" w:type="dxa"/>
            <w:vAlign w:val="center"/>
          </w:tcPr>
          <w:p w14:paraId="7781641A">
            <w:pPr>
              <w:pStyle w:val="13"/>
            </w:pPr>
            <w:r>
              <w:t>品牌化管理培训</w:t>
            </w:r>
          </w:p>
        </w:tc>
        <w:tc>
          <w:tcPr>
            <w:tcW w:w="2551" w:type="dxa"/>
            <w:vAlign w:val="center"/>
          </w:tcPr>
          <w:p w14:paraId="7D4A9FC0">
            <w:pPr>
              <w:pStyle w:val="13"/>
            </w:pPr>
            <w:r>
              <w:t>≤20万元</w:t>
            </w:r>
          </w:p>
        </w:tc>
      </w:tr>
      <w:tr w14:paraId="1E0B4A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E84157"/>
        </w:tc>
        <w:tc>
          <w:tcPr>
            <w:tcW w:w="1276" w:type="dxa"/>
            <w:vAlign w:val="center"/>
          </w:tcPr>
          <w:p w14:paraId="0E70D473">
            <w:pPr>
              <w:pStyle w:val="13"/>
            </w:pPr>
            <w:r>
              <w:t>成本指标</w:t>
            </w:r>
          </w:p>
        </w:tc>
        <w:tc>
          <w:tcPr>
            <w:tcW w:w="1332" w:type="dxa"/>
            <w:vAlign w:val="center"/>
          </w:tcPr>
          <w:p w14:paraId="67F23DCB">
            <w:pPr>
              <w:pStyle w:val="13"/>
            </w:pPr>
            <w:r>
              <w:t>品牌形象系列宣传活动</w:t>
            </w:r>
          </w:p>
        </w:tc>
        <w:tc>
          <w:tcPr>
            <w:tcW w:w="3430" w:type="dxa"/>
            <w:vAlign w:val="center"/>
          </w:tcPr>
          <w:p w14:paraId="3D2A608F">
            <w:pPr>
              <w:pStyle w:val="13"/>
            </w:pPr>
            <w:r>
              <w:t>品牌形象系列宣传活动</w:t>
            </w:r>
          </w:p>
        </w:tc>
        <w:tc>
          <w:tcPr>
            <w:tcW w:w="2551" w:type="dxa"/>
            <w:vAlign w:val="center"/>
          </w:tcPr>
          <w:p w14:paraId="5A97D402">
            <w:pPr>
              <w:pStyle w:val="13"/>
            </w:pPr>
            <w:r>
              <w:t>≤20万元</w:t>
            </w:r>
          </w:p>
        </w:tc>
      </w:tr>
      <w:tr w14:paraId="31A05F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1E773D"/>
        </w:tc>
        <w:tc>
          <w:tcPr>
            <w:tcW w:w="1276" w:type="dxa"/>
            <w:vAlign w:val="center"/>
          </w:tcPr>
          <w:p w14:paraId="0A3B9F39">
            <w:pPr>
              <w:pStyle w:val="13"/>
            </w:pPr>
            <w:r>
              <w:t>成本指标</w:t>
            </w:r>
          </w:p>
        </w:tc>
        <w:tc>
          <w:tcPr>
            <w:tcW w:w="1332" w:type="dxa"/>
            <w:vAlign w:val="center"/>
          </w:tcPr>
          <w:p w14:paraId="3F44CA3C">
            <w:pPr>
              <w:pStyle w:val="13"/>
            </w:pPr>
            <w:r>
              <w:t>品牌推介宣传海报标识印刷</w:t>
            </w:r>
          </w:p>
        </w:tc>
        <w:tc>
          <w:tcPr>
            <w:tcW w:w="3430" w:type="dxa"/>
            <w:vAlign w:val="center"/>
          </w:tcPr>
          <w:p w14:paraId="1D17C7FE">
            <w:pPr>
              <w:pStyle w:val="13"/>
            </w:pPr>
            <w:r>
              <w:t>品牌推介宣传海报标识印刷</w:t>
            </w:r>
          </w:p>
        </w:tc>
        <w:tc>
          <w:tcPr>
            <w:tcW w:w="2551" w:type="dxa"/>
            <w:vAlign w:val="center"/>
          </w:tcPr>
          <w:p w14:paraId="1CB5D92E">
            <w:pPr>
              <w:pStyle w:val="13"/>
            </w:pPr>
            <w:r>
              <w:t>≤2万元</w:t>
            </w:r>
          </w:p>
        </w:tc>
      </w:tr>
      <w:tr w14:paraId="7DB11A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C410B8">
            <w:pPr>
              <w:pStyle w:val="15"/>
            </w:pPr>
            <w:r>
              <w:t>效益指标</w:t>
            </w:r>
          </w:p>
        </w:tc>
        <w:tc>
          <w:tcPr>
            <w:tcW w:w="1276" w:type="dxa"/>
            <w:vAlign w:val="center"/>
          </w:tcPr>
          <w:p w14:paraId="37E76023">
            <w:pPr>
              <w:pStyle w:val="13"/>
            </w:pPr>
            <w:r>
              <w:t>经济效益指标</w:t>
            </w:r>
          </w:p>
        </w:tc>
        <w:tc>
          <w:tcPr>
            <w:tcW w:w="1332" w:type="dxa"/>
            <w:vAlign w:val="center"/>
          </w:tcPr>
          <w:p w14:paraId="53D257FB">
            <w:pPr>
              <w:pStyle w:val="13"/>
            </w:pPr>
            <w:r>
              <w:t>品牌溢价能力提高</w:t>
            </w:r>
          </w:p>
        </w:tc>
        <w:tc>
          <w:tcPr>
            <w:tcW w:w="3430" w:type="dxa"/>
            <w:vAlign w:val="center"/>
          </w:tcPr>
          <w:p w14:paraId="3C75CF66">
            <w:pPr>
              <w:pStyle w:val="13"/>
            </w:pPr>
            <w:r>
              <w:t>品牌溢价能力提高</w:t>
            </w:r>
          </w:p>
        </w:tc>
        <w:tc>
          <w:tcPr>
            <w:tcW w:w="2551" w:type="dxa"/>
            <w:vAlign w:val="center"/>
          </w:tcPr>
          <w:p w14:paraId="07891679">
            <w:pPr>
              <w:pStyle w:val="13"/>
            </w:pPr>
            <w:r>
              <w:t>≥20%</w:t>
            </w:r>
          </w:p>
        </w:tc>
      </w:tr>
      <w:tr w14:paraId="71D045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9CF3BB">
            <w:pPr>
              <w:pStyle w:val="15"/>
            </w:pPr>
            <w:r>
              <w:t>满意度指标</w:t>
            </w:r>
          </w:p>
        </w:tc>
        <w:tc>
          <w:tcPr>
            <w:tcW w:w="1276" w:type="dxa"/>
            <w:vAlign w:val="center"/>
          </w:tcPr>
          <w:p w14:paraId="42FD63A2">
            <w:pPr>
              <w:pStyle w:val="13"/>
            </w:pPr>
            <w:r>
              <w:t>服务对象满意度指标</w:t>
            </w:r>
          </w:p>
        </w:tc>
        <w:tc>
          <w:tcPr>
            <w:tcW w:w="1332" w:type="dxa"/>
            <w:vAlign w:val="center"/>
          </w:tcPr>
          <w:p w14:paraId="483224F0">
            <w:pPr>
              <w:pStyle w:val="13"/>
            </w:pPr>
            <w:r>
              <w:t>消费者满意度</w:t>
            </w:r>
          </w:p>
        </w:tc>
        <w:tc>
          <w:tcPr>
            <w:tcW w:w="3430" w:type="dxa"/>
            <w:vAlign w:val="center"/>
          </w:tcPr>
          <w:p w14:paraId="3E4C8E4C">
            <w:pPr>
              <w:pStyle w:val="13"/>
            </w:pPr>
            <w:r>
              <w:t>消费者满意度</w:t>
            </w:r>
          </w:p>
        </w:tc>
        <w:tc>
          <w:tcPr>
            <w:tcW w:w="2551" w:type="dxa"/>
            <w:vAlign w:val="center"/>
          </w:tcPr>
          <w:p w14:paraId="4B531F28">
            <w:pPr>
              <w:pStyle w:val="13"/>
            </w:pPr>
            <w:r>
              <w:t>≥90%</w:t>
            </w:r>
          </w:p>
        </w:tc>
      </w:tr>
    </w:tbl>
    <w:p w14:paraId="61314E2A">
      <w:pPr>
        <w:sectPr>
          <w:pgSz w:w="11900" w:h="16840"/>
          <w:pgMar w:top="1984" w:right="1304" w:bottom="1134" w:left="1304" w:header="720" w:footer="720" w:gutter="0"/>
          <w:cols w:space="720" w:num="1"/>
        </w:sectPr>
      </w:pPr>
    </w:p>
    <w:p w14:paraId="2B1EEEC7">
      <w:pPr>
        <w:jc w:val="center"/>
      </w:pPr>
      <w:r>
        <w:rPr>
          <w:rFonts w:ascii="方正仿宋_GBK" w:hAnsi="方正仿宋_GBK" w:eastAsia="方正仿宋_GBK" w:cs="方正仿宋_GBK"/>
          <w:sz w:val="28"/>
        </w:rPr>
        <w:t xml:space="preserve"> </w:t>
      </w:r>
    </w:p>
    <w:p w14:paraId="69AC7952">
      <w:pPr>
        <w:ind w:firstLine="560"/>
        <w:outlineLvl w:val="3"/>
      </w:pPr>
      <w:bookmarkStart w:id="14" w:name="_Toc_4_4_0000000054"/>
      <w:r>
        <w:rPr>
          <w:rFonts w:hint="eastAsia" w:ascii="方正仿宋_GBK" w:hAnsi="方正仿宋_GBK" w:eastAsia="方正仿宋_GBK" w:cs="方正仿宋_GBK"/>
          <w:sz w:val="28"/>
          <w:lang w:val="en-US" w:eastAsia="zh-CN"/>
        </w:rPr>
        <w:t>15</w:t>
      </w:r>
      <w:r>
        <w:rPr>
          <w:rFonts w:ascii="方正仿宋_GBK" w:hAnsi="方正仿宋_GBK" w:eastAsia="方正仿宋_GBK" w:cs="方正仿宋_GBK"/>
          <w:sz w:val="28"/>
        </w:rPr>
        <w:t>.2025年畜禽绿色生态循环利用技术示范绩效目标表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A4E2E2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7B11B82">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192C66E4">
            <w:pPr>
              <w:pStyle w:val="11"/>
            </w:pPr>
            <w:r>
              <w:t>单位：万元</w:t>
            </w:r>
          </w:p>
        </w:tc>
      </w:tr>
      <w:tr w14:paraId="144C039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B9DBE0">
            <w:pPr>
              <w:pStyle w:val="14"/>
            </w:pPr>
            <w:r>
              <w:t>项目名称</w:t>
            </w:r>
          </w:p>
        </w:tc>
        <w:tc>
          <w:tcPr>
            <w:tcW w:w="8589" w:type="dxa"/>
            <w:gridSpan w:val="6"/>
            <w:vAlign w:val="center"/>
          </w:tcPr>
          <w:p w14:paraId="10BF7F8F">
            <w:pPr>
              <w:pStyle w:val="13"/>
            </w:pPr>
            <w:r>
              <w:t>2025年畜禽绿色生态循环利用技术示范</w:t>
            </w:r>
          </w:p>
        </w:tc>
      </w:tr>
      <w:tr w14:paraId="44BE7FC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2CC0162">
            <w:pPr>
              <w:pStyle w:val="14"/>
            </w:pPr>
            <w:r>
              <w:t>预算规模及资金用途</w:t>
            </w:r>
          </w:p>
        </w:tc>
        <w:tc>
          <w:tcPr>
            <w:tcW w:w="1276" w:type="dxa"/>
            <w:vAlign w:val="center"/>
          </w:tcPr>
          <w:p w14:paraId="6A9D2C40">
            <w:pPr>
              <w:pStyle w:val="14"/>
            </w:pPr>
            <w:r>
              <w:t>预算数</w:t>
            </w:r>
          </w:p>
        </w:tc>
        <w:tc>
          <w:tcPr>
            <w:tcW w:w="1332" w:type="dxa"/>
            <w:vAlign w:val="center"/>
          </w:tcPr>
          <w:p w14:paraId="1FAEA887">
            <w:pPr>
              <w:pStyle w:val="13"/>
            </w:pPr>
            <w:r>
              <w:t>199.00</w:t>
            </w:r>
          </w:p>
        </w:tc>
        <w:tc>
          <w:tcPr>
            <w:tcW w:w="1587" w:type="dxa"/>
            <w:vAlign w:val="center"/>
          </w:tcPr>
          <w:p w14:paraId="5BBDB121">
            <w:pPr>
              <w:pStyle w:val="14"/>
            </w:pPr>
            <w:r>
              <w:t>其中：财政    资金</w:t>
            </w:r>
          </w:p>
        </w:tc>
        <w:tc>
          <w:tcPr>
            <w:tcW w:w="1843" w:type="dxa"/>
            <w:vAlign w:val="center"/>
          </w:tcPr>
          <w:p w14:paraId="381D0CE8">
            <w:pPr>
              <w:pStyle w:val="13"/>
            </w:pPr>
            <w:r>
              <w:t>199.00</w:t>
            </w:r>
          </w:p>
        </w:tc>
        <w:tc>
          <w:tcPr>
            <w:tcW w:w="1276" w:type="dxa"/>
            <w:vAlign w:val="center"/>
          </w:tcPr>
          <w:p w14:paraId="6D874CBF">
            <w:pPr>
              <w:pStyle w:val="14"/>
            </w:pPr>
            <w:r>
              <w:t>其他资金</w:t>
            </w:r>
          </w:p>
        </w:tc>
        <w:tc>
          <w:tcPr>
            <w:tcW w:w="1276" w:type="dxa"/>
            <w:vAlign w:val="center"/>
          </w:tcPr>
          <w:p w14:paraId="44B2A5E1">
            <w:pPr>
              <w:pStyle w:val="13"/>
            </w:pPr>
            <w:r>
              <w:t xml:space="preserve"> </w:t>
            </w:r>
          </w:p>
        </w:tc>
      </w:tr>
      <w:tr w14:paraId="7530C6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E076244"/>
        </w:tc>
        <w:tc>
          <w:tcPr>
            <w:tcW w:w="8589" w:type="dxa"/>
            <w:gridSpan w:val="6"/>
            <w:vAlign w:val="center"/>
          </w:tcPr>
          <w:p w14:paraId="71A442E3">
            <w:pPr>
              <w:pStyle w:val="13"/>
            </w:pPr>
            <w:r>
              <w:t>用于支付项目试验示范所需专用材料、劳务支出、购置酸碱度便携检测仪等设备费用以及开展技术培训费用等。</w:t>
            </w:r>
          </w:p>
        </w:tc>
      </w:tr>
      <w:tr w14:paraId="5F2305C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CA18FF6">
            <w:pPr>
              <w:pStyle w:val="14"/>
            </w:pPr>
            <w:r>
              <w:t>绩效目标</w:t>
            </w:r>
          </w:p>
        </w:tc>
        <w:tc>
          <w:tcPr>
            <w:tcW w:w="8589" w:type="dxa"/>
            <w:gridSpan w:val="6"/>
            <w:vAlign w:val="center"/>
          </w:tcPr>
          <w:p w14:paraId="3FCCB851">
            <w:pPr>
              <w:pStyle w:val="13"/>
            </w:pPr>
            <w:r>
              <w:t>1.建立示范基地6个。</w:t>
            </w:r>
          </w:p>
          <w:p w14:paraId="7F563857">
            <w:pPr>
              <w:pStyle w:val="13"/>
            </w:pPr>
            <w:r>
              <w:t>2.制定技术规程3项。</w:t>
            </w:r>
          </w:p>
          <w:p w14:paraId="64703DA3">
            <w:pPr>
              <w:pStyle w:val="13"/>
            </w:pPr>
            <w:r>
              <w:t>3.举办绿色种养循环技术、家禽有害气体减排技术培训2期。</w:t>
            </w:r>
          </w:p>
        </w:tc>
      </w:tr>
    </w:tbl>
    <w:p w14:paraId="5B83C300">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35D64E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9AEA6AF">
            <w:pPr>
              <w:pStyle w:val="14"/>
            </w:pPr>
            <w:r>
              <w:t>一级指标</w:t>
            </w:r>
          </w:p>
        </w:tc>
        <w:tc>
          <w:tcPr>
            <w:tcW w:w="1276" w:type="dxa"/>
            <w:vAlign w:val="center"/>
          </w:tcPr>
          <w:p w14:paraId="6B657263">
            <w:pPr>
              <w:pStyle w:val="14"/>
            </w:pPr>
            <w:r>
              <w:t>二级指标</w:t>
            </w:r>
          </w:p>
        </w:tc>
        <w:tc>
          <w:tcPr>
            <w:tcW w:w="1332" w:type="dxa"/>
            <w:vAlign w:val="center"/>
          </w:tcPr>
          <w:p w14:paraId="32FB1211">
            <w:pPr>
              <w:pStyle w:val="14"/>
            </w:pPr>
            <w:r>
              <w:t>三级指标</w:t>
            </w:r>
          </w:p>
        </w:tc>
        <w:tc>
          <w:tcPr>
            <w:tcW w:w="3430" w:type="dxa"/>
            <w:vAlign w:val="center"/>
          </w:tcPr>
          <w:p w14:paraId="7DCBA29A">
            <w:pPr>
              <w:pStyle w:val="14"/>
            </w:pPr>
            <w:r>
              <w:t>绩效指标描述</w:t>
            </w:r>
          </w:p>
        </w:tc>
        <w:tc>
          <w:tcPr>
            <w:tcW w:w="2551" w:type="dxa"/>
            <w:vAlign w:val="center"/>
          </w:tcPr>
          <w:p w14:paraId="1FCBF7BB">
            <w:pPr>
              <w:pStyle w:val="14"/>
            </w:pPr>
            <w:r>
              <w:t>指标值</w:t>
            </w:r>
          </w:p>
        </w:tc>
      </w:tr>
      <w:tr w14:paraId="6C6D81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8577209">
            <w:pPr>
              <w:pStyle w:val="15"/>
            </w:pPr>
            <w:r>
              <w:t>产出指标</w:t>
            </w:r>
          </w:p>
        </w:tc>
        <w:tc>
          <w:tcPr>
            <w:tcW w:w="1276" w:type="dxa"/>
            <w:vAlign w:val="center"/>
          </w:tcPr>
          <w:p w14:paraId="25C2A9B5">
            <w:pPr>
              <w:pStyle w:val="13"/>
            </w:pPr>
            <w:r>
              <w:t>数量指标</w:t>
            </w:r>
          </w:p>
        </w:tc>
        <w:tc>
          <w:tcPr>
            <w:tcW w:w="1332" w:type="dxa"/>
            <w:vAlign w:val="center"/>
          </w:tcPr>
          <w:p w14:paraId="575EB9BF">
            <w:pPr>
              <w:pStyle w:val="13"/>
            </w:pPr>
            <w:r>
              <w:t>建立示范基地</w:t>
            </w:r>
          </w:p>
        </w:tc>
        <w:tc>
          <w:tcPr>
            <w:tcW w:w="3430" w:type="dxa"/>
            <w:vAlign w:val="center"/>
          </w:tcPr>
          <w:p w14:paraId="17310C61">
            <w:pPr>
              <w:pStyle w:val="13"/>
            </w:pPr>
            <w:r>
              <w:t>建立示范基地</w:t>
            </w:r>
          </w:p>
        </w:tc>
        <w:tc>
          <w:tcPr>
            <w:tcW w:w="2551" w:type="dxa"/>
            <w:vAlign w:val="center"/>
          </w:tcPr>
          <w:p w14:paraId="315704C8">
            <w:pPr>
              <w:pStyle w:val="13"/>
            </w:pPr>
            <w:r>
              <w:t>6个</w:t>
            </w:r>
          </w:p>
        </w:tc>
      </w:tr>
      <w:tr w14:paraId="73671D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F9BEFC"/>
        </w:tc>
        <w:tc>
          <w:tcPr>
            <w:tcW w:w="1276" w:type="dxa"/>
            <w:vAlign w:val="center"/>
          </w:tcPr>
          <w:p w14:paraId="314DD625">
            <w:pPr>
              <w:pStyle w:val="13"/>
            </w:pPr>
            <w:r>
              <w:t>数量指标</w:t>
            </w:r>
          </w:p>
        </w:tc>
        <w:tc>
          <w:tcPr>
            <w:tcW w:w="1332" w:type="dxa"/>
            <w:vAlign w:val="center"/>
          </w:tcPr>
          <w:p w14:paraId="08280C76">
            <w:pPr>
              <w:pStyle w:val="13"/>
            </w:pPr>
            <w:r>
              <w:t>制定技术规程</w:t>
            </w:r>
          </w:p>
        </w:tc>
        <w:tc>
          <w:tcPr>
            <w:tcW w:w="3430" w:type="dxa"/>
            <w:vAlign w:val="center"/>
          </w:tcPr>
          <w:p w14:paraId="18547842">
            <w:pPr>
              <w:pStyle w:val="13"/>
            </w:pPr>
            <w:r>
              <w:t>制定技术规程</w:t>
            </w:r>
          </w:p>
        </w:tc>
        <w:tc>
          <w:tcPr>
            <w:tcW w:w="2551" w:type="dxa"/>
            <w:vAlign w:val="center"/>
          </w:tcPr>
          <w:p w14:paraId="60B60F30">
            <w:pPr>
              <w:pStyle w:val="13"/>
            </w:pPr>
            <w:r>
              <w:t>3项</w:t>
            </w:r>
          </w:p>
        </w:tc>
      </w:tr>
      <w:tr w14:paraId="6D8891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75CDCE"/>
        </w:tc>
        <w:tc>
          <w:tcPr>
            <w:tcW w:w="1276" w:type="dxa"/>
            <w:vAlign w:val="center"/>
          </w:tcPr>
          <w:p w14:paraId="170AEB52">
            <w:pPr>
              <w:pStyle w:val="13"/>
            </w:pPr>
            <w:r>
              <w:t>数量指标</w:t>
            </w:r>
          </w:p>
        </w:tc>
        <w:tc>
          <w:tcPr>
            <w:tcW w:w="1332" w:type="dxa"/>
            <w:vAlign w:val="center"/>
          </w:tcPr>
          <w:p w14:paraId="61CE6C31">
            <w:pPr>
              <w:pStyle w:val="13"/>
            </w:pPr>
            <w:r>
              <w:t>举办绿色种养循环、养殖有害气体减排技术培训</w:t>
            </w:r>
          </w:p>
        </w:tc>
        <w:tc>
          <w:tcPr>
            <w:tcW w:w="3430" w:type="dxa"/>
            <w:vAlign w:val="center"/>
          </w:tcPr>
          <w:p w14:paraId="3FC7156E">
            <w:pPr>
              <w:pStyle w:val="13"/>
            </w:pPr>
            <w:r>
              <w:t>举办绿色种养循环、养殖有害气体减排技术培训</w:t>
            </w:r>
          </w:p>
        </w:tc>
        <w:tc>
          <w:tcPr>
            <w:tcW w:w="2551" w:type="dxa"/>
            <w:vAlign w:val="center"/>
          </w:tcPr>
          <w:p w14:paraId="6A4FA15D">
            <w:pPr>
              <w:pStyle w:val="13"/>
            </w:pPr>
            <w:r>
              <w:t>≥2期</w:t>
            </w:r>
          </w:p>
        </w:tc>
      </w:tr>
      <w:tr w14:paraId="4A13B1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A947A2"/>
        </w:tc>
        <w:tc>
          <w:tcPr>
            <w:tcW w:w="1276" w:type="dxa"/>
            <w:vAlign w:val="center"/>
          </w:tcPr>
          <w:p w14:paraId="03772635">
            <w:pPr>
              <w:pStyle w:val="13"/>
            </w:pPr>
            <w:r>
              <w:t>质量指标</w:t>
            </w:r>
          </w:p>
        </w:tc>
        <w:tc>
          <w:tcPr>
            <w:tcW w:w="1332" w:type="dxa"/>
            <w:vAlign w:val="center"/>
          </w:tcPr>
          <w:p w14:paraId="26688190">
            <w:pPr>
              <w:pStyle w:val="13"/>
            </w:pPr>
            <w:r>
              <w:t>示范基地完成率</w:t>
            </w:r>
          </w:p>
        </w:tc>
        <w:tc>
          <w:tcPr>
            <w:tcW w:w="3430" w:type="dxa"/>
            <w:vAlign w:val="center"/>
          </w:tcPr>
          <w:p w14:paraId="0F9C342C">
            <w:pPr>
              <w:pStyle w:val="13"/>
            </w:pPr>
            <w:r>
              <w:t>示范基地完成率</w:t>
            </w:r>
          </w:p>
        </w:tc>
        <w:tc>
          <w:tcPr>
            <w:tcW w:w="2551" w:type="dxa"/>
            <w:vAlign w:val="center"/>
          </w:tcPr>
          <w:p w14:paraId="40DA5800">
            <w:pPr>
              <w:pStyle w:val="13"/>
            </w:pPr>
            <w:r>
              <w:t>100%</w:t>
            </w:r>
          </w:p>
        </w:tc>
      </w:tr>
      <w:tr w14:paraId="1B5352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D167A5"/>
        </w:tc>
        <w:tc>
          <w:tcPr>
            <w:tcW w:w="1276" w:type="dxa"/>
            <w:vAlign w:val="center"/>
          </w:tcPr>
          <w:p w14:paraId="3FDFCBF0">
            <w:pPr>
              <w:pStyle w:val="13"/>
            </w:pPr>
            <w:r>
              <w:t>质量指标</w:t>
            </w:r>
          </w:p>
        </w:tc>
        <w:tc>
          <w:tcPr>
            <w:tcW w:w="1332" w:type="dxa"/>
            <w:vAlign w:val="center"/>
          </w:tcPr>
          <w:p w14:paraId="36B4D4C7">
            <w:pPr>
              <w:pStyle w:val="13"/>
            </w:pPr>
            <w:r>
              <w:t>绿色种养循环技术、家禽有害气体减排技术知晓率</w:t>
            </w:r>
          </w:p>
        </w:tc>
        <w:tc>
          <w:tcPr>
            <w:tcW w:w="3430" w:type="dxa"/>
            <w:vAlign w:val="center"/>
          </w:tcPr>
          <w:p w14:paraId="04590C2B">
            <w:pPr>
              <w:pStyle w:val="13"/>
            </w:pPr>
            <w:r>
              <w:t>绿色种养循环技术、家禽有害气体减排技术知晓率</w:t>
            </w:r>
          </w:p>
        </w:tc>
        <w:tc>
          <w:tcPr>
            <w:tcW w:w="2551" w:type="dxa"/>
            <w:vAlign w:val="center"/>
          </w:tcPr>
          <w:p w14:paraId="2B7FFD65">
            <w:pPr>
              <w:pStyle w:val="13"/>
            </w:pPr>
            <w:r>
              <w:t>≥90%</w:t>
            </w:r>
          </w:p>
        </w:tc>
      </w:tr>
      <w:tr w14:paraId="64790A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06C4E8"/>
        </w:tc>
        <w:tc>
          <w:tcPr>
            <w:tcW w:w="1276" w:type="dxa"/>
            <w:vAlign w:val="center"/>
          </w:tcPr>
          <w:p w14:paraId="199D0524">
            <w:pPr>
              <w:pStyle w:val="13"/>
            </w:pPr>
            <w:r>
              <w:t>时效指标</w:t>
            </w:r>
          </w:p>
        </w:tc>
        <w:tc>
          <w:tcPr>
            <w:tcW w:w="1332" w:type="dxa"/>
            <w:vAlign w:val="center"/>
          </w:tcPr>
          <w:p w14:paraId="14837D56">
            <w:pPr>
              <w:pStyle w:val="13"/>
            </w:pPr>
            <w:r>
              <w:t>完成畜禽绿色生态循环利用技术示范</w:t>
            </w:r>
          </w:p>
        </w:tc>
        <w:tc>
          <w:tcPr>
            <w:tcW w:w="3430" w:type="dxa"/>
            <w:vAlign w:val="center"/>
          </w:tcPr>
          <w:p w14:paraId="34FD838A">
            <w:pPr>
              <w:pStyle w:val="13"/>
            </w:pPr>
            <w:r>
              <w:t>完成畜禽绿色生态循环利用技术示范</w:t>
            </w:r>
          </w:p>
        </w:tc>
        <w:tc>
          <w:tcPr>
            <w:tcW w:w="2551" w:type="dxa"/>
            <w:vAlign w:val="center"/>
          </w:tcPr>
          <w:p w14:paraId="3FBAB72A">
            <w:pPr>
              <w:pStyle w:val="13"/>
            </w:pPr>
            <w:r>
              <w:t>2025年12月底</w:t>
            </w:r>
          </w:p>
        </w:tc>
      </w:tr>
      <w:tr w14:paraId="46165B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E0F363"/>
        </w:tc>
        <w:tc>
          <w:tcPr>
            <w:tcW w:w="1276" w:type="dxa"/>
            <w:vAlign w:val="center"/>
          </w:tcPr>
          <w:p w14:paraId="49E86A8B">
            <w:pPr>
              <w:pStyle w:val="13"/>
            </w:pPr>
            <w:r>
              <w:t>成本指标</w:t>
            </w:r>
          </w:p>
        </w:tc>
        <w:tc>
          <w:tcPr>
            <w:tcW w:w="1332" w:type="dxa"/>
            <w:vAlign w:val="center"/>
          </w:tcPr>
          <w:p w14:paraId="5BF11851">
            <w:pPr>
              <w:pStyle w:val="13"/>
            </w:pPr>
            <w:r>
              <w:t>完成牛粪基质化利用技术示范</w:t>
            </w:r>
          </w:p>
        </w:tc>
        <w:tc>
          <w:tcPr>
            <w:tcW w:w="3430" w:type="dxa"/>
            <w:vAlign w:val="center"/>
          </w:tcPr>
          <w:p w14:paraId="2821445B">
            <w:pPr>
              <w:pStyle w:val="13"/>
            </w:pPr>
            <w:r>
              <w:t>完成牛粪基质化利用技术示范</w:t>
            </w:r>
          </w:p>
        </w:tc>
        <w:tc>
          <w:tcPr>
            <w:tcW w:w="2551" w:type="dxa"/>
            <w:vAlign w:val="center"/>
          </w:tcPr>
          <w:p w14:paraId="6E31884B">
            <w:pPr>
              <w:pStyle w:val="13"/>
            </w:pPr>
            <w:r>
              <w:t>≤15.8万元</w:t>
            </w:r>
          </w:p>
        </w:tc>
      </w:tr>
      <w:tr w14:paraId="3B35F1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6624BC"/>
        </w:tc>
        <w:tc>
          <w:tcPr>
            <w:tcW w:w="1276" w:type="dxa"/>
            <w:vAlign w:val="center"/>
          </w:tcPr>
          <w:p w14:paraId="44B1528D">
            <w:pPr>
              <w:pStyle w:val="13"/>
            </w:pPr>
            <w:r>
              <w:t>成本指标</w:t>
            </w:r>
          </w:p>
        </w:tc>
        <w:tc>
          <w:tcPr>
            <w:tcW w:w="1332" w:type="dxa"/>
            <w:vAlign w:val="center"/>
          </w:tcPr>
          <w:p w14:paraId="167C45AB">
            <w:pPr>
              <w:pStyle w:val="13"/>
            </w:pPr>
            <w:r>
              <w:t>完成奶牛低蛋白日粮精准饲喂技术示范</w:t>
            </w:r>
          </w:p>
        </w:tc>
        <w:tc>
          <w:tcPr>
            <w:tcW w:w="3430" w:type="dxa"/>
            <w:vAlign w:val="center"/>
          </w:tcPr>
          <w:p w14:paraId="0CD2A066">
            <w:pPr>
              <w:pStyle w:val="13"/>
            </w:pPr>
            <w:r>
              <w:t>完成奶牛低蛋白日粮精准饲喂技术示范</w:t>
            </w:r>
          </w:p>
        </w:tc>
        <w:tc>
          <w:tcPr>
            <w:tcW w:w="2551" w:type="dxa"/>
            <w:vAlign w:val="center"/>
          </w:tcPr>
          <w:p w14:paraId="19D65B3F">
            <w:pPr>
              <w:pStyle w:val="13"/>
            </w:pPr>
            <w:r>
              <w:t>≤103.6万元</w:t>
            </w:r>
          </w:p>
        </w:tc>
      </w:tr>
      <w:tr w14:paraId="74361A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7236FE"/>
        </w:tc>
        <w:tc>
          <w:tcPr>
            <w:tcW w:w="1276" w:type="dxa"/>
            <w:vAlign w:val="center"/>
          </w:tcPr>
          <w:p w14:paraId="3D08DBA1">
            <w:pPr>
              <w:pStyle w:val="13"/>
            </w:pPr>
            <w:r>
              <w:t>成本指标</w:t>
            </w:r>
          </w:p>
        </w:tc>
        <w:tc>
          <w:tcPr>
            <w:tcW w:w="1332" w:type="dxa"/>
            <w:vAlign w:val="center"/>
          </w:tcPr>
          <w:p w14:paraId="13054834">
            <w:pPr>
              <w:pStyle w:val="13"/>
            </w:pPr>
            <w:r>
              <w:t>完成绿色生态循环利用技术支撑、示范</w:t>
            </w:r>
          </w:p>
        </w:tc>
        <w:tc>
          <w:tcPr>
            <w:tcW w:w="3430" w:type="dxa"/>
            <w:vAlign w:val="center"/>
          </w:tcPr>
          <w:p w14:paraId="6F8660E7">
            <w:pPr>
              <w:pStyle w:val="13"/>
            </w:pPr>
            <w:r>
              <w:rPr>
                <w:rFonts w:hint="eastAsia"/>
                <w:lang w:eastAsia="zh-CN"/>
              </w:rPr>
              <w:t>完成</w:t>
            </w:r>
            <w:r>
              <w:t>绿色生态循环利用技术支撑、示范</w:t>
            </w:r>
          </w:p>
        </w:tc>
        <w:tc>
          <w:tcPr>
            <w:tcW w:w="2551" w:type="dxa"/>
            <w:vAlign w:val="center"/>
          </w:tcPr>
          <w:p w14:paraId="37FFA20F">
            <w:pPr>
              <w:pStyle w:val="13"/>
            </w:pPr>
            <w:r>
              <w:t>≤34.3万元</w:t>
            </w:r>
          </w:p>
        </w:tc>
      </w:tr>
      <w:tr w14:paraId="157188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3B935C"/>
        </w:tc>
        <w:tc>
          <w:tcPr>
            <w:tcW w:w="1276" w:type="dxa"/>
            <w:vAlign w:val="center"/>
          </w:tcPr>
          <w:p w14:paraId="70DF2387">
            <w:pPr>
              <w:pStyle w:val="13"/>
            </w:pPr>
            <w:r>
              <w:t>成本指标</w:t>
            </w:r>
          </w:p>
        </w:tc>
        <w:tc>
          <w:tcPr>
            <w:tcW w:w="1332" w:type="dxa"/>
            <w:vAlign w:val="center"/>
          </w:tcPr>
          <w:p w14:paraId="71A52275">
            <w:pPr>
              <w:pStyle w:val="13"/>
            </w:pPr>
            <w:r>
              <w:t>完成家禽养殖有害气体减排技术示范</w:t>
            </w:r>
          </w:p>
        </w:tc>
        <w:tc>
          <w:tcPr>
            <w:tcW w:w="3430" w:type="dxa"/>
            <w:vAlign w:val="center"/>
          </w:tcPr>
          <w:p w14:paraId="73D0166E">
            <w:pPr>
              <w:pStyle w:val="13"/>
            </w:pPr>
            <w:r>
              <w:t>完成家禽养殖有害气体减排技术示范</w:t>
            </w:r>
          </w:p>
        </w:tc>
        <w:tc>
          <w:tcPr>
            <w:tcW w:w="2551" w:type="dxa"/>
            <w:vAlign w:val="center"/>
          </w:tcPr>
          <w:p w14:paraId="1E5DB406">
            <w:pPr>
              <w:pStyle w:val="13"/>
            </w:pPr>
            <w:r>
              <w:t>≤20.7万元</w:t>
            </w:r>
          </w:p>
        </w:tc>
      </w:tr>
      <w:tr w14:paraId="173973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B63937"/>
        </w:tc>
        <w:tc>
          <w:tcPr>
            <w:tcW w:w="1276" w:type="dxa"/>
            <w:vAlign w:val="center"/>
          </w:tcPr>
          <w:p w14:paraId="6336D644">
            <w:pPr>
              <w:pStyle w:val="13"/>
            </w:pPr>
            <w:r>
              <w:t>成本指标</w:t>
            </w:r>
          </w:p>
        </w:tc>
        <w:tc>
          <w:tcPr>
            <w:tcW w:w="1332" w:type="dxa"/>
            <w:vAlign w:val="center"/>
          </w:tcPr>
          <w:p w14:paraId="60A5FB6E">
            <w:pPr>
              <w:pStyle w:val="13"/>
            </w:pPr>
            <w:r>
              <w:t>完成规模猪场环境控制关键技术示范</w:t>
            </w:r>
          </w:p>
        </w:tc>
        <w:tc>
          <w:tcPr>
            <w:tcW w:w="3430" w:type="dxa"/>
            <w:vAlign w:val="center"/>
          </w:tcPr>
          <w:p w14:paraId="52AAF960">
            <w:pPr>
              <w:pStyle w:val="13"/>
            </w:pPr>
            <w:r>
              <w:t>完成规模猪场环境控制关键技术示范</w:t>
            </w:r>
          </w:p>
        </w:tc>
        <w:tc>
          <w:tcPr>
            <w:tcW w:w="2551" w:type="dxa"/>
            <w:vAlign w:val="center"/>
          </w:tcPr>
          <w:p w14:paraId="0E4DEA6C">
            <w:pPr>
              <w:pStyle w:val="13"/>
            </w:pPr>
            <w:r>
              <w:t>≤24.6万元</w:t>
            </w:r>
          </w:p>
        </w:tc>
      </w:tr>
      <w:tr w14:paraId="3AB4FF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9F9B1D3">
            <w:pPr>
              <w:pStyle w:val="15"/>
            </w:pPr>
            <w:r>
              <w:t>效益指标</w:t>
            </w:r>
          </w:p>
        </w:tc>
        <w:tc>
          <w:tcPr>
            <w:tcW w:w="1276" w:type="dxa"/>
            <w:vAlign w:val="center"/>
          </w:tcPr>
          <w:p w14:paraId="7635A90E">
            <w:pPr>
              <w:pStyle w:val="13"/>
            </w:pPr>
            <w:r>
              <w:t>可持续影响指标</w:t>
            </w:r>
          </w:p>
        </w:tc>
        <w:tc>
          <w:tcPr>
            <w:tcW w:w="1332" w:type="dxa"/>
            <w:vAlign w:val="center"/>
          </w:tcPr>
          <w:p w14:paraId="6C48AC11">
            <w:pPr>
              <w:pStyle w:val="13"/>
            </w:pPr>
            <w:r>
              <w:t>保障完成畜禽绿色生态循环利用技术示范</w:t>
            </w:r>
          </w:p>
        </w:tc>
        <w:tc>
          <w:tcPr>
            <w:tcW w:w="3430" w:type="dxa"/>
            <w:vAlign w:val="center"/>
          </w:tcPr>
          <w:p w14:paraId="7D702DC1">
            <w:pPr>
              <w:pStyle w:val="13"/>
            </w:pPr>
            <w:r>
              <w:t>保障完成畜禽绿色生态循环利用技术示范</w:t>
            </w:r>
          </w:p>
        </w:tc>
        <w:tc>
          <w:tcPr>
            <w:tcW w:w="2551" w:type="dxa"/>
            <w:vAlign w:val="center"/>
          </w:tcPr>
          <w:p w14:paraId="22DF9B7D">
            <w:pPr>
              <w:pStyle w:val="13"/>
            </w:pPr>
            <w:r>
              <w:t>保障</w:t>
            </w:r>
          </w:p>
        </w:tc>
      </w:tr>
      <w:tr w14:paraId="2AE9BE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144D9B">
            <w:pPr>
              <w:pStyle w:val="15"/>
            </w:pPr>
            <w:r>
              <w:t>满意度指标</w:t>
            </w:r>
          </w:p>
        </w:tc>
        <w:tc>
          <w:tcPr>
            <w:tcW w:w="1276" w:type="dxa"/>
            <w:vAlign w:val="center"/>
          </w:tcPr>
          <w:p w14:paraId="0A61CCDE">
            <w:pPr>
              <w:pStyle w:val="13"/>
            </w:pPr>
            <w:r>
              <w:t>服务对象满意度指标</w:t>
            </w:r>
          </w:p>
        </w:tc>
        <w:tc>
          <w:tcPr>
            <w:tcW w:w="1332" w:type="dxa"/>
            <w:vAlign w:val="center"/>
          </w:tcPr>
          <w:p w14:paraId="02D6FDA3">
            <w:pPr>
              <w:pStyle w:val="13"/>
            </w:pPr>
            <w:r>
              <w:t>技术示范场户满意度</w:t>
            </w:r>
          </w:p>
        </w:tc>
        <w:tc>
          <w:tcPr>
            <w:tcW w:w="3430" w:type="dxa"/>
            <w:vAlign w:val="center"/>
          </w:tcPr>
          <w:p w14:paraId="53D85638">
            <w:pPr>
              <w:pStyle w:val="13"/>
            </w:pPr>
            <w:r>
              <w:t>技术示范场户满意度</w:t>
            </w:r>
          </w:p>
        </w:tc>
        <w:tc>
          <w:tcPr>
            <w:tcW w:w="2551" w:type="dxa"/>
            <w:vAlign w:val="center"/>
          </w:tcPr>
          <w:p w14:paraId="282D4EB7">
            <w:pPr>
              <w:pStyle w:val="13"/>
            </w:pPr>
            <w:r>
              <w:t>≥90%</w:t>
            </w:r>
          </w:p>
        </w:tc>
      </w:tr>
    </w:tbl>
    <w:p w14:paraId="4CFF2863">
      <w:pPr>
        <w:sectPr>
          <w:pgSz w:w="11900" w:h="16840"/>
          <w:pgMar w:top="1984" w:right="1304" w:bottom="1134" w:left="1304" w:header="720" w:footer="720" w:gutter="0"/>
          <w:cols w:space="720" w:num="1"/>
        </w:sectPr>
      </w:pPr>
    </w:p>
    <w:p w14:paraId="09F9881D">
      <w:pPr>
        <w:jc w:val="center"/>
      </w:pPr>
      <w:r>
        <w:rPr>
          <w:rFonts w:ascii="方正仿宋_GBK" w:hAnsi="方正仿宋_GBK" w:eastAsia="方正仿宋_GBK" w:cs="方正仿宋_GBK"/>
          <w:sz w:val="28"/>
        </w:rPr>
        <w:t xml:space="preserve"> </w:t>
      </w:r>
    </w:p>
    <w:p w14:paraId="0DC5AEC6">
      <w:pPr>
        <w:ind w:firstLine="560"/>
        <w:outlineLvl w:val="3"/>
      </w:pPr>
      <w:bookmarkStart w:id="15" w:name="_Toc_4_4_0000000055"/>
      <w:r>
        <w:rPr>
          <w:rFonts w:hint="eastAsia" w:ascii="方正仿宋_GBK" w:hAnsi="方正仿宋_GBK" w:eastAsia="方正仿宋_GBK" w:cs="方正仿宋_GBK"/>
          <w:sz w:val="28"/>
          <w:lang w:val="en-US" w:eastAsia="zh-CN"/>
        </w:rPr>
        <w:t>16</w:t>
      </w:r>
      <w:r>
        <w:rPr>
          <w:rFonts w:ascii="方正仿宋_GBK" w:hAnsi="方正仿宋_GBK" w:eastAsia="方正仿宋_GBK" w:cs="方正仿宋_GBK"/>
          <w:sz w:val="28"/>
        </w:rPr>
        <w:t>.2025年一般债券利息—全国农作物病虫疫情监测中心天津分中心田间监测点建设项目绩效目标表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34FA997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EEF13D0">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1FF0755B">
            <w:pPr>
              <w:pStyle w:val="11"/>
            </w:pPr>
            <w:r>
              <w:t>单位：万元</w:t>
            </w:r>
          </w:p>
        </w:tc>
      </w:tr>
      <w:tr w14:paraId="3BC2598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623FE3">
            <w:pPr>
              <w:pStyle w:val="14"/>
            </w:pPr>
            <w:r>
              <w:t>项目名称</w:t>
            </w:r>
          </w:p>
        </w:tc>
        <w:tc>
          <w:tcPr>
            <w:tcW w:w="8589" w:type="dxa"/>
            <w:gridSpan w:val="6"/>
            <w:vAlign w:val="center"/>
          </w:tcPr>
          <w:p w14:paraId="46EF2D4F">
            <w:pPr>
              <w:pStyle w:val="13"/>
            </w:pPr>
            <w:r>
              <w:t>2025年一般债券利息—全国农作物病虫疫情监测中心天津分中心田间监测点建设项目</w:t>
            </w:r>
          </w:p>
        </w:tc>
      </w:tr>
      <w:tr w14:paraId="35C49F6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F210DDF">
            <w:pPr>
              <w:pStyle w:val="14"/>
            </w:pPr>
            <w:r>
              <w:t>预算规模及资金用途</w:t>
            </w:r>
          </w:p>
        </w:tc>
        <w:tc>
          <w:tcPr>
            <w:tcW w:w="1276" w:type="dxa"/>
            <w:vAlign w:val="center"/>
          </w:tcPr>
          <w:p w14:paraId="2869F11E">
            <w:pPr>
              <w:pStyle w:val="14"/>
            </w:pPr>
            <w:r>
              <w:t>预算数</w:t>
            </w:r>
          </w:p>
        </w:tc>
        <w:tc>
          <w:tcPr>
            <w:tcW w:w="1332" w:type="dxa"/>
            <w:vAlign w:val="center"/>
          </w:tcPr>
          <w:p w14:paraId="1906451F">
            <w:pPr>
              <w:pStyle w:val="13"/>
            </w:pPr>
            <w:r>
              <w:t>24.81</w:t>
            </w:r>
          </w:p>
        </w:tc>
        <w:tc>
          <w:tcPr>
            <w:tcW w:w="1587" w:type="dxa"/>
            <w:vAlign w:val="center"/>
          </w:tcPr>
          <w:p w14:paraId="1D86757A">
            <w:pPr>
              <w:pStyle w:val="14"/>
            </w:pPr>
            <w:r>
              <w:t>其中：财政    资金</w:t>
            </w:r>
          </w:p>
        </w:tc>
        <w:tc>
          <w:tcPr>
            <w:tcW w:w="1843" w:type="dxa"/>
            <w:vAlign w:val="center"/>
          </w:tcPr>
          <w:p w14:paraId="54FBFD11">
            <w:pPr>
              <w:pStyle w:val="13"/>
            </w:pPr>
            <w:r>
              <w:t>24.81</w:t>
            </w:r>
          </w:p>
        </w:tc>
        <w:tc>
          <w:tcPr>
            <w:tcW w:w="1276" w:type="dxa"/>
            <w:vAlign w:val="center"/>
          </w:tcPr>
          <w:p w14:paraId="4BA7AC14">
            <w:pPr>
              <w:pStyle w:val="14"/>
            </w:pPr>
            <w:r>
              <w:t>其他资金</w:t>
            </w:r>
          </w:p>
        </w:tc>
        <w:tc>
          <w:tcPr>
            <w:tcW w:w="1276" w:type="dxa"/>
            <w:vAlign w:val="center"/>
          </w:tcPr>
          <w:p w14:paraId="4421D274">
            <w:pPr>
              <w:pStyle w:val="13"/>
            </w:pPr>
            <w:r>
              <w:t xml:space="preserve"> </w:t>
            </w:r>
          </w:p>
        </w:tc>
      </w:tr>
      <w:tr w14:paraId="6A31FF9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A808F31"/>
        </w:tc>
        <w:tc>
          <w:tcPr>
            <w:tcW w:w="8589" w:type="dxa"/>
            <w:gridSpan w:val="6"/>
            <w:vAlign w:val="center"/>
          </w:tcPr>
          <w:p w14:paraId="783D5F59">
            <w:pPr>
              <w:pStyle w:val="13"/>
            </w:pPr>
            <w:r>
              <w:t>债券付息</w:t>
            </w:r>
          </w:p>
        </w:tc>
      </w:tr>
      <w:tr w14:paraId="2425DEC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3A15AFE">
            <w:pPr>
              <w:pStyle w:val="14"/>
            </w:pPr>
            <w:r>
              <w:t>绩效目标</w:t>
            </w:r>
          </w:p>
        </w:tc>
        <w:tc>
          <w:tcPr>
            <w:tcW w:w="8589" w:type="dxa"/>
            <w:gridSpan w:val="6"/>
            <w:vAlign w:val="center"/>
          </w:tcPr>
          <w:p w14:paraId="5443D921">
            <w:pPr>
              <w:pStyle w:val="13"/>
            </w:pPr>
            <w:r>
              <w:t>1.偿还项目利息</w:t>
            </w:r>
          </w:p>
        </w:tc>
      </w:tr>
    </w:tbl>
    <w:p w14:paraId="2F0FBB41">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14BAA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314082A">
            <w:pPr>
              <w:pStyle w:val="14"/>
            </w:pPr>
            <w:r>
              <w:t>一级指标</w:t>
            </w:r>
          </w:p>
        </w:tc>
        <w:tc>
          <w:tcPr>
            <w:tcW w:w="1276" w:type="dxa"/>
            <w:vAlign w:val="center"/>
          </w:tcPr>
          <w:p w14:paraId="417C956C">
            <w:pPr>
              <w:pStyle w:val="14"/>
            </w:pPr>
            <w:r>
              <w:t>二级指标</w:t>
            </w:r>
          </w:p>
        </w:tc>
        <w:tc>
          <w:tcPr>
            <w:tcW w:w="1332" w:type="dxa"/>
            <w:vAlign w:val="center"/>
          </w:tcPr>
          <w:p w14:paraId="19A349FF">
            <w:pPr>
              <w:pStyle w:val="14"/>
            </w:pPr>
            <w:r>
              <w:t>三级指标</w:t>
            </w:r>
          </w:p>
        </w:tc>
        <w:tc>
          <w:tcPr>
            <w:tcW w:w="3430" w:type="dxa"/>
            <w:vAlign w:val="center"/>
          </w:tcPr>
          <w:p w14:paraId="256DB137">
            <w:pPr>
              <w:pStyle w:val="14"/>
            </w:pPr>
            <w:r>
              <w:t>绩效指标描述</w:t>
            </w:r>
          </w:p>
        </w:tc>
        <w:tc>
          <w:tcPr>
            <w:tcW w:w="2551" w:type="dxa"/>
            <w:vAlign w:val="center"/>
          </w:tcPr>
          <w:p w14:paraId="6C00CA6E">
            <w:pPr>
              <w:pStyle w:val="14"/>
            </w:pPr>
            <w:r>
              <w:t>指标值</w:t>
            </w:r>
          </w:p>
        </w:tc>
      </w:tr>
      <w:tr w14:paraId="094200AE">
        <w:tblPrEx>
          <w:tblCellMar>
            <w:top w:w="0" w:type="dxa"/>
            <w:left w:w="108" w:type="dxa"/>
            <w:bottom w:w="0" w:type="dxa"/>
            <w:right w:w="108" w:type="dxa"/>
          </w:tblCellMar>
        </w:tblPrEx>
        <w:trPr>
          <w:trHeight w:val="369" w:hRule="atLeast"/>
          <w:jc w:val="center"/>
        </w:trPr>
        <w:tc>
          <w:tcPr>
            <w:tcW w:w="1276" w:type="dxa"/>
            <w:vMerge w:val="restart"/>
            <w:vAlign w:val="center"/>
          </w:tcPr>
          <w:p w14:paraId="2679491C">
            <w:pPr>
              <w:pStyle w:val="15"/>
            </w:pPr>
            <w:r>
              <w:t>产出指标</w:t>
            </w:r>
          </w:p>
        </w:tc>
        <w:tc>
          <w:tcPr>
            <w:tcW w:w="1276" w:type="dxa"/>
            <w:vAlign w:val="center"/>
          </w:tcPr>
          <w:p w14:paraId="20C369DD">
            <w:pPr>
              <w:pStyle w:val="13"/>
            </w:pPr>
            <w:r>
              <w:t>数量指标</w:t>
            </w:r>
          </w:p>
        </w:tc>
        <w:tc>
          <w:tcPr>
            <w:tcW w:w="1332" w:type="dxa"/>
            <w:vAlign w:val="center"/>
          </w:tcPr>
          <w:p w14:paraId="0E422C1E">
            <w:pPr>
              <w:pStyle w:val="13"/>
            </w:pPr>
            <w:r>
              <w:t>偿还债务</w:t>
            </w:r>
          </w:p>
        </w:tc>
        <w:tc>
          <w:tcPr>
            <w:tcW w:w="3430" w:type="dxa"/>
            <w:vAlign w:val="center"/>
          </w:tcPr>
          <w:p w14:paraId="2FEF8935">
            <w:pPr>
              <w:pStyle w:val="13"/>
            </w:pPr>
            <w:r>
              <w:t>偿还债务</w:t>
            </w:r>
          </w:p>
        </w:tc>
        <w:tc>
          <w:tcPr>
            <w:tcW w:w="2551" w:type="dxa"/>
            <w:vAlign w:val="center"/>
          </w:tcPr>
          <w:p w14:paraId="72FB802C">
            <w:pPr>
              <w:pStyle w:val="13"/>
            </w:pPr>
            <w:r>
              <w:t>1笔</w:t>
            </w:r>
          </w:p>
        </w:tc>
      </w:tr>
      <w:tr w14:paraId="17A4F626">
        <w:tblPrEx>
          <w:tblCellMar>
            <w:top w:w="0" w:type="dxa"/>
            <w:left w:w="108" w:type="dxa"/>
            <w:bottom w:w="0" w:type="dxa"/>
            <w:right w:w="108" w:type="dxa"/>
          </w:tblCellMar>
        </w:tblPrEx>
        <w:trPr>
          <w:trHeight w:val="369" w:hRule="atLeast"/>
          <w:jc w:val="center"/>
        </w:trPr>
        <w:tc>
          <w:tcPr>
            <w:tcW w:w="1276" w:type="dxa"/>
            <w:vMerge w:val="continue"/>
            <w:vAlign w:val="center"/>
          </w:tcPr>
          <w:p w14:paraId="4920B411"/>
        </w:tc>
        <w:tc>
          <w:tcPr>
            <w:tcW w:w="1276" w:type="dxa"/>
            <w:vAlign w:val="center"/>
          </w:tcPr>
          <w:p w14:paraId="537A94A0">
            <w:pPr>
              <w:pStyle w:val="13"/>
            </w:pPr>
            <w:r>
              <w:t>质量指标</w:t>
            </w:r>
          </w:p>
        </w:tc>
        <w:tc>
          <w:tcPr>
            <w:tcW w:w="1332" w:type="dxa"/>
            <w:vAlign w:val="center"/>
          </w:tcPr>
          <w:p w14:paraId="30626EB4">
            <w:pPr>
              <w:pStyle w:val="13"/>
            </w:pPr>
            <w:r>
              <w:t>付息及时率</w:t>
            </w:r>
          </w:p>
        </w:tc>
        <w:tc>
          <w:tcPr>
            <w:tcW w:w="3430" w:type="dxa"/>
            <w:vAlign w:val="center"/>
          </w:tcPr>
          <w:p w14:paraId="400E7406">
            <w:pPr>
              <w:pStyle w:val="13"/>
            </w:pPr>
            <w:r>
              <w:t>付息及时率</w:t>
            </w:r>
          </w:p>
        </w:tc>
        <w:tc>
          <w:tcPr>
            <w:tcW w:w="2551" w:type="dxa"/>
            <w:vAlign w:val="center"/>
          </w:tcPr>
          <w:p w14:paraId="251F20AE">
            <w:pPr>
              <w:pStyle w:val="13"/>
            </w:pPr>
            <w:r>
              <w:t>≥90%</w:t>
            </w:r>
          </w:p>
        </w:tc>
      </w:tr>
      <w:tr w14:paraId="57E87776">
        <w:tblPrEx>
          <w:tblCellMar>
            <w:top w:w="0" w:type="dxa"/>
            <w:left w:w="108" w:type="dxa"/>
            <w:bottom w:w="0" w:type="dxa"/>
            <w:right w:w="108" w:type="dxa"/>
          </w:tblCellMar>
        </w:tblPrEx>
        <w:trPr>
          <w:trHeight w:val="369" w:hRule="atLeast"/>
          <w:jc w:val="center"/>
        </w:trPr>
        <w:tc>
          <w:tcPr>
            <w:tcW w:w="1276" w:type="dxa"/>
            <w:vMerge w:val="continue"/>
            <w:vAlign w:val="center"/>
          </w:tcPr>
          <w:p w14:paraId="19A1896C"/>
        </w:tc>
        <w:tc>
          <w:tcPr>
            <w:tcW w:w="1276" w:type="dxa"/>
            <w:vAlign w:val="center"/>
          </w:tcPr>
          <w:p w14:paraId="4CB84CA1">
            <w:pPr>
              <w:pStyle w:val="13"/>
            </w:pPr>
            <w:r>
              <w:t>时效指标</w:t>
            </w:r>
          </w:p>
        </w:tc>
        <w:tc>
          <w:tcPr>
            <w:tcW w:w="1332" w:type="dxa"/>
            <w:vAlign w:val="center"/>
          </w:tcPr>
          <w:p w14:paraId="0891C0EE">
            <w:pPr>
              <w:pStyle w:val="13"/>
            </w:pPr>
            <w:r>
              <w:t>偿债资金到位率</w:t>
            </w:r>
          </w:p>
        </w:tc>
        <w:tc>
          <w:tcPr>
            <w:tcW w:w="3430" w:type="dxa"/>
            <w:vAlign w:val="center"/>
          </w:tcPr>
          <w:p w14:paraId="2B6D68A7">
            <w:pPr>
              <w:pStyle w:val="13"/>
            </w:pPr>
            <w:r>
              <w:t>偿债资金到位率</w:t>
            </w:r>
          </w:p>
        </w:tc>
        <w:tc>
          <w:tcPr>
            <w:tcW w:w="2551" w:type="dxa"/>
            <w:vAlign w:val="center"/>
          </w:tcPr>
          <w:p w14:paraId="6CB3D422">
            <w:pPr>
              <w:pStyle w:val="13"/>
            </w:pPr>
            <w:r>
              <w:t>≥90%</w:t>
            </w:r>
          </w:p>
        </w:tc>
      </w:tr>
      <w:tr w14:paraId="64AC7D53">
        <w:tblPrEx>
          <w:tblCellMar>
            <w:top w:w="0" w:type="dxa"/>
            <w:left w:w="108" w:type="dxa"/>
            <w:bottom w:w="0" w:type="dxa"/>
            <w:right w:w="108" w:type="dxa"/>
          </w:tblCellMar>
        </w:tblPrEx>
        <w:trPr>
          <w:trHeight w:val="369" w:hRule="atLeast"/>
          <w:jc w:val="center"/>
        </w:trPr>
        <w:tc>
          <w:tcPr>
            <w:tcW w:w="1276" w:type="dxa"/>
            <w:vMerge w:val="continue"/>
            <w:vAlign w:val="center"/>
          </w:tcPr>
          <w:p w14:paraId="24D3876B"/>
        </w:tc>
        <w:tc>
          <w:tcPr>
            <w:tcW w:w="1276" w:type="dxa"/>
            <w:vAlign w:val="center"/>
          </w:tcPr>
          <w:p w14:paraId="5B2BCF9D">
            <w:pPr>
              <w:pStyle w:val="13"/>
            </w:pPr>
            <w:r>
              <w:t>成本指标</w:t>
            </w:r>
          </w:p>
        </w:tc>
        <w:tc>
          <w:tcPr>
            <w:tcW w:w="1332" w:type="dxa"/>
            <w:vAlign w:val="center"/>
          </w:tcPr>
          <w:p w14:paraId="52CEF55C">
            <w:pPr>
              <w:pStyle w:val="13"/>
            </w:pPr>
            <w:r>
              <w:t>项目支出金额</w:t>
            </w:r>
          </w:p>
        </w:tc>
        <w:tc>
          <w:tcPr>
            <w:tcW w:w="3430" w:type="dxa"/>
            <w:vAlign w:val="center"/>
          </w:tcPr>
          <w:p w14:paraId="7AF33E2D">
            <w:pPr>
              <w:pStyle w:val="13"/>
            </w:pPr>
            <w:r>
              <w:t>项目支出金额</w:t>
            </w:r>
          </w:p>
        </w:tc>
        <w:tc>
          <w:tcPr>
            <w:tcW w:w="2551" w:type="dxa"/>
            <w:vAlign w:val="center"/>
          </w:tcPr>
          <w:p w14:paraId="40B643FB">
            <w:pPr>
              <w:pStyle w:val="13"/>
            </w:pPr>
            <w:r>
              <w:t>≤24.9万元</w:t>
            </w:r>
          </w:p>
        </w:tc>
      </w:tr>
      <w:tr w14:paraId="51B4392C">
        <w:tblPrEx>
          <w:tblCellMar>
            <w:top w:w="0" w:type="dxa"/>
            <w:left w:w="108" w:type="dxa"/>
            <w:bottom w:w="0" w:type="dxa"/>
            <w:right w:w="108" w:type="dxa"/>
          </w:tblCellMar>
        </w:tblPrEx>
        <w:trPr>
          <w:trHeight w:val="369" w:hRule="atLeast"/>
          <w:jc w:val="center"/>
        </w:trPr>
        <w:tc>
          <w:tcPr>
            <w:tcW w:w="1276" w:type="dxa"/>
            <w:vAlign w:val="center"/>
          </w:tcPr>
          <w:p w14:paraId="3F89077C">
            <w:pPr>
              <w:pStyle w:val="15"/>
            </w:pPr>
            <w:r>
              <w:t>效益指标</w:t>
            </w:r>
          </w:p>
        </w:tc>
        <w:tc>
          <w:tcPr>
            <w:tcW w:w="1276" w:type="dxa"/>
            <w:vAlign w:val="center"/>
          </w:tcPr>
          <w:p w14:paraId="52ABFFA7">
            <w:pPr>
              <w:pStyle w:val="13"/>
            </w:pPr>
            <w:r>
              <w:t>社会效益指标</w:t>
            </w:r>
          </w:p>
        </w:tc>
        <w:tc>
          <w:tcPr>
            <w:tcW w:w="1332" w:type="dxa"/>
            <w:vAlign w:val="center"/>
          </w:tcPr>
          <w:p w14:paraId="33D4D136">
            <w:pPr>
              <w:pStyle w:val="13"/>
            </w:pPr>
            <w:r>
              <w:t>债务消减完成率</w:t>
            </w:r>
          </w:p>
        </w:tc>
        <w:tc>
          <w:tcPr>
            <w:tcW w:w="3430" w:type="dxa"/>
            <w:vAlign w:val="center"/>
          </w:tcPr>
          <w:p w14:paraId="4FC37FE1">
            <w:pPr>
              <w:pStyle w:val="13"/>
            </w:pPr>
            <w:r>
              <w:t>债务消减完成率</w:t>
            </w:r>
          </w:p>
        </w:tc>
        <w:tc>
          <w:tcPr>
            <w:tcW w:w="2551" w:type="dxa"/>
            <w:vAlign w:val="center"/>
          </w:tcPr>
          <w:p w14:paraId="148D1F7A">
            <w:pPr>
              <w:pStyle w:val="13"/>
            </w:pPr>
            <w:r>
              <w:t>≥90%</w:t>
            </w:r>
          </w:p>
        </w:tc>
      </w:tr>
      <w:tr w14:paraId="6DBBCE49">
        <w:tblPrEx>
          <w:tblCellMar>
            <w:top w:w="0" w:type="dxa"/>
            <w:left w:w="108" w:type="dxa"/>
            <w:bottom w:w="0" w:type="dxa"/>
            <w:right w:w="108" w:type="dxa"/>
          </w:tblCellMar>
        </w:tblPrEx>
        <w:trPr>
          <w:trHeight w:val="369" w:hRule="atLeast"/>
          <w:jc w:val="center"/>
        </w:trPr>
        <w:tc>
          <w:tcPr>
            <w:tcW w:w="1276" w:type="dxa"/>
            <w:vAlign w:val="center"/>
          </w:tcPr>
          <w:p w14:paraId="02E60B32">
            <w:pPr>
              <w:pStyle w:val="15"/>
            </w:pPr>
            <w:r>
              <w:t>满意度指标</w:t>
            </w:r>
          </w:p>
        </w:tc>
        <w:tc>
          <w:tcPr>
            <w:tcW w:w="1276" w:type="dxa"/>
            <w:vAlign w:val="center"/>
          </w:tcPr>
          <w:p w14:paraId="1F4EFBEA">
            <w:pPr>
              <w:pStyle w:val="13"/>
            </w:pPr>
            <w:r>
              <w:t>服务对象满意度指标</w:t>
            </w:r>
          </w:p>
        </w:tc>
        <w:tc>
          <w:tcPr>
            <w:tcW w:w="1332" w:type="dxa"/>
            <w:vAlign w:val="center"/>
          </w:tcPr>
          <w:p w14:paraId="5AE7B024">
            <w:pPr>
              <w:pStyle w:val="13"/>
            </w:pPr>
            <w:r>
              <w:t>服务对象满意度</w:t>
            </w:r>
          </w:p>
        </w:tc>
        <w:tc>
          <w:tcPr>
            <w:tcW w:w="3430" w:type="dxa"/>
            <w:vAlign w:val="center"/>
          </w:tcPr>
          <w:p w14:paraId="0046FDED">
            <w:pPr>
              <w:pStyle w:val="13"/>
            </w:pPr>
            <w:r>
              <w:t>服务对象满意度</w:t>
            </w:r>
          </w:p>
        </w:tc>
        <w:tc>
          <w:tcPr>
            <w:tcW w:w="2551" w:type="dxa"/>
            <w:vAlign w:val="center"/>
          </w:tcPr>
          <w:p w14:paraId="70D05ECE">
            <w:pPr>
              <w:pStyle w:val="13"/>
            </w:pPr>
            <w:r>
              <w:t>≥90%</w:t>
            </w:r>
          </w:p>
        </w:tc>
      </w:tr>
    </w:tbl>
    <w:p w14:paraId="6C677BC3">
      <w:pPr>
        <w:sectPr>
          <w:pgSz w:w="11900" w:h="16840"/>
          <w:pgMar w:top="1984" w:right="1304" w:bottom="1134" w:left="1304" w:header="720" w:footer="720" w:gutter="0"/>
          <w:cols w:space="720" w:num="1"/>
        </w:sectPr>
      </w:pPr>
    </w:p>
    <w:p w14:paraId="61AD7921">
      <w:pPr>
        <w:jc w:val="center"/>
      </w:pPr>
      <w:r>
        <w:rPr>
          <w:rFonts w:ascii="方正仿宋_GBK" w:hAnsi="方正仿宋_GBK" w:eastAsia="方正仿宋_GBK" w:cs="方正仿宋_GBK"/>
          <w:sz w:val="28"/>
        </w:rPr>
        <w:t xml:space="preserve"> </w:t>
      </w:r>
    </w:p>
    <w:p w14:paraId="3229CF95">
      <w:pPr>
        <w:ind w:firstLine="560"/>
        <w:outlineLvl w:val="3"/>
      </w:pPr>
      <w:bookmarkStart w:id="16" w:name="_Toc_4_4_0000000056"/>
      <w:r>
        <w:rPr>
          <w:rFonts w:hint="eastAsia" w:ascii="方正仿宋_GBK" w:hAnsi="方正仿宋_GBK" w:eastAsia="方正仿宋_GBK" w:cs="方正仿宋_GBK"/>
          <w:sz w:val="28"/>
          <w:lang w:val="en-US" w:eastAsia="zh-CN"/>
        </w:rPr>
        <w:t>17</w:t>
      </w:r>
      <w:r>
        <w:rPr>
          <w:rFonts w:ascii="方正仿宋_GBK" w:hAnsi="方正仿宋_GBK" w:eastAsia="方正仿宋_GBK" w:cs="方正仿宋_GBK"/>
          <w:sz w:val="28"/>
        </w:rPr>
        <w:t>.2025年优势特色产业集群—天津小站稻数字化管理及溯源平台建设（财农【2024】78号）（农业中心）绩效目标表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7FC972F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666182A">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70FC2FD5">
            <w:pPr>
              <w:pStyle w:val="11"/>
            </w:pPr>
            <w:r>
              <w:t>单位：万元</w:t>
            </w:r>
          </w:p>
        </w:tc>
      </w:tr>
      <w:tr w14:paraId="5620B2E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DDB3783">
            <w:pPr>
              <w:pStyle w:val="14"/>
            </w:pPr>
            <w:r>
              <w:t>项目名称</w:t>
            </w:r>
          </w:p>
        </w:tc>
        <w:tc>
          <w:tcPr>
            <w:tcW w:w="8589" w:type="dxa"/>
            <w:gridSpan w:val="6"/>
            <w:vAlign w:val="center"/>
          </w:tcPr>
          <w:p w14:paraId="5C01181A">
            <w:pPr>
              <w:pStyle w:val="13"/>
            </w:pPr>
            <w:r>
              <w:t>2025年优势特色产业集群—天津小站稻数字化管理及溯源平台建设（财农【2024】78号）（农业中心）</w:t>
            </w:r>
          </w:p>
        </w:tc>
      </w:tr>
      <w:tr w14:paraId="2DC66E9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EF2B840">
            <w:pPr>
              <w:pStyle w:val="14"/>
            </w:pPr>
            <w:r>
              <w:t>预算规模及资金用途</w:t>
            </w:r>
          </w:p>
        </w:tc>
        <w:tc>
          <w:tcPr>
            <w:tcW w:w="1276" w:type="dxa"/>
            <w:vAlign w:val="center"/>
          </w:tcPr>
          <w:p w14:paraId="24AD547D">
            <w:pPr>
              <w:pStyle w:val="14"/>
            </w:pPr>
            <w:r>
              <w:t>预算数</w:t>
            </w:r>
          </w:p>
        </w:tc>
        <w:tc>
          <w:tcPr>
            <w:tcW w:w="1332" w:type="dxa"/>
            <w:vAlign w:val="center"/>
          </w:tcPr>
          <w:p w14:paraId="3B711D59">
            <w:pPr>
              <w:pStyle w:val="13"/>
            </w:pPr>
            <w:r>
              <w:t>180.00</w:t>
            </w:r>
          </w:p>
        </w:tc>
        <w:tc>
          <w:tcPr>
            <w:tcW w:w="1587" w:type="dxa"/>
            <w:vAlign w:val="center"/>
          </w:tcPr>
          <w:p w14:paraId="6D206124">
            <w:pPr>
              <w:pStyle w:val="14"/>
            </w:pPr>
            <w:r>
              <w:t>其中：财政    资金</w:t>
            </w:r>
          </w:p>
        </w:tc>
        <w:tc>
          <w:tcPr>
            <w:tcW w:w="1843" w:type="dxa"/>
            <w:vAlign w:val="center"/>
          </w:tcPr>
          <w:p w14:paraId="367883EF">
            <w:pPr>
              <w:pStyle w:val="13"/>
            </w:pPr>
            <w:r>
              <w:t>180.00</w:t>
            </w:r>
          </w:p>
        </w:tc>
        <w:tc>
          <w:tcPr>
            <w:tcW w:w="1276" w:type="dxa"/>
            <w:vAlign w:val="center"/>
          </w:tcPr>
          <w:p w14:paraId="70510678">
            <w:pPr>
              <w:pStyle w:val="14"/>
            </w:pPr>
            <w:r>
              <w:t>其他资金</w:t>
            </w:r>
          </w:p>
        </w:tc>
        <w:tc>
          <w:tcPr>
            <w:tcW w:w="1276" w:type="dxa"/>
            <w:vAlign w:val="center"/>
          </w:tcPr>
          <w:p w14:paraId="2D1EE055">
            <w:pPr>
              <w:pStyle w:val="13"/>
            </w:pPr>
            <w:r>
              <w:t xml:space="preserve"> </w:t>
            </w:r>
          </w:p>
        </w:tc>
      </w:tr>
      <w:tr w14:paraId="3F468AB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7D1193B"/>
        </w:tc>
        <w:tc>
          <w:tcPr>
            <w:tcW w:w="8589" w:type="dxa"/>
            <w:gridSpan w:val="6"/>
            <w:vAlign w:val="center"/>
          </w:tcPr>
          <w:p w14:paraId="19295385">
            <w:pPr>
              <w:pStyle w:val="13"/>
            </w:pPr>
            <w:r>
              <w:t>2025年拟建设天津小站稻数字化管理及溯源平台，主要包括生产主体管理、种植生产监测、防伪溯源（包含消费者扫码溯源功能）、数字化监管等功能模块，购买20台扫码枪等配套设备，配合产品出入库使用。</w:t>
            </w:r>
          </w:p>
        </w:tc>
      </w:tr>
      <w:tr w14:paraId="2418FA5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543A9F">
            <w:pPr>
              <w:pStyle w:val="14"/>
            </w:pPr>
            <w:r>
              <w:t>绩效目标</w:t>
            </w:r>
          </w:p>
        </w:tc>
        <w:tc>
          <w:tcPr>
            <w:tcW w:w="8589" w:type="dxa"/>
            <w:gridSpan w:val="6"/>
            <w:vAlign w:val="center"/>
          </w:tcPr>
          <w:p w14:paraId="407F4BB0">
            <w:pPr>
              <w:pStyle w:val="13"/>
            </w:pPr>
            <w:r>
              <w:t>1.建设天津小站稻数字化管理及溯源平台，着重加强农产品质量安全追溯体系构建。该平台涵盖生产主体管理、种植生产监测、防伪溯源（具备消费者扫码溯源功能）以及数字化监管等核心功能模块。同时，购置 20 台扫码枪等配套设备，以满足产品出入库作业需求。预期达成以下成果：形成两项及以上软件著作权；实现小站稻品牌传播率提升 10% ；确保客户使用满意度达到 90% ，助推小站稻产业高质量发展。</w:t>
            </w:r>
          </w:p>
        </w:tc>
      </w:tr>
    </w:tbl>
    <w:p w14:paraId="0413CEF1">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7BC90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76394A5">
            <w:pPr>
              <w:pStyle w:val="14"/>
            </w:pPr>
            <w:r>
              <w:t>一级指标</w:t>
            </w:r>
          </w:p>
        </w:tc>
        <w:tc>
          <w:tcPr>
            <w:tcW w:w="1276" w:type="dxa"/>
            <w:vAlign w:val="center"/>
          </w:tcPr>
          <w:p w14:paraId="1C0D04EC">
            <w:pPr>
              <w:pStyle w:val="14"/>
            </w:pPr>
            <w:r>
              <w:t>二级指标</w:t>
            </w:r>
          </w:p>
        </w:tc>
        <w:tc>
          <w:tcPr>
            <w:tcW w:w="1332" w:type="dxa"/>
            <w:vAlign w:val="center"/>
          </w:tcPr>
          <w:p w14:paraId="10FC0199">
            <w:pPr>
              <w:pStyle w:val="14"/>
            </w:pPr>
            <w:r>
              <w:t>三级指标</w:t>
            </w:r>
          </w:p>
        </w:tc>
        <w:tc>
          <w:tcPr>
            <w:tcW w:w="3430" w:type="dxa"/>
            <w:vAlign w:val="center"/>
          </w:tcPr>
          <w:p w14:paraId="60176675">
            <w:pPr>
              <w:pStyle w:val="14"/>
            </w:pPr>
            <w:r>
              <w:t>绩效指标描述</w:t>
            </w:r>
          </w:p>
        </w:tc>
        <w:tc>
          <w:tcPr>
            <w:tcW w:w="2551" w:type="dxa"/>
            <w:vAlign w:val="center"/>
          </w:tcPr>
          <w:p w14:paraId="1451288A">
            <w:pPr>
              <w:pStyle w:val="14"/>
            </w:pPr>
            <w:r>
              <w:t>指标值</w:t>
            </w:r>
          </w:p>
        </w:tc>
      </w:tr>
      <w:tr w14:paraId="3E8D9F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A1CF11D">
            <w:pPr>
              <w:pStyle w:val="15"/>
            </w:pPr>
            <w:r>
              <w:t>产出指标</w:t>
            </w:r>
          </w:p>
        </w:tc>
        <w:tc>
          <w:tcPr>
            <w:tcW w:w="1276" w:type="dxa"/>
            <w:vAlign w:val="center"/>
          </w:tcPr>
          <w:p w14:paraId="19928B82">
            <w:pPr>
              <w:pStyle w:val="13"/>
            </w:pPr>
            <w:r>
              <w:t>数量指标</w:t>
            </w:r>
          </w:p>
        </w:tc>
        <w:tc>
          <w:tcPr>
            <w:tcW w:w="1332" w:type="dxa"/>
            <w:vAlign w:val="center"/>
          </w:tcPr>
          <w:p w14:paraId="4A4BF4A0">
            <w:pPr>
              <w:pStyle w:val="13"/>
            </w:pPr>
            <w:r>
              <w:t>搭建天津小站稻数字化管理及溯源平台</w:t>
            </w:r>
          </w:p>
        </w:tc>
        <w:tc>
          <w:tcPr>
            <w:tcW w:w="3430" w:type="dxa"/>
            <w:vAlign w:val="center"/>
          </w:tcPr>
          <w:p w14:paraId="4623156A">
            <w:pPr>
              <w:pStyle w:val="13"/>
            </w:pPr>
            <w:r>
              <w:t>搭建天津小站稻数字化管理及溯源平台</w:t>
            </w:r>
          </w:p>
        </w:tc>
        <w:tc>
          <w:tcPr>
            <w:tcW w:w="2551" w:type="dxa"/>
            <w:vAlign w:val="center"/>
          </w:tcPr>
          <w:p w14:paraId="2CCB222B">
            <w:pPr>
              <w:pStyle w:val="13"/>
            </w:pPr>
            <w:r>
              <w:t>1套</w:t>
            </w:r>
          </w:p>
        </w:tc>
      </w:tr>
      <w:tr w14:paraId="268066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6E7CA3"/>
        </w:tc>
        <w:tc>
          <w:tcPr>
            <w:tcW w:w="1276" w:type="dxa"/>
            <w:vAlign w:val="center"/>
          </w:tcPr>
          <w:p w14:paraId="11CA78D4">
            <w:pPr>
              <w:pStyle w:val="13"/>
            </w:pPr>
            <w:r>
              <w:t>数量指标</w:t>
            </w:r>
          </w:p>
        </w:tc>
        <w:tc>
          <w:tcPr>
            <w:tcW w:w="1332" w:type="dxa"/>
            <w:vAlign w:val="center"/>
          </w:tcPr>
          <w:p w14:paraId="7CDF8F91">
            <w:pPr>
              <w:pStyle w:val="13"/>
            </w:pPr>
            <w:r>
              <w:t>形成软件著作</w:t>
            </w:r>
          </w:p>
        </w:tc>
        <w:tc>
          <w:tcPr>
            <w:tcW w:w="3430" w:type="dxa"/>
            <w:vAlign w:val="center"/>
          </w:tcPr>
          <w:p w14:paraId="2FFC754F">
            <w:pPr>
              <w:pStyle w:val="13"/>
            </w:pPr>
            <w:r>
              <w:t>形成软件著作</w:t>
            </w:r>
          </w:p>
        </w:tc>
        <w:tc>
          <w:tcPr>
            <w:tcW w:w="2551" w:type="dxa"/>
            <w:vAlign w:val="center"/>
          </w:tcPr>
          <w:p w14:paraId="21943C1E">
            <w:pPr>
              <w:pStyle w:val="13"/>
            </w:pPr>
            <w:r>
              <w:t>≥2件</w:t>
            </w:r>
          </w:p>
        </w:tc>
      </w:tr>
      <w:tr w14:paraId="3730C0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2F5E23"/>
        </w:tc>
        <w:tc>
          <w:tcPr>
            <w:tcW w:w="1276" w:type="dxa"/>
            <w:vAlign w:val="center"/>
          </w:tcPr>
          <w:p w14:paraId="164A8586">
            <w:pPr>
              <w:pStyle w:val="13"/>
            </w:pPr>
            <w:r>
              <w:t>质量指标</w:t>
            </w:r>
          </w:p>
        </w:tc>
        <w:tc>
          <w:tcPr>
            <w:tcW w:w="1332" w:type="dxa"/>
            <w:vAlign w:val="center"/>
          </w:tcPr>
          <w:p w14:paraId="1A0D3331">
            <w:pPr>
              <w:pStyle w:val="13"/>
            </w:pPr>
            <w:r>
              <w:t>品牌传播率</w:t>
            </w:r>
          </w:p>
        </w:tc>
        <w:tc>
          <w:tcPr>
            <w:tcW w:w="3430" w:type="dxa"/>
            <w:vAlign w:val="center"/>
          </w:tcPr>
          <w:p w14:paraId="49223174">
            <w:pPr>
              <w:pStyle w:val="13"/>
            </w:pPr>
            <w:r>
              <w:t>品牌传播率</w:t>
            </w:r>
          </w:p>
        </w:tc>
        <w:tc>
          <w:tcPr>
            <w:tcW w:w="2551" w:type="dxa"/>
            <w:vAlign w:val="center"/>
          </w:tcPr>
          <w:p w14:paraId="7AB432AA">
            <w:pPr>
              <w:pStyle w:val="13"/>
            </w:pPr>
            <w:r>
              <w:t>≥10%</w:t>
            </w:r>
          </w:p>
        </w:tc>
      </w:tr>
      <w:tr w14:paraId="1184A1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9C356DA"/>
        </w:tc>
        <w:tc>
          <w:tcPr>
            <w:tcW w:w="1276" w:type="dxa"/>
            <w:vAlign w:val="center"/>
          </w:tcPr>
          <w:p w14:paraId="6B30A0F6">
            <w:pPr>
              <w:pStyle w:val="13"/>
            </w:pPr>
            <w:r>
              <w:t>时效指标</w:t>
            </w:r>
          </w:p>
        </w:tc>
        <w:tc>
          <w:tcPr>
            <w:tcW w:w="1332" w:type="dxa"/>
            <w:vAlign w:val="center"/>
          </w:tcPr>
          <w:p w14:paraId="0CA346B5">
            <w:pPr>
              <w:pStyle w:val="13"/>
            </w:pPr>
            <w:r>
              <w:t>项目建设完成时间</w:t>
            </w:r>
          </w:p>
        </w:tc>
        <w:tc>
          <w:tcPr>
            <w:tcW w:w="3430" w:type="dxa"/>
            <w:vAlign w:val="center"/>
          </w:tcPr>
          <w:p w14:paraId="15E78567">
            <w:pPr>
              <w:pStyle w:val="13"/>
            </w:pPr>
            <w:r>
              <w:t>项目建设完成时间</w:t>
            </w:r>
          </w:p>
        </w:tc>
        <w:tc>
          <w:tcPr>
            <w:tcW w:w="2551" w:type="dxa"/>
            <w:vAlign w:val="center"/>
          </w:tcPr>
          <w:p w14:paraId="589E5AA3">
            <w:pPr>
              <w:pStyle w:val="13"/>
            </w:pPr>
            <w:r>
              <w:t>2025年12月前完成全部建设</w:t>
            </w:r>
          </w:p>
        </w:tc>
      </w:tr>
      <w:tr w14:paraId="1F3099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EDAFAA"/>
        </w:tc>
        <w:tc>
          <w:tcPr>
            <w:tcW w:w="1276" w:type="dxa"/>
            <w:vAlign w:val="center"/>
          </w:tcPr>
          <w:p w14:paraId="78330AF0">
            <w:pPr>
              <w:pStyle w:val="13"/>
            </w:pPr>
            <w:r>
              <w:t>成本指标</w:t>
            </w:r>
          </w:p>
        </w:tc>
        <w:tc>
          <w:tcPr>
            <w:tcW w:w="1332" w:type="dxa"/>
            <w:vAlign w:val="center"/>
          </w:tcPr>
          <w:p w14:paraId="687F164A">
            <w:pPr>
              <w:pStyle w:val="13"/>
            </w:pPr>
            <w:r>
              <w:t>购置溯源平台软件以及配套服务</w:t>
            </w:r>
          </w:p>
        </w:tc>
        <w:tc>
          <w:tcPr>
            <w:tcW w:w="3430" w:type="dxa"/>
            <w:vAlign w:val="center"/>
          </w:tcPr>
          <w:p w14:paraId="0DA29C92">
            <w:pPr>
              <w:pStyle w:val="13"/>
            </w:pPr>
            <w:r>
              <w:t>购置溯源平台软件及配套服务费用</w:t>
            </w:r>
          </w:p>
        </w:tc>
        <w:tc>
          <w:tcPr>
            <w:tcW w:w="2551" w:type="dxa"/>
            <w:vAlign w:val="center"/>
          </w:tcPr>
          <w:p w14:paraId="7E58EA12">
            <w:pPr>
              <w:pStyle w:val="13"/>
            </w:pPr>
            <w:r>
              <w:t>≤160万元</w:t>
            </w:r>
          </w:p>
        </w:tc>
      </w:tr>
      <w:tr w14:paraId="4BA860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43EBFB"/>
        </w:tc>
        <w:tc>
          <w:tcPr>
            <w:tcW w:w="1276" w:type="dxa"/>
            <w:vAlign w:val="center"/>
          </w:tcPr>
          <w:p w14:paraId="64E6B0A7">
            <w:pPr>
              <w:pStyle w:val="13"/>
            </w:pPr>
            <w:r>
              <w:t>成本指标</w:t>
            </w:r>
          </w:p>
        </w:tc>
        <w:tc>
          <w:tcPr>
            <w:tcW w:w="1332" w:type="dxa"/>
            <w:vAlign w:val="center"/>
          </w:tcPr>
          <w:p w14:paraId="5E690F74">
            <w:pPr>
              <w:pStyle w:val="13"/>
            </w:pPr>
            <w:r>
              <w:t>购买数字监管显示屏以及辅助设备</w:t>
            </w:r>
          </w:p>
        </w:tc>
        <w:tc>
          <w:tcPr>
            <w:tcW w:w="3430" w:type="dxa"/>
            <w:vAlign w:val="center"/>
          </w:tcPr>
          <w:p w14:paraId="14138429">
            <w:pPr>
              <w:pStyle w:val="13"/>
            </w:pPr>
            <w:r>
              <w:t>购买数字监管显示屏以及辅助设备的费用</w:t>
            </w:r>
          </w:p>
        </w:tc>
        <w:tc>
          <w:tcPr>
            <w:tcW w:w="2551" w:type="dxa"/>
            <w:vAlign w:val="center"/>
          </w:tcPr>
          <w:p w14:paraId="085403FA">
            <w:pPr>
              <w:pStyle w:val="13"/>
            </w:pPr>
            <w:r>
              <w:t>≤20万元</w:t>
            </w:r>
          </w:p>
        </w:tc>
      </w:tr>
      <w:tr w14:paraId="0821A0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6280D1D">
            <w:pPr>
              <w:pStyle w:val="15"/>
            </w:pPr>
            <w:r>
              <w:t>效益指标</w:t>
            </w:r>
          </w:p>
        </w:tc>
        <w:tc>
          <w:tcPr>
            <w:tcW w:w="1276" w:type="dxa"/>
            <w:vAlign w:val="center"/>
          </w:tcPr>
          <w:p w14:paraId="6E56A5B9">
            <w:pPr>
              <w:pStyle w:val="13"/>
            </w:pPr>
            <w:r>
              <w:t>可持续影响指标</w:t>
            </w:r>
          </w:p>
        </w:tc>
        <w:tc>
          <w:tcPr>
            <w:tcW w:w="1332" w:type="dxa"/>
            <w:vAlign w:val="center"/>
          </w:tcPr>
          <w:p w14:paraId="6D54A748">
            <w:pPr>
              <w:pStyle w:val="13"/>
            </w:pPr>
            <w:r>
              <w:t>保障项目正常运转</w:t>
            </w:r>
          </w:p>
        </w:tc>
        <w:tc>
          <w:tcPr>
            <w:tcW w:w="3430" w:type="dxa"/>
            <w:vAlign w:val="center"/>
          </w:tcPr>
          <w:p w14:paraId="59F9AE6D">
            <w:pPr>
              <w:pStyle w:val="13"/>
            </w:pPr>
            <w:r>
              <w:t>保障项目正常运转</w:t>
            </w:r>
          </w:p>
        </w:tc>
        <w:tc>
          <w:tcPr>
            <w:tcW w:w="2551" w:type="dxa"/>
            <w:vAlign w:val="center"/>
          </w:tcPr>
          <w:p w14:paraId="7DC4E30A">
            <w:pPr>
              <w:pStyle w:val="13"/>
            </w:pPr>
            <w:r>
              <w:t>保障</w:t>
            </w:r>
          </w:p>
        </w:tc>
      </w:tr>
      <w:tr w14:paraId="0C0EEA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8E2C179">
            <w:pPr>
              <w:pStyle w:val="15"/>
            </w:pPr>
            <w:r>
              <w:t>满意度指标</w:t>
            </w:r>
          </w:p>
        </w:tc>
        <w:tc>
          <w:tcPr>
            <w:tcW w:w="1276" w:type="dxa"/>
            <w:vAlign w:val="center"/>
          </w:tcPr>
          <w:p w14:paraId="44D1DC0C">
            <w:pPr>
              <w:pStyle w:val="13"/>
            </w:pPr>
            <w:r>
              <w:t>服务对象满意度指标</w:t>
            </w:r>
          </w:p>
        </w:tc>
        <w:tc>
          <w:tcPr>
            <w:tcW w:w="1332" w:type="dxa"/>
            <w:vAlign w:val="center"/>
          </w:tcPr>
          <w:p w14:paraId="5851E0CD">
            <w:pPr>
              <w:pStyle w:val="13"/>
            </w:pPr>
            <w:r>
              <w:t>用户使用满意度</w:t>
            </w:r>
          </w:p>
        </w:tc>
        <w:tc>
          <w:tcPr>
            <w:tcW w:w="3430" w:type="dxa"/>
            <w:vAlign w:val="center"/>
          </w:tcPr>
          <w:p w14:paraId="023A85CA">
            <w:pPr>
              <w:pStyle w:val="13"/>
            </w:pPr>
            <w:r>
              <w:t>用户使用满意度</w:t>
            </w:r>
          </w:p>
        </w:tc>
        <w:tc>
          <w:tcPr>
            <w:tcW w:w="2551" w:type="dxa"/>
            <w:vAlign w:val="center"/>
          </w:tcPr>
          <w:p w14:paraId="0D982CC4">
            <w:pPr>
              <w:pStyle w:val="13"/>
            </w:pPr>
            <w:r>
              <w:t>≥90%</w:t>
            </w:r>
          </w:p>
        </w:tc>
      </w:tr>
    </w:tbl>
    <w:p w14:paraId="34DD1E61">
      <w:pPr>
        <w:sectPr>
          <w:pgSz w:w="11900" w:h="16840"/>
          <w:pgMar w:top="1984" w:right="1304" w:bottom="1134" w:left="1304" w:header="720" w:footer="720" w:gutter="0"/>
          <w:cols w:space="720" w:num="1"/>
        </w:sectPr>
      </w:pPr>
    </w:p>
    <w:p w14:paraId="69B3DC70">
      <w:pPr>
        <w:jc w:val="center"/>
      </w:pPr>
      <w:r>
        <w:rPr>
          <w:rFonts w:ascii="方正仿宋_GBK" w:hAnsi="方正仿宋_GBK" w:eastAsia="方正仿宋_GBK" w:cs="方正仿宋_GBK"/>
          <w:sz w:val="28"/>
        </w:rPr>
        <w:t xml:space="preserve"> </w:t>
      </w:r>
    </w:p>
    <w:p w14:paraId="4DB64079">
      <w:pPr>
        <w:ind w:firstLine="560"/>
        <w:outlineLvl w:val="3"/>
      </w:pPr>
      <w:bookmarkStart w:id="17" w:name="_Toc_4_4_0000000057"/>
      <w:r>
        <w:rPr>
          <w:rFonts w:hint="eastAsia" w:ascii="方正仿宋_GBK" w:hAnsi="方正仿宋_GBK" w:eastAsia="方正仿宋_GBK" w:cs="方正仿宋_GBK"/>
          <w:sz w:val="28"/>
          <w:lang w:val="en-US" w:eastAsia="zh-CN"/>
        </w:rPr>
        <w:t>18</w:t>
      </w:r>
      <w:r>
        <w:rPr>
          <w:rFonts w:ascii="方正仿宋_GBK" w:hAnsi="方正仿宋_GBK" w:eastAsia="方正仿宋_GBK" w:cs="方正仿宋_GBK"/>
          <w:sz w:val="28"/>
        </w:rPr>
        <w:t>.2025年种畜禽质量监测及畜牧良种繁育技术示范绩效目标表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1D2A68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751A215">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13BC85CD">
            <w:pPr>
              <w:pStyle w:val="11"/>
            </w:pPr>
            <w:r>
              <w:t>单位：万元</w:t>
            </w:r>
          </w:p>
        </w:tc>
      </w:tr>
      <w:tr w14:paraId="79AC992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72067F8">
            <w:pPr>
              <w:pStyle w:val="14"/>
            </w:pPr>
            <w:r>
              <w:t>项目名称</w:t>
            </w:r>
          </w:p>
        </w:tc>
        <w:tc>
          <w:tcPr>
            <w:tcW w:w="8589" w:type="dxa"/>
            <w:gridSpan w:val="6"/>
            <w:vAlign w:val="center"/>
          </w:tcPr>
          <w:p w14:paraId="709797B2">
            <w:pPr>
              <w:pStyle w:val="13"/>
            </w:pPr>
            <w:r>
              <w:t>2025年种畜禽质量监测及畜牧良种繁育技术示范</w:t>
            </w:r>
          </w:p>
        </w:tc>
      </w:tr>
      <w:tr w14:paraId="2302AD2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E598F08">
            <w:pPr>
              <w:pStyle w:val="14"/>
            </w:pPr>
            <w:r>
              <w:t>预算规模及资金用途</w:t>
            </w:r>
          </w:p>
        </w:tc>
        <w:tc>
          <w:tcPr>
            <w:tcW w:w="1276" w:type="dxa"/>
            <w:vAlign w:val="center"/>
          </w:tcPr>
          <w:p w14:paraId="12E4A2EB">
            <w:pPr>
              <w:pStyle w:val="14"/>
            </w:pPr>
            <w:r>
              <w:t>预算数</w:t>
            </w:r>
          </w:p>
        </w:tc>
        <w:tc>
          <w:tcPr>
            <w:tcW w:w="1332" w:type="dxa"/>
            <w:vAlign w:val="center"/>
          </w:tcPr>
          <w:p w14:paraId="440708F2">
            <w:pPr>
              <w:pStyle w:val="13"/>
            </w:pPr>
            <w:r>
              <w:t>159.00</w:t>
            </w:r>
          </w:p>
        </w:tc>
        <w:tc>
          <w:tcPr>
            <w:tcW w:w="1587" w:type="dxa"/>
            <w:vAlign w:val="center"/>
          </w:tcPr>
          <w:p w14:paraId="44009DD6">
            <w:pPr>
              <w:pStyle w:val="14"/>
            </w:pPr>
            <w:r>
              <w:t>其中：财政    资金</w:t>
            </w:r>
          </w:p>
        </w:tc>
        <w:tc>
          <w:tcPr>
            <w:tcW w:w="1843" w:type="dxa"/>
            <w:vAlign w:val="center"/>
          </w:tcPr>
          <w:p w14:paraId="4B538AC8">
            <w:pPr>
              <w:pStyle w:val="13"/>
            </w:pPr>
            <w:r>
              <w:t>159.00</w:t>
            </w:r>
          </w:p>
        </w:tc>
        <w:tc>
          <w:tcPr>
            <w:tcW w:w="1276" w:type="dxa"/>
            <w:vAlign w:val="center"/>
          </w:tcPr>
          <w:p w14:paraId="6EFEB0A7">
            <w:pPr>
              <w:pStyle w:val="14"/>
            </w:pPr>
            <w:r>
              <w:t>其他资金</w:t>
            </w:r>
          </w:p>
        </w:tc>
        <w:tc>
          <w:tcPr>
            <w:tcW w:w="1276" w:type="dxa"/>
            <w:vAlign w:val="center"/>
          </w:tcPr>
          <w:p w14:paraId="1A15EFBF">
            <w:pPr>
              <w:pStyle w:val="13"/>
            </w:pPr>
            <w:r>
              <w:t xml:space="preserve"> </w:t>
            </w:r>
          </w:p>
        </w:tc>
      </w:tr>
      <w:tr w14:paraId="7FF8389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7B0BC60"/>
        </w:tc>
        <w:tc>
          <w:tcPr>
            <w:tcW w:w="8589" w:type="dxa"/>
            <w:gridSpan w:val="6"/>
            <w:vAlign w:val="center"/>
          </w:tcPr>
          <w:p w14:paraId="021CC4BE">
            <w:pPr>
              <w:pStyle w:val="13"/>
            </w:pPr>
            <w:r>
              <w:t>用于支付2024年项目差额款、实验室电力系统改造提升费用、项目试验示范所需专用材料、劳务支出、购置液氮储存罐等设备费用以及开展技术培训费用等。</w:t>
            </w:r>
          </w:p>
        </w:tc>
      </w:tr>
      <w:tr w14:paraId="3C070F2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49F4EB">
            <w:pPr>
              <w:pStyle w:val="14"/>
            </w:pPr>
            <w:r>
              <w:t>绩效目标</w:t>
            </w:r>
          </w:p>
        </w:tc>
        <w:tc>
          <w:tcPr>
            <w:tcW w:w="8589" w:type="dxa"/>
            <w:gridSpan w:val="6"/>
            <w:vAlign w:val="center"/>
          </w:tcPr>
          <w:p w14:paraId="186D8F96">
            <w:pPr>
              <w:pStyle w:val="13"/>
            </w:pPr>
            <w:r>
              <w:t>1.检测种畜精液数量1000份。</w:t>
            </w:r>
          </w:p>
          <w:p w14:paraId="01D2328D">
            <w:pPr>
              <w:pStyle w:val="13"/>
            </w:pPr>
            <w:r>
              <w:t>2.组织开展家畜繁殖员大赛1期。</w:t>
            </w:r>
          </w:p>
          <w:p w14:paraId="4D23CAE2">
            <w:pPr>
              <w:pStyle w:val="13"/>
            </w:pPr>
            <w:r>
              <w:t>3.制定技术规程2项。</w:t>
            </w:r>
          </w:p>
          <w:p w14:paraId="7F05329E">
            <w:pPr>
              <w:pStyle w:val="13"/>
            </w:pPr>
            <w:r>
              <w:t>4.举办鲜食牧草种植技术、生物多样性、母猪深部输精技术培训3期。</w:t>
            </w:r>
          </w:p>
          <w:p w14:paraId="7BEEC421">
            <w:pPr>
              <w:pStyle w:val="13"/>
            </w:pPr>
            <w:r>
              <w:t>5.人工授精技术改良肉牛60头、胚胎移植30头。</w:t>
            </w:r>
          </w:p>
        </w:tc>
      </w:tr>
    </w:tbl>
    <w:p w14:paraId="2935FCD5">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E40C9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FB891D9">
            <w:pPr>
              <w:pStyle w:val="14"/>
            </w:pPr>
            <w:r>
              <w:t>一级指标</w:t>
            </w:r>
          </w:p>
        </w:tc>
        <w:tc>
          <w:tcPr>
            <w:tcW w:w="1276" w:type="dxa"/>
            <w:vAlign w:val="center"/>
          </w:tcPr>
          <w:p w14:paraId="58DD4223">
            <w:pPr>
              <w:pStyle w:val="14"/>
            </w:pPr>
            <w:r>
              <w:t>二级指标</w:t>
            </w:r>
          </w:p>
        </w:tc>
        <w:tc>
          <w:tcPr>
            <w:tcW w:w="1332" w:type="dxa"/>
            <w:vAlign w:val="center"/>
          </w:tcPr>
          <w:p w14:paraId="1E83F378">
            <w:pPr>
              <w:pStyle w:val="14"/>
            </w:pPr>
            <w:r>
              <w:t>三级指标</w:t>
            </w:r>
          </w:p>
        </w:tc>
        <w:tc>
          <w:tcPr>
            <w:tcW w:w="3430" w:type="dxa"/>
            <w:vAlign w:val="center"/>
          </w:tcPr>
          <w:p w14:paraId="51561B07">
            <w:pPr>
              <w:pStyle w:val="14"/>
            </w:pPr>
            <w:r>
              <w:t>绩效指标描述</w:t>
            </w:r>
          </w:p>
        </w:tc>
        <w:tc>
          <w:tcPr>
            <w:tcW w:w="2551" w:type="dxa"/>
            <w:vAlign w:val="center"/>
          </w:tcPr>
          <w:p w14:paraId="56C35CAA">
            <w:pPr>
              <w:pStyle w:val="14"/>
            </w:pPr>
            <w:r>
              <w:t>指标值</w:t>
            </w:r>
          </w:p>
        </w:tc>
      </w:tr>
      <w:tr w14:paraId="70FB69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337EC72">
            <w:pPr>
              <w:pStyle w:val="15"/>
            </w:pPr>
            <w:r>
              <w:t>产出指标</w:t>
            </w:r>
          </w:p>
        </w:tc>
        <w:tc>
          <w:tcPr>
            <w:tcW w:w="1276" w:type="dxa"/>
            <w:vAlign w:val="center"/>
          </w:tcPr>
          <w:p w14:paraId="23625303">
            <w:pPr>
              <w:pStyle w:val="13"/>
            </w:pPr>
            <w:r>
              <w:t>数量指标</w:t>
            </w:r>
          </w:p>
        </w:tc>
        <w:tc>
          <w:tcPr>
            <w:tcW w:w="1332" w:type="dxa"/>
            <w:vAlign w:val="center"/>
          </w:tcPr>
          <w:p w14:paraId="725AF97F">
            <w:pPr>
              <w:pStyle w:val="13"/>
            </w:pPr>
            <w:r>
              <w:t>检测种畜精液数量</w:t>
            </w:r>
          </w:p>
        </w:tc>
        <w:tc>
          <w:tcPr>
            <w:tcW w:w="3430" w:type="dxa"/>
            <w:vAlign w:val="center"/>
          </w:tcPr>
          <w:p w14:paraId="41FE419E">
            <w:pPr>
              <w:pStyle w:val="13"/>
            </w:pPr>
            <w:r>
              <w:t>检测种畜精液数量</w:t>
            </w:r>
          </w:p>
        </w:tc>
        <w:tc>
          <w:tcPr>
            <w:tcW w:w="2551" w:type="dxa"/>
            <w:vAlign w:val="center"/>
          </w:tcPr>
          <w:p w14:paraId="397668DE">
            <w:pPr>
              <w:pStyle w:val="13"/>
            </w:pPr>
            <w:r>
              <w:t>≥1000份</w:t>
            </w:r>
          </w:p>
        </w:tc>
      </w:tr>
      <w:tr w14:paraId="48A52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2D518E"/>
        </w:tc>
        <w:tc>
          <w:tcPr>
            <w:tcW w:w="1276" w:type="dxa"/>
            <w:vAlign w:val="center"/>
          </w:tcPr>
          <w:p w14:paraId="6B50F94C">
            <w:pPr>
              <w:pStyle w:val="13"/>
            </w:pPr>
            <w:r>
              <w:t>数量指标</w:t>
            </w:r>
          </w:p>
        </w:tc>
        <w:tc>
          <w:tcPr>
            <w:tcW w:w="1332" w:type="dxa"/>
            <w:vAlign w:val="center"/>
          </w:tcPr>
          <w:p w14:paraId="7FBC0B4C">
            <w:pPr>
              <w:pStyle w:val="13"/>
            </w:pPr>
            <w:r>
              <w:t>组织开展家畜繁殖员大赛</w:t>
            </w:r>
          </w:p>
        </w:tc>
        <w:tc>
          <w:tcPr>
            <w:tcW w:w="3430" w:type="dxa"/>
            <w:vAlign w:val="center"/>
          </w:tcPr>
          <w:p w14:paraId="2697D045">
            <w:pPr>
              <w:pStyle w:val="13"/>
            </w:pPr>
            <w:r>
              <w:t>组织开展家畜繁殖员大赛</w:t>
            </w:r>
          </w:p>
        </w:tc>
        <w:tc>
          <w:tcPr>
            <w:tcW w:w="2551" w:type="dxa"/>
            <w:vAlign w:val="center"/>
          </w:tcPr>
          <w:p w14:paraId="39622AFD">
            <w:pPr>
              <w:pStyle w:val="13"/>
            </w:pPr>
            <w:r>
              <w:t>1次</w:t>
            </w:r>
          </w:p>
        </w:tc>
      </w:tr>
      <w:tr w14:paraId="56BC6B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6FFB98"/>
        </w:tc>
        <w:tc>
          <w:tcPr>
            <w:tcW w:w="1276" w:type="dxa"/>
            <w:vAlign w:val="center"/>
          </w:tcPr>
          <w:p w14:paraId="32C375A2">
            <w:pPr>
              <w:pStyle w:val="13"/>
            </w:pPr>
            <w:r>
              <w:t>数量指标</w:t>
            </w:r>
          </w:p>
        </w:tc>
        <w:tc>
          <w:tcPr>
            <w:tcW w:w="1332" w:type="dxa"/>
            <w:vAlign w:val="center"/>
          </w:tcPr>
          <w:p w14:paraId="67002242">
            <w:pPr>
              <w:pStyle w:val="13"/>
            </w:pPr>
            <w:r>
              <w:t>举办技术培训</w:t>
            </w:r>
          </w:p>
        </w:tc>
        <w:tc>
          <w:tcPr>
            <w:tcW w:w="3430" w:type="dxa"/>
            <w:vAlign w:val="center"/>
          </w:tcPr>
          <w:p w14:paraId="1AABE6C7">
            <w:pPr>
              <w:pStyle w:val="13"/>
            </w:pPr>
            <w:r>
              <w:t>举办技术培训</w:t>
            </w:r>
          </w:p>
        </w:tc>
        <w:tc>
          <w:tcPr>
            <w:tcW w:w="2551" w:type="dxa"/>
            <w:vAlign w:val="center"/>
          </w:tcPr>
          <w:p w14:paraId="591783F1">
            <w:pPr>
              <w:pStyle w:val="13"/>
            </w:pPr>
            <w:r>
              <w:t>≥3期</w:t>
            </w:r>
          </w:p>
        </w:tc>
      </w:tr>
      <w:tr w14:paraId="501275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DC6B27"/>
        </w:tc>
        <w:tc>
          <w:tcPr>
            <w:tcW w:w="1276" w:type="dxa"/>
            <w:vAlign w:val="center"/>
          </w:tcPr>
          <w:p w14:paraId="3ABE459F">
            <w:pPr>
              <w:pStyle w:val="13"/>
            </w:pPr>
            <w:r>
              <w:t>数量指标</w:t>
            </w:r>
          </w:p>
        </w:tc>
        <w:tc>
          <w:tcPr>
            <w:tcW w:w="1332" w:type="dxa"/>
            <w:vAlign w:val="center"/>
          </w:tcPr>
          <w:p w14:paraId="49C2FB4C">
            <w:pPr>
              <w:pStyle w:val="13"/>
            </w:pPr>
            <w:r>
              <w:t>人工授精改良肉牛</w:t>
            </w:r>
          </w:p>
        </w:tc>
        <w:tc>
          <w:tcPr>
            <w:tcW w:w="3430" w:type="dxa"/>
            <w:vAlign w:val="center"/>
          </w:tcPr>
          <w:p w14:paraId="290AAF64">
            <w:pPr>
              <w:pStyle w:val="13"/>
            </w:pPr>
            <w:r>
              <w:t>人工授精改良肉牛</w:t>
            </w:r>
          </w:p>
        </w:tc>
        <w:tc>
          <w:tcPr>
            <w:tcW w:w="2551" w:type="dxa"/>
            <w:vAlign w:val="center"/>
          </w:tcPr>
          <w:p w14:paraId="77356169">
            <w:pPr>
              <w:pStyle w:val="13"/>
            </w:pPr>
            <w:r>
              <w:t>≥60头</w:t>
            </w:r>
          </w:p>
        </w:tc>
      </w:tr>
      <w:tr w14:paraId="26C018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B443C6"/>
        </w:tc>
        <w:tc>
          <w:tcPr>
            <w:tcW w:w="1276" w:type="dxa"/>
            <w:vAlign w:val="center"/>
          </w:tcPr>
          <w:p w14:paraId="7F349508">
            <w:pPr>
              <w:pStyle w:val="13"/>
            </w:pPr>
            <w:r>
              <w:t>数量指标</w:t>
            </w:r>
          </w:p>
        </w:tc>
        <w:tc>
          <w:tcPr>
            <w:tcW w:w="1332" w:type="dxa"/>
            <w:vAlign w:val="center"/>
          </w:tcPr>
          <w:p w14:paraId="6F19DC6A">
            <w:pPr>
              <w:pStyle w:val="13"/>
            </w:pPr>
            <w:r>
              <w:t>制定技术规程</w:t>
            </w:r>
          </w:p>
        </w:tc>
        <w:tc>
          <w:tcPr>
            <w:tcW w:w="3430" w:type="dxa"/>
            <w:vAlign w:val="center"/>
          </w:tcPr>
          <w:p w14:paraId="0A0A4D3D">
            <w:pPr>
              <w:pStyle w:val="13"/>
            </w:pPr>
            <w:r>
              <w:t>制定技术规程</w:t>
            </w:r>
          </w:p>
        </w:tc>
        <w:tc>
          <w:tcPr>
            <w:tcW w:w="2551" w:type="dxa"/>
            <w:vAlign w:val="center"/>
          </w:tcPr>
          <w:p w14:paraId="4363ACA8">
            <w:pPr>
              <w:pStyle w:val="13"/>
            </w:pPr>
            <w:r>
              <w:t>2项</w:t>
            </w:r>
          </w:p>
        </w:tc>
      </w:tr>
      <w:tr w14:paraId="50EBFD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3125F2"/>
        </w:tc>
        <w:tc>
          <w:tcPr>
            <w:tcW w:w="1276" w:type="dxa"/>
            <w:vAlign w:val="center"/>
          </w:tcPr>
          <w:p w14:paraId="15AC636E">
            <w:pPr>
              <w:pStyle w:val="13"/>
            </w:pPr>
            <w:r>
              <w:t>质量指标</w:t>
            </w:r>
          </w:p>
        </w:tc>
        <w:tc>
          <w:tcPr>
            <w:tcW w:w="1332" w:type="dxa"/>
            <w:vAlign w:val="center"/>
          </w:tcPr>
          <w:p w14:paraId="7593F0AC">
            <w:pPr>
              <w:pStyle w:val="13"/>
            </w:pPr>
            <w:r>
              <w:t>鲜食牧草种植技术、生物多样性、母猪深部输精技术知晓率</w:t>
            </w:r>
          </w:p>
        </w:tc>
        <w:tc>
          <w:tcPr>
            <w:tcW w:w="3430" w:type="dxa"/>
            <w:vAlign w:val="center"/>
          </w:tcPr>
          <w:p w14:paraId="2B6A345A">
            <w:pPr>
              <w:pStyle w:val="13"/>
            </w:pPr>
            <w:r>
              <w:t>鲜食牧草种植技术、生物多样性、母猪深部输精技术知晓率</w:t>
            </w:r>
          </w:p>
        </w:tc>
        <w:tc>
          <w:tcPr>
            <w:tcW w:w="2551" w:type="dxa"/>
            <w:vAlign w:val="center"/>
          </w:tcPr>
          <w:p w14:paraId="3143806A">
            <w:pPr>
              <w:pStyle w:val="13"/>
            </w:pPr>
            <w:r>
              <w:t>≥90%</w:t>
            </w:r>
          </w:p>
        </w:tc>
      </w:tr>
      <w:tr w14:paraId="08499D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CF078C"/>
        </w:tc>
        <w:tc>
          <w:tcPr>
            <w:tcW w:w="1276" w:type="dxa"/>
            <w:vAlign w:val="center"/>
          </w:tcPr>
          <w:p w14:paraId="60B410CF">
            <w:pPr>
              <w:pStyle w:val="13"/>
            </w:pPr>
            <w:r>
              <w:t>质量指标</w:t>
            </w:r>
          </w:p>
        </w:tc>
        <w:tc>
          <w:tcPr>
            <w:tcW w:w="1332" w:type="dxa"/>
            <w:vAlign w:val="center"/>
          </w:tcPr>
          <w:p w14:paraId="25345E5E">
            <w:pPr>
              <w:pStyle w:val="13"/>
            </w:pPr>
            <w:r>
              <w:t>肉牛人工授精受胎率</w:t>
            </w:r>
          </w:p>
        </w:tc>
        <w:tc>
          <w:tcPr>
            <w:tcW w:w="3430" w:type="dxa"/>
            <w:vAlign w:val="center"/>
          </w:tcPr>
          <w:p w14:paraId="146E71BB">
            <w:pPr>
              <w:pStyle w:val="13"/>
            </w:pPr>
            <w:r>
              <w:t>肉牛人工授精受胎率</w:t>
            </w:r>
          </w:p>
        </w:tc>
        <w:tc>
          <w:tcPr>
            <w:tcW w:w="2551" w:type="dxa"/>
            <w:vAlign w:val="center"/>
          </w:tcPr>
          <w:p w14:paraId="30076792">
            <w:pPr>
              <w:pStyle w:val="13"/>
            </w:pPr>
            <w:r>
              <w:t>≥60%</w:t>
            </w:r>
          </w:p>
        </w:tc>
      </w:tr>
      <w:tr w14:paraId="088CF0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4976DC3"/>
        </w:tc>
        <w:tc>
          <w:tcPr>
            <w:tcW w:w="1276" w:type="dxa"/>
            <w:vAlign w:val="center"/>
          </w:tcPr>
          <w:p w14:paraId="4B785A91">
            <w:pPr>
              <w:pStyle w:val="13"/>
            </w:pPr>
            <w:r>
              <w:t>质量指标</w:t>
            </w:r>
          </w:p>
        </w:tc>
        <w:tc>
          <w:tcPr>
            <w:tcW w:w="1332" w:type="dxa"/>
            <w:vAlign w:val="center"/>
          </w:tcPr>
          <w:p w14:paraId="061FB1DF">
            <w:pPr>
              <w:pStyle w:val="13"/>
            </w:pPr>
            <w:r>
              <w:t>技术规程达标率</w:t>
            </w:r>
          </w:p>
        </w:tc>
        <w:tc>
          <w:tcPr>
            <w:tcW w:w="3430" w:type="dxa"/>
            <w:vAlign w:val="center"/>
          </w:tcPr>
          <w:p w14:paraId="7F8EF079">
            <w:pPr>
              <w:pStyle w:val="13"/>
            </w:pPr>
            <w:r>
              <w:t>技术规程达标率</w:t>
            </w:r>
          </w:p>
        </w:tc>
        <w:tc>
          <w:tcPr>
            <w:tcW w:w="2551" w:type="dxa"/>
            <w:vAlign w:val="center"/>
          </w:tcPr>
          <w:p w14:paraId="20880CB5">
            <w:pPr>
              <w:pStyle w:val="13"/>
            </w:pPr>
            <w:r>
              <w:t>≥100%</w:t>
            </w:r>
          </w:p>
        </w:tc>
      </w:tr>
      <w:tr w14:paraId="6F506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D803ED"/>
        </w:tc>
        <w:tc>
          <w:tcPr>
            <w:tcW w:w="1276" w:type="dxa"/>
            <w:vAlign w:val="center"/>
          </w:tcPr>
          <w:p w14:paraId="55BC9178">
            <w:pPr>
              <w:pStyle w:val="13"/>
            </w:pPr>
            <w:r>
              <w:t>时效指标</w:t>
            </w:r>
          </w:p>
        </w:tc>
        <w:tc>
          <w:tcPr>
            <w:tcW w:w="1332" w:type="dxa"/>
            <w:vAlign w:val="center"/>
          </w:tcPr>
          <w:p w14:paraId="2F290684">
            <w:pPr>
              <w:pStyle w:val="13"/>
            </w:pPr>
            <w:r>
              <w:t>完成种畜禽质量监测及畜牧良种繁育技术示范</w:t>
            </w:r>
          </w:p>
        </w:tc>
        <w:tc>
          <w:tcPr>
            <w:tcW w:w="3430" w:type="dxa"/>
            <w:vAlign w:val="center"/>
          </w:tcPr>
          <w:p w14:paraId="25763DE3">
            <w:pPr>
              <w:pStyle w:val="13"/>
            </w:pPr>
            <w:r>
              <w:t>完成种畜禽质量监测及畜牧良种繁育技术示范</w:t>
            </w:r>
          </w:p>
        </w:tc>
        <w:tc>
          <w:tcPr>
            <w:tcW w:w="2551" w:type="dxa"/>
            <w:vAlign w:val="center"/>
          </w:tcPr>
          <w:p w14:paraId="1E67715C">
            <w:pPr>
              <w:pStyle w:val="13"/>
            </w:pPr>
            <w:r>
              <w:t>2025年12月底</w:t>
            </w:r>
          </w:p>
        </w:tc>
      </w:tr>
      <w:tr w14:paraId="68A321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D6483D"/>
        </w:tc>
        <w:tc>
          <w:tcPr>
            <w:tcW w:w="1276" w:type="dxa"/>
            <w:vAlign w:val="center"/>
          </w:tcPr>
          <w:p w14:paraId="546A7779">
            <w:pPr>
              <w:pStyle w:val="13"/>
            </w:pPr>
            <w:r>
              <w:t>成本指标</w:t>
            </w:r>
          </w:p>
        </w:tc>
        <w:tc>
          <w:tcPr>
            <w:tcW w:w="1332" w:type="dxa"/>
            <w:vAlign w:val="center"/>
          </w:tcPr>
          <w:p w14:paraId="0BA17220">
            <w:pPr>
              <w:pStyle w:val="13"/>
            </w:pPr>
            <w:r>
              <w:t>完成种畜禽质量监测及畜牧良种繁育技术示范</w:t>
            </w:r>
          </w:p>
        </w:tc>
        <w:tc>
          <w:tcPr>
            <w:tcW w:w="3430" w:type="dxa"/>
            <w:vAlign w:val="center"/>
          </w:tcPr>
          <w:p w14:paraId="725EA27E">
            <w:pPr>
              <w:pStyle w:val="13"/>
            </w:pPr>
            <w:r>
              <w:t>完成种畜禽质量监测及畜牧良种繁育技术示范</w:t>
            </w:r>
          </w:p>
        </w:tc>
        <w:tc>
          <w:tcPr>
            <w:tcW w:w="2551" w:type="dxa"/>
            <w:vAlign w:val="center"/>
          </w:tcPr>
          <w:p w14:paraId="72127F16">
            <w:pPr>
              <w:pStyle w:val="13"/>
            </w:pPr>
            <w:r>
              <w:t>≤159万元</w:t>
            </w:r>
          </w:p>
        </w:tc>
      </w:tr>
      <w:tr w14:paraId="65F42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7B8DE1D">
            <w:pPr>
              <w:pStyle w:val="15"/>
            </w:pPr>
            <w:r>
              <w:t>效益指标</w:t>
            </w:r>
          </w:p>
        </w:tc>
        <w:tc>
          <w:tcPr>
            <w:tcW w:w="1276" w:type="dxa"/>
            <w:vAlign w:val="center"/>
          </w:tcPr>
          <w:p w14:paraId="58EB576F">
            <w:pPr>
              <w:pStyle w:val="13"/>
            </w:pPr>
            <w:r>
              <w:t>可持续影响指标</w:t>
            </w:r>
          </w:p>
        </w:tc>
        <w:tc>
          <w:tcPr>
            <w:tcW w:w="1332" w:type="dxa"/>
            <w:vAlign w:val="center"/>
          </w:tcPr>
          <w:p w14:paraId="19C4CA14">
            <w:pPr>
              <w:pStyle w:val="13"/>
            </w:pPr>
            <w:r>
              <w:t>保障种畜禽质量监测及畜牧良种繁育技术示范</w:t>
            </w:r>
          </w:p>
        </w:tc>
        <w:tc>
          <w:tcPr>
            <w:tcW w:w="3430" w:type="dxa"/>
            <w:vAlign w:val="center"/>
          </w:tcPr>
          <w:p w14:paraId="77B8EDE4">
            <w:pPr>
              <w:pStyle w:val="13"/>
            </w:pPr>
            <w:r>
              <w:t>保障种畜禽质量监测及畜牧良种繁育技术示范</w:t>
            </w:r>
          </w:p>
        </w:tc>
        <w:tc>
          <w:tcPr>
            <w:tcW w:w="2551" w:type="dxa"/>
            <w:vAlign w:val="center"/>
          </w:tcPr>
          <w:p w14:paraId="35EB7EAD">
            <w:pPr>
              <w:pStyle w:val="13"/>
            </w:pPr>
            <w:r>
              <w:t>保障</w:t>
            </w:r>
          </w:p>
        </w:tc>
      </w:tr>
      <w:tr w14:paraId="035148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CD7D279">
            <w:pPr>
              <w:pStyle w:val="15"/>
            </w:pPr>
            <w:r>
              <w:t>满意度指标</w:t>
            </w:r>
          </w:p>
        </w:tc>
        <w:tc>
          <w:tcPr>
            <w:tcW w:w="1276" w:type="dxa"/>
            <w:vAlign w:val="center"/>
          </w:tcPr>
          <w:p w14:paraId="64D7DA50">
            <w:pPr>
              <w:pStyle w:val="13"/>
            </w:pPr>
            <w:r>
              <w:t>服务对象满意度指标</w:t>
            </w:r>
          </w:p>
        </w:tc>
        <w:tc>
          <w:tcPr>
            <w:tcW w:w="1332" w:type="dxa"/>
            <w:vAlign w:val="center"/>
          </w:tcPr>
          <w:p w14:paraId="17D37C27">
            <w:pPr>
              <w:pStyle w:val="13"/>
            </w:pPr>
            <w:r>
              <w:t>养殖场户满意度</w:t>
            </w:r>
          </w:p>
        </w:tc>
        <w:tc>
          <w:tcPr>
            <w:tcW w:w="3430" w:type="dxa"/>
            <w:vAlign w:val="center"/>
          </w:tcPr>
          <w:p w14:paraId="04AA54A9">
            <w:pPr>
              <w:pStyle w:val="13"/>
            </w:pPr>
            <w:r>
              <w:t>养殖场户满意度</w:t>
            </w:r>
          </w:p>
        </w:tc>
        <w:tc>
          <w:tcPr>
            <w:tcW w:w="2551" w:type="dxa"/>
            <w:vAlign w:val="center"/>
          </w:tcPr>
          <w:p w14:paraId="1C9B0E15">
            <w:pPr>
              <w:pStyle w:val="13"/>
            </w:pPr>
            <w:r>
              <w:t>≥90%</w:t>
            </w:r>
          </w:p>
        </w:tc>
      </w:tr>
    </w:tbl>
    <w:p w14:paraId="2DBB1881">
      <w:pPr>
        <w:sectPr>
          <w:pgSz w:w="11900" w:h="16840"/>
          <w:pgMar w:top="1984" w:right="1304" w:bottom="1134" w:left="1304" w:header="720" w:footer="720" w:gutter="0"/>
          <w:cols w:space="720" w:num="1"/>
        </w:sectPr>
      </w:pPr>
    </w:p>
    <w:p w14:paraId="223990E0">
      <w:pPr>
        <w:jc w:val="center"/>
      </w:pPr>
      <w:r>
        <w:rPr>
          <w:rFonts w:ascii="方正仿宋_GBK" w:hAnsi="方正仿宋_GBK" w:eastAsia="方正仿宋_GBK" w:cs="方正仿宋_GBK"/>
          <w:sz w:val="28"/>
        </w:rPr>
        <w:t xml:space="preserve"> </w:t>
      </w:r>
    </w:p>
    <w:p w14:paraId="4BD355CF">
      <w:pPr>
        <w:ind w:firstLine="560"/>
        <w:outlineLvl w:val="3"/>
      </w:pPr>
      <w:bookmarkStart w:id="18" w:name="_Toc_4_4_0000000058"/>
      <w:r>
        <w:rPr>
          <w:rFonts w:hint="eastAsia" w:ascii="方正仿宋_GBK" w:hAnsi="方正仿宋_GBK" w:eastAsia="方正仿宋_GBK" w:cs="方正仿宋_GBK"/>
          <w:sz w:val="28"/>
          <w:lang w:val="en-US" w:eastAsia="zh-CN"/>
        </w:rPr>
        <w:t>19</w:t>
      </w:r>
      <w:r>
        <w:rPr>
          <w:rFonts w:ascii="方正仿宋_GBK" w:hAnsi="方正仿宋_GBK" w:eastAsia="方正仿宋_GBK" w:cs="方正仿宋_GBK"/>
          <w:sz w:val="28"/>
        </w:rPr>
        <w:t>.2025年种业技术支撑服务及南繁基地管理绩效目标表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52ACA9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83D0B76">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4653F76B">
            <w:pPr>
              <w:pStyle w:val="11"/>
            </w:pPr>
            <w:r>
              <w:t>单位：万元</w:t>
            </w:r>
          </w:p>
        </w:tc>
      </w:tr>
      <w:tr w14:paraId="7D67C70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936BEE">
            <w:pPr>
              <w:pStyle w:val="14"/>
            </w:pPr>
            <w:r>
              <w:t>项目名称</w:t>
            </w:r>
          </w:p>
        </w:tc>
        <w:tc>
          <w:tcPr>
            <w:tcW w:w="8589" w:type="dxa"/>
            <w:gridSpan w:val="6"/>
            <w:vAlign w:val="center"/>
          </w:tcPr>
          <w:p w14:paraId="44666474">
            <w:pPr>
              <w:pStyle w:val="13"/>
            </w:pPr>
            <w:r>
              <w:t>2025年种业技术支撑服务及南繁基地管理</w:t>
            </w:r>
          </w:p>
        </w:tc>
      </w:tr>
      <w:tr w14:paraId="4D165ED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23A242E">
            <w:pPr>
              <w:pStyle w:val="14"/>
            </w:pPr>
            <w:r>
              <w:t>预算规模及资金用途</w:t>
            </w:r>
          </w:p>
        </w:tc>
        <w:tc>
          <w:tcPr>
            <w:tcW w:w="1276" w:type="dxa"/>
            <w:vAlign w:val="center"/>
          </w:tcPr>
          <w:p w14:paraId="5A192BB9">
            <w:pPr>
              <w:pStyle w:val="14"/>
            </w:pPr>
            <w:r>
              <w:t>预算数</w:t>
            </w:r>
          </w:p>
        </w:tc>
        <w:tc>
          <w:tcPr>
            <w:tcW w:w="1332" w:type="dxa"/>
            <w:vAlign w:val="center"/>
          </w:tcPr>
          <w:p w14:paraId="4CCD74F7">
            <w:pPr>
              <w:pStyle w:val="13"/>
            </w:pPr>
            <w:r>
              <w:t>381.00</w:t>
            </w:r>
          </w:p>
        </w:tc>
        <w:tc>
          <w:tcPr>
            <w:tcW w:w="1587" w:type="dxa"/>
            <w:vAlign w:val="center"/>
          </w:tcPr>
          <w:p w14:paraId="25079A09">
            <w:pPr>
              <w:pStyle w:val="14"/>
            </w:pPr>
            <w:r>
              <w:t>其中：财政    资金</w:t>
            </w:r>
          </w:p>
        </w:tc>
        <w:tc>
          <w:tcPr>
            <w:tcW w:w="1843" w:type="dxa"/>
            <w:vAlign w:val="center"/>
          </w:tcPr>
          <w:p w14:paraId="0B4DD301">
            <w:pPr>
              <w:pStyle w:val="13"/>
            </w:pPr>
            <w:r>
              <w:t>381.00</w:t>
            </w:r>
          </w:p>
        </w:tc>
        <w:tc>
          <w:tcPr>
            <w:tcW w:w="1276" w:type="dxa"/>
            <w:vAlign w:val="center"/>
          </w:tcPr>
          <w:p w14:paraId="02C002E0">
            <w:pPr>
              <w:pStyle w:val="14"/>
            </w:pPr>
            <w:r>
              <w:t>其他资金</w:t>
            </w:r>
          </w:p>
        </w:tc>
        <w:tc>
          <w:tcPr>
            <w:tcW w:w="1276" w:type="dxa"/>
            <w:vAlign w:val="center"/>
          </w:tcPr>
          <w:p w14:paraId="6C016473">
            <w:pPr>
              <w:pStyle w:val="13"/>
            </w:pPr>
            <w:r>
              <w:t xml:space="preserve"> </w:t>
            </w:r>
          </w:p>
        </w:tc>
      </w:tr>
      <w:tr w14:paraId="06F25FC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55168B0"/>
        </w:tc>
        <w:tc>
          <w:tcPr>
            <w:tcW w:w="8589" w:type="dxa"/>
            <w:gridSpan w:val="6"/>
            <w:vAlign w:val="center"/>
          </w:tcPr>
          <w:p w14:paraId="3D3A9C72">
            <w:pPr>
              <w:pStyle w:val="13"/>
            </w:pPr>
            <w:r>
              <w:t>（一）主要农作物品种试验、展示示范（二）非主要农作物登记品种验证评价（三）农作物种子质量监督检验（四）种业信息统计（五）南繁科研基地管理</w:t>
            </w:r>
          </w:p>
        </w:tc>
      </w:tr>
      <w:tr w14:paraId="6362F6E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80E4C3">
            <w:pPr>
              <w:pStyle w:val="14"/>
            </w:pPr>
            <w:r>
              <w:t>绩效目标</w:t>
            </w:r>
          </w:p>
        </w:tc>
        <w:tc>
          <w:tcPr>
            <w:tcW w:w="8589" w:type="dxa"/>
            <w:gridSpan w:val="6"/>
            <w:vAlign w:val="center"/>
          </w:tcPr>
          <w:p w14:paraId="4BF01B90">
            <w:pPr>
              <w:pStyle w:val="13"/>
            </w:pPr>
            <w:r>
              <w:t>1.依法开展主要农作物品种区试、审定及展示评价、非主要农作物品种登记、种子质量检验、种业信息统计、南繁科研育种基地管理等工作，切实落实相关法律法规职责，为天津种业管理提供强有力的技术支撑。</w:t>
            </w:r>
          </w:p>
        </w:tc>
      </w:tr>
    </w:tbl>
    <w:p w14:paraId="778BF9C4">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655F4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6EE570A">
            <w:pPr>
              <w:pStyle w:val="14"/>
            </w:pPr>
            <w:r>
              <w:t>一级指标</w:t>
            </w:r>
          </w:p>
        </w:tc>
        <w:tc>
          <w:tcPr>
            <w:tcW w:w="1276" w:type="dxa"/>
            <w:vAlign w:val="center"/>
          </w:tcPr>
          <w:p w14:paraId="0029D7B9">
            <w:pPr>
              <w:pStyle w:val="14"/>
            </w:pPr>
            <w:r>
              <w:t>二级指标</w:t>
            </w:r>
          </w:p>
        </w:tc>
        <w:tc>
          <w:tcPr>
            <w:tcW w:w="1332" w:type="dxa"/>
            <w:vAlign w:val="center"/>
          </w:tcPr>
          <w:p w14:paraId="656A2610">
            <w:pPr>
              <w:pStyle w:val="14"/>
            </w:pPr>
            <w:r>
              <w:t>三级指标</w:t>
            </w:r>
          </w:p>
        </w:tc>
        <w:tc>
          <w:tcPr>
            <w:tcW w:w="3430" w:type="dxa"/>
            <w:vAlign w:val="center"/>
          </w:tcPr>
          <w:p w14:paraId="54C1907A">
            <w:pPr>
              <w:pStyle w:val="14"/>
            </w:pPr>
            <w:r>
              <w:t>绩效指标描述</w:t>
            </w:r>
          </w:p>
        </w:tc>
        <w:tc>
          <w:tcPr>
            <w:tcW w:w="2551" w:type="dxa"/>
            <w:vAlign w:val="center"/>
          </w:tcPr>
          <w:p w14:paraId="0BC5E40D">
            <w:pPr>
              <w:pStyle w:val="14"/>
            </w:pPr>
            <w:r>
              <w:t>指标值</w:t>
            </w:r>
          </w:p>
        </w:tc>
      </w:tr>
      <w:tr w14:paraId="190ED8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C581ADC">
            <w:pPr>
              <w:pStyle w:val="15"/>
            </w:pPr>
            <w:r>
              <w:t>产出指标</w:t>
            </w:r>
          </w:p>
        </w:tc>
        <w:tc>
          <w:tcPr>
            <w:tcW w:w="1276" w:type="dxa"/>
            <w:vAlign w:val="center"/>
          </w:tcPr>
          <w:p w14:paraId="639FE1C8">
            <w:pPr>
              <w:pStyle w:val="13"/>
            </w:pPr>
            <w:r>
              <w:t>数量指标</w:t>
            </w:r>
          </w:p>
        </w:tc>
        <w:tc>
          <w:tcPr>
            <w:tcW w:w="1332" w:type="dxa"/>
            <w:vAlign w:val="center"/>
          </w:tcPr>
          <w:p w14:paraId="5ECCFEEC">
            <w:pPr>
              <w:pStyle w:val="13"/>
            </w:pPr>
            <w:r>
              <w:t>完成全年农作物种子检测个数</w:t>
            </w:r>
          </w:p>
        </w:tc>
        <w:tc>
          <w:tcPr>
            <w:tcW w:w="3430" w:type="dxa"/>
            <w:vAlign w:val="center"/>
          </w:tcPr>
          <w:p w14:paraId="45972DA5">
            <w:pPr>
              <w:pStyle w:val="13"/>
            </w:pPr>
            <w:r>
              <w:t>完成全年农作物种子检测个数</w:t>
            </w:r>
          </w:p>
        </w:tc>
        <w:tc>
          <w:tcPr>
            <w:tcW w:w="2551" w:type="dxa"/>
            <w:vAlign w:val="center"/>
          </w:tcPr>
          <w:p w14:paraId="0154A7EB">
            <w:pPr>
              <w:pStyle w:val="13"/>
            </w:pPr>
            <w:r>
              <w:t>≥300个</w:t>
            </w:r>
          </w:p>
        </w:tc>
      </w:tr>
      <w:tr w14:paraId="4122E1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E61920"/>
        </w:tc>
        <w:tc>
          <w:tcPr>
            <w:tcW w:w="1276" w:type="dxa"/>
            <w:vAlign w:val="center"/>
          </w:tcPr>
          <w:p w14:paraId="1BE4C1FA">
            <w:pPr>
              <w:pStyle w:val="13"/>
            </w:pPr>
            <w:r>
              <w:t>数量指标</w:t>
            </w:r>
          </w:p>
        </w:tc>
        <w:tc>
          <w:tcPr>
            <w:tcW w:w="1332" w:type="dxa"/>
            <w:vAlign w:val="center"/>
          </w:tcPr>
          <w:p w14:paraId="1D479B16">
            <w:pPr>
              <w:pStyle w:val="13"/>
            </w:pPr>
            <w:r>
              <w:t>审定主要农作物批次</w:t>
            </w:r>
          </w:p>
        </w:tc>
        <w:tc>
          <w:tcPr>
            <w:tcW w:w="3430" w:type="dxa"/>
            <w:vAlign w:val="center"/>
          </w:tcPr>
          <w:p w14:paraId="71861C3E">
            <w:pPr>
              <w:pStyle w:val="13"/>
            </w:pPr>
            <w:r>
              <w:t>审定主要农作物批次</w:t>
            </w:r>
          </w:p>
        </w:tc>
        <w:tc>
          <w:tcPr>
            <w:tcW w:w="2551" w:type="dxa"/>
            <w:vAlign w:val="center"/>
          </w:tcPr>
          <w:p w14:paraId="453BFFBC">
            <w:pPr>
              <w:pStyle w:val="13"/>
            </w:pPr>
            <w:r>
              <w:t>≥2次</w:t>
            </w:r>
          </w:p>
        </w:tc>
      </w:tr>
      <w:tr w14:paraId="4ECAE8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50A287"/>
        </w:tc>
        <w:tc>
          <w:tcPr>
            <w:tcW w:w="1276" w:type="dxa"/>
            <w:vAlign w:val="center"/>
          </w:tcPr>
          <w:p w14:paraId="050658AC">
            <w:pPr>
              <w:pStyle w:val="13"/>
            </w:pPr>
            <w:r>
              <w:t>数量指标</w:t>
            </w:r>
          </w:p>
        </w:tc>
        <w:tc>
          <w:tcPr>
            <w:tcW w:w="1332" w:type="dxa"/>
            <w:vAlign w:val="center"/>
          </w:tcPr>
          <w:p w14:paraId="7F647199">
            <w:pPr>
              <w:pStyle w:val="13"/>
            </w:pPr>
            <w:r>
              <w:t>发布检验总结报告数量</w:t>
            </w:r>
          </w:p>
        </w:tc>
        <w:tc>
          <w:tcPr>
            <w:tcW w:w="3430" w:type="dxa"/>
            <w:vAlign w:val="center"/>
          </w:tcPr>
          <w:p w14:paraId="14B2C1B4">
            <w:pPr>
              <w:pStyle w:val="13"/>
            </w:pPr>
            <w:r>
              <w:t>发布检验总结报告数量</w:t>
            </w:r>
          </w:p>
        </w:tc>
        <w:tc>
          <w:tcPr>
            <w:tcW w:w="2551" w:type="dxa"/>
            <w:vAlign w:val="center"/>
          </w:tcPr>
          <w:p w14:paraId="1D0A8D2D">
            <w:pPr>
              <w:pStyle w:val="13"/>
            </w:pPr>
            <w:r>
              <w:t>≥3次</w:t>
            </w:r>
          </w:p>
        </w:tc>
      </w:tr>
      <w:tr w14:paraId="174558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1F98A2"/>
        </w:tc>
        <w:tc>
          <w:tcPr>
            <w:tcW w:w="1276" w:type="dxa"/>
            <w:vAlign w:val="center"/>
          </w:tcPr>
          <w:p w14:paraId="7790AB62">
            <w:pPr>
              <w:pStyle w:val="13"/>
            </w:pPr>
            <w:r>
              <w:t>数量指标</w:t>
            </w:r>
          </w:p>
        </w:tc>
        <w:tc>
          <w:tcPr>
            <w:tcW w:w="1332" w:type="dxa"/>
            <w:vAlign w:val="center"/>
          </w:tcPr>
          <w:p w14:paraId="4356FEBD">
            <w:pPr>
              <w:pStyle w:val="13"/>
            </w:pPr>
            <w:r>
              <w:t>验证评价非主要农作物类型</w:t>
            </w:r>
          </w:p>
        </w:tc>
        <w:tc>
          <w:tcPr>
            <w:tcW w:w="3430" w:type="dxa"/>
            <w:vAlign w:val="center"/>
          </w:tcPr>
          <w:p w14:paraId="1CDD54D5">
            <w:pPr>
              <w:pStyle w:val="13"/>
            </w:pPr>
            <w:r>
              <w:t>验证评价非主要农作物类型</w:t>
            </w:r>
          </w:p>
        </w:tc>
        <w:tc>
          <w:tcPr>
            <w:tcW w:w="2551" w:type="dxa"/>
            <w:vAlign w:val="center"/>
          </w:tcPr>
          <w:p w14:paraId="7B7C1B36">
            <w:pPr>
              <w:pStyle w:val="13"/>
            </w:pPr>
            <w:r>
              <w:t>3个</w:t>
            </w:r>
          </w:p>
        </w:tc>
      </w:tr>
      <w:tr w14:paraId="0683B6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F519CA"/>
        </w:tc>
        <w:tc>
          <w:tcPr>
            <w:tcW w:w="1276" w:type="dxa"/>
            <w:vAlign w:val="center"/>
          </w:tcPr>
          <w:p w14:paraId="7A7A245C">
            <w:pPr>
              <w:pStyle w:val="13"/>
            </w:pPr>
            <w:r>
              <w:t>数量指标</w:t>
            </w:r>
          </w:p>
        </w:tc>
        <w:tc>
          <w:tcPr>
            <w:tcW w:w="1332" w:type="dxa"/>
            <w:vAlign w:val="center"/>
          </w:tcPr>
          <w:p w14:paraId="616933D0">
            <w:pPr>
              <w:pStyle w:val="13"/>
            </w:pPr>
            <w:r>
              <w:t>南繁基地覆盖作物种类</w:t>
            </w:r>
          </w:p>
        </w:tc>
        <w:tc>
          <w:tcPr>
            <w:tcW w:w="3430" w:type="dxa"/>
            <w:vAlign w:val="center"/>
          </w:tcPr>
          <w:p w14:paraId="7242425E">
            <w:pPr>
              <w:pStyle w:val="13"/>
            </w:pPr>
            <w:r>
              <w:t>南繁基地覆盖作物种类</w:t>
            </w:r>
          </w:p>
        </w:tc>
        <w:tc>
          <w:tcPr>
            <w:tcW w:w="2551" w:type="dxa"/>
            <w:vAlign w:val="center"/>
          </w:tcPr>
          <w:p w14:paraId="7D81899C">
            <w:pPr>
              <w:pStyle w:val="13"/>
            </w:pPr>
            <w:r>
              <w:t>≥3种</w:t>
            </w:r>
          </w:p>
        </w:tc>
      </w:tr>
      <w:tr w14:paraId="29145B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0E123D"/>
        </w:tc>
        <w:tc>
          <w:tcPr>
            <w:tcW w:w="1276" w:type="dxa"/>
            <w:vAlign w:val="center"/>
          </w:tcPr>
          <w:p w14:paraId="2CDAB9E6">
            <w:pPr>
              <w:pStyle w:val="13"/>
            </w:pPr>
            <w:r>
              <w:t>数量指标</w:t>
            </w:r>
          </w:p>
        </w:tc>
        <w:tc>
          <w:tcPr>
            <w:tcW w:w="1332" w:type="dxa"/>
            <w:vAlign w:val="center"/>
          </w:tcPr>
          <w:p w14:paraId="1A429DC4">
            <w:pPr>
              <w:pStyle w:val="13"/>
            </w:pPr>
            <w:r>
              <w:t>发布种子</w:t>
            </w:r>
            <w:r>
              <w:rPr>
                <w:rFonts w:hint="eastAsia"/>
                <w:lang w:eastAsia="zh-CN"/>
              </w:rPr>
              <w:t>产供需</w:t>
            </w:r>
            <w:r>
              <w:t>报告</w:t>
            </w:r>
          </w:p>
        </w:tc>
        <w:tc>
          <w:tcPr>
            <w:tcW w:w="3430" w:type="dxa"/>
            <w:vAlign w:val="center"/>
          </w:tcPr>
          <w:p w14:paraId="25437D45">
            <w:pPr>
              <w:pStyle w:val="13"/>
            </w:pPr>
            <w:r>
              <w:t>发布种子</w:t>
            </w:r>
            <w:r>
              <w:rPr>
                <w:rFonts w:hint="eastAsia"/>
                <w:lang w:eastAsia="zh-CN"/>
              </w:rPr>
              <w:t>产供需</w:t>
            </w:r>
            <w:r>
              <w:t>报告</w:t>
            </w:r>
          </w:p>
        </w:tc>
        <w:tc>
          <w:tcPr>
            <w:tcW w:w="2551" w:type="dxa"/>
            <w:vAlign w:val="center"/>
          </w:tcPr>
          <w:p w14:paraId="6AB6A5BF">
            <w:pPr>
              <w:pStyle w:val="13"/>
            </w:pPr>
            <w:r>
              <w:t>3次</w:t>
            </w:r>
          </w:p>
        </w:tc>
      </w:tr>
      <w:tr w14:paraId="104EAF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87AD7E"/>
        </w:tc>
        <w:tc>
          <w:tcPr>
            <w:tcW w:w="1276" w:type="dxa"/>
            <w:vAlign w:val="center"/>
          </w:tcPr>
          <w:p w14:paraId="60CBAE33">
            <w:pPr>
              <w:pStyle w:val="13"/>
            </w:pPr>
            <w:r>
              <w:t>质量指标</w:t>
            </w:r>
          </w:p>
        </w:tc>
        <w:tc>
          <w:tcPr>
            <w:tcW w:w="1332" w:type="dxa"/>
            <w:vAlign w:val="center"/>
          </w:tcPr>
          <w:p w14:paraId="683DFC80">
            <w:pPr>
              <w:pStyle w:val="13"/>
            </w:pPr>
            <w:r>
              <w:t>区试点完成试验并出具报告率</w:t>
            </w:r>
          </w:p>
        </w:tc>
        <w:tc>
          <w:tcPr>
            <w:tcW w:w="3430" w:type="dxa"/>
            <w:vAlign w:val="center"/>
          </w:tcPr>
          <w:p w14:paraId="66CB2A9E">
            <w:pPr>
              <w:pStyle w:val="13"/>
            </w:pPr>
            <w:r>
              <w:t>区试点完成试验并出具报告率</w:t>
            </w:r>
          </w:p>
        </w:tc>
        <w:tc>
          <w:tcPr>
            <w:tcW w:w="2551" w:type="dxa"/>
            <w:vAlign w:val="center"/>
          </w:tcPr>
          <w:p w14:paraId="456F1CA0">
            <w:pPr>
              <w:pStyle w:val="13"/>
            </w:pPr>
            <w:r>
              <w:t>≥90%</w:t>
            </w:r>
          </w:p>
        </w:tc>
      </w:tr>
      <w:tr w14:paraId="00DA9D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BA8D71"/>
        </w:tc>
        <w:tc>
          <w:tcPr>
            <w:tcW w:w="1276" w:type="dxa"/>
            <w:vAlign w:val="center"/>
          </w:tcPr>
          <w:p w14:paraId="146D7243">
            <w:pPr>
              <w:pStyle w:val="13"/>
            </w:pPr>
            <w:r>
              <w:t>质量指标</w:t>
            </w:r>
          </w:p>
        </w:tc>
        <w:tc>
          <w:tcPr>
            <w:tcW w:w="1332" w:type="dxa"/>
            <w:vAlign w:val="center"/>
          </w:tcPr>
          <w:p w14:paraId="787E24B8">
            <w:pPr>
              <w:pStyle w:val="13"/>
            </w:pPr>
            <w:r>
              <w:t>强检仪器设备检定率</w:t>
            </w:r>
          </w:p>
        </w:tc>
        <w:tc>
          <w:tcPr>
            <w:tcW w:w="3430" w:type="dxa"/>
            <w:vAlign w:val="center"/>
          </w:tcPr>
          <w:p w14:paraId="44296AA6">
            <w:pPr>
              <w:pStyle w:val="13"/>
            </w:pPr>
            <w:r>
              <w:t>强检仪器设备检定率</w:t>
            </w:r>
          </w:p>
        </w:tc>
        <w:tc>
          <w:tcPr>
            <w:tcW w:w="2551" w:type="dxa"/>
            <w:vAlign w:val="center"/>
          </w:tcPr>
          <w:p w14:paraId="03C70D69">
            <w:pPr>
              <w:pStyle w:val="13"/>
            </w:pPr>
            <w:r>
              <w:t>100%</w:t>
            </w:r>
          </w:p>
        </w:tc>
      </w:tr>
      <w:tr w14:paraId="578ACB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28800D"/>
        </w:tc>
        <w:tc>
          <w:tcPr>
            <w:tcW w:w="1276" w:type="dxa"/>
            <w:vAlign w:val="center"/>
          </w:tcPr>
          <w:p w14:paraId="47BC8A90">
            <w:pPr>
              <w:pStyle w:val="13"/>
            </w:pPr>
            <w:r>
              <w:t>时效指标</w:t>
            </w:r>
          </w:p>
        </w:tc>
        <w:tc>
          <w:tcPr>
            <w:tcW w:w="1332" w:type="dxa"/>
            <w:vAlign w:val="center"/>
          </w:tcPr>
          <w:p w14:paraId="071771B4">
            <w:pPr>
              <w:pStyle w:val="13"/>
            </w:pPr>
            <w:r>
              <w:t>接收检测样品后出具检验报告时限</w:t>
            </w:r>
          </w:p>
        </w:tc>
        <w:tc>
          <w:tcPr>
            <w:tcW w:w="3430" w:type="dxa"/>
            <w:vAlign w:val="center"/>
          </w:tcPr>
          <w:p w14:paraId="0F319EA3">
            <w:pPr>
              <w:pStyle w:val="13"/>
            </w:pPr>
            <w:r>
              <w:t>接收检测样品后出具检验报告时限</w:t>
            </w:r>
          </w:p>
        </w:tc>
        <w:tc>
          <w:tcPr>
            <w:tcW w:w="2551" w:type="dxa"/>
            <w:vAlign w:val="center"/>
          </w:tcPr>
          <w:p w14:paraId="6B024144">
            <w:pPr>
              <w:pStyle w:val="13"/>
            </w:pPr>
            <w:r>
              <w:t>≤90天</w:t>
            </w:r>
          </w:p>
        </w:tc>
      </w:tr>
      <w:tr w14:paraId="46EBA5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B594AB"/>
        </w:tc>
        <w:tc>
          <w:tcPr>
            <w:tcW w:w="1276" w:type="dxa"/>
            <w:vAlign w:val="center"/>
          </w:tcPr>
          <w:p w14:paraId="2D3C47B4">
            <w:pPr>
              <w:pStyle w:val="13"/>
            </w:pPr>
            <w:r>
              <w:t>时效指标</w:t>
            </w:r>
          </w:p>
        </w:tc>
        <w:tc>
          <w:tcPr>
            <w:tcW w:w="1332" w:type="dxa"/>
            <w:vAlign w:val="center"/>
          </w:tcPr>
          <w:p w14:paraId="6F91C758">
            <w:pPr>
              <w:pStyle w:val="13"/>
            </w:pPr>
            <w:r>
              <w:t>生产周期结束后完成试验数据汇总并报审</w:t>
            </w:r>
          </w:p>
        </w:tc>
        <w:tc>
          <w:tcPr>
            <w:tcW w:w="3430" w:type="dxa"/>
            <w:vAlign w:val="center"/>
          </w:tcPr>
          <w:p w14:paraId="741D5356">
            <w:pPr>
              <w:pStyle w:val="13"/>
            </w:pPr>
            <w:r>
              <w:t>生产周期结束后完成试验数据汇总并报审</w:t>
            </w:r>
          </w:p>
        </w:tc>
        <w:tc>
          <w:tcPr>
            <w:tcW w:w="2551" w:type="dxa"/>
            <w:vAlign w:val="center"/>
          </w:tcPr>
          <w:p w14:paraId="0CD09AEC">
            <w:pPr>
              <w:pStyle w:val="13"/>
            </w:pPr>
            <w:r>
              <w:t>≤45天</w:t>
            </w:r>
          </w:p>
        </w:tc>
      </w:tr>
      <w:tr w14:paraId="570431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3D9ACD"/>
        </w:tc>
        <w:tc>
          <w:tcPr>
            <w:tcW w:w="1276" w:type="dxa"/>
            <w:vAlign w:val="center"/>
          </w:tcPr>
          <w:p w14:paraId="61EF4E37">
            <w:pPr>
              <w:pStyle w:val="13"/>
            </w:pPr>
            <w:r>
              <w:t>成本指标</w:t>
            </w:r>
          </w:p>
        </w:tc>
        <w:tc>
          <w:tcPr>
            <w:tcW w:w="1332" w:type="dxa"/>
            <w:vAlign w:val="center"/>
          </w:tcPr>
          <w:p w14:paraId="402BDD2A">
            <w:pPr>
              <w:pStyle w:val="13"/>
            </w:pPr>
            <w:r>
              <w:t>农作物种子质量监督检验工作支出成本</w:t>
            </w:r>
          </w:p>
        </w:tc>
        <w:tc>
          <w:tcPr>
            <w:tcW w:w="3430" w:type="dxa"/>
            <w:vAlign w:val="center"/>
          </w:tcPr>
          <w:p w14:paraId="351F0F36">
            <w:pPr>
              <w:pStyle w:val="13"/>
            </w:pPr>
            <w:r>
              <w:t>农作物种子质量监督检验工作支出成本</w:t>
            </w:r>
          </w:p>
        </w:tc>
        <w:tc>
          <w:tcPr>
            <w:tcW w:w="2551" w:type="dxa"/>
            <w:vAlign w:val="center"/>
          </w:tcPr>
          <w:p w14:paraId="041AFF84">
            <w:pPr>
              <w:pStyle w:val="13"/>
            </w:pPr>
            <w:r>
              <w:t>≤122万元</w:t>
            </w:r>
          </w:p>
          <w:p w14:paraId="3D0B4388">
            <w:pPr>
              <w:pStyle w:val="13"/>
            </w:pPr>
          </w:p>
        </w:tc>
      </w:tr>
      <w:tr w14:paraId="53F51A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A127B0"/>
        </w:tc>
        <w:tc>
          <w:tcPr>
            <w:tcW w:w="1276" w:type="dxa"/>
            <w:vAlign w:val="center"/>
          </w:tcPr>
          <w:p w14:paraId="6AB6C0C0">
            <w:pPr>
              <w:pStyle w:val="13"/>
            </w:pPr>
            <w:r>
              <w:t>成本指标</w:t>
            </w:r>
          </w:p>
        </w:tc>
        <w:tc>
          <w:tcPr>
            <w:tcW w:w="1332" w:type="dxa"/>
            <w:vAlign w:val="center"/>
          </w:tcPr>
          <w:p w14:paraId="73FD2256">
            <w:pPr>
              <w:pStyle w:val="13"/>
            </w:pPr>
            <w:r>
              <w:t>南繁基地管理支出成本</w:t>
            </w:r>
          </w:p>
        </w:tc>
        <w:tc>
          <w:tcPr>
            <w:tcW w:w="3430" w:type="dxa"/>
            <w:vAlign w:val="center"/>
          </w:tcPr>
          <w:p w14:paraId="316C3B15">
            <w:pPr>
              <w:pStyle w:val="13"/>
            </w:pPr>
            <w:r>
              <w:t>南繁基地管理支出成本</w:t>
            </w:r>
          </w:p>
        </w:tc>
        <w:tc>
          <w:tcPr>
            <w:tcW w:w="2551" w:type="dxa"/>
            <w:vAlign w:val="center"/>
          </w:tcPr>
          <w:p w14:paraId="75D18B72">
            <w:pPr>
              <w:pStyle w:val="13"/>
            </w:pPr>
            <w:r>
              <w:t>≤53万元</w:t>
            </w:r>
          </w:p>
        </w:tc>
      </w:tr>
      <w:tr w14:paraId="512CBE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82A622"/>
        </w:tc>
        <w:tc>
          <w:tcPr>
            <w:tcW w:w="1276" w:type="dxa"/>
            <w:vAlign w:val="center"/>
          </w:tcPr>
          <w:p w14:paraId="62FBA7D8">
            <w:pPr>
              <w:pStyle w:val="13"/>
            </w:pPr>
            <w:r>
              <w:t>成本指标</w:t>
            </w:r>
          </w:p>
        </w:tc>
        <w:tc>
          <w:tcPr>
            <w:tcW w:w="1332" w:type="dxa"/>
            <w:vAlign w:val="center"/>
          </w:tcPr>
          <w:p w14:paraId="41A25860">
            <w:pPr>
              <w:pStyle w:val="13"/>
            </w:pPr>
            <w:r>
              <w:t>农作物品种试验、展示示范工作支出成本</w:t>
            </w:r>
          </w:p>
        </w:tc>
        <w:tc>
          <w:tcPr>
            <w:tcW w:w="3430" w:type="dxa"/>
            <w:vAlign w:val="center"/>
          </w:tcPr>
          <w:p w14:paraId="612B266B">
            <w:pPr>
              <w:pStyle w:val="13"/>
            </w:pPr>
            <w:r>
              <w:t>农作物品种试验、展示示范工作支出成本</w:t>
            </w:r>
          </w:p>
        </w:tc>
        <w:tc>
          <w:tcPr>
            <w:tcW w:w="2551" w:type="dxa"/>
            <w:vAlign w:val="center"/>
          </w:tcPr>
          <w:p w14:paraId="3273A287">
            <w:pPr>
              <w:pStyle w:val="13"/>
            </w:pPr>
            <w:r>
              <w:t>≤182.8万元</w:t>
            </w:r>
          </w:p>
        </w:tc>
      </w:tr>
      <w:tr w14:paraId="5910B1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A89343"/>
        </w:tc>
        <w:tc>
          <w:tcPr>
            <w:tcW w:w="1276" w:type="dxa"/>
            <w:vAlign w:val="center"/>
          </w:tcPr>
          <w:p w14:paraId="0F2125CE">
            <w:pPr>
              <w:pStyle w:val="13"/>
            </w:pPr>
            <w:r>
              <w:t>成本指标</w:t>
            </w:r>
          </w:p>
        </w:tc>
        <w:tc>
          <w:tcPr>
            <w:tcW w:w="1332" w:type="dxa"/>
            <w:vAlign w:val="center"/>
          </w:tcPr>
          <w:p w14:paraId="4469D966">
            <w:pPr>
              <w:pStyle w:val="13"/>
            </w:pPr>
            <w:r>
              <w:t>非主要农作物登记品种验证评价工作支出成本</w:t>
            </w:r>
          </w:p>
        </w:tc>
        <w:tc>
          <w:tcPr>
            <w:tcW w:w="3430" w:type="dxa"/>
            <w:vAlign w:val="center"/>
          </w:tcPr>
          <w:p w14:paraId="7774AD31">
            <w:pPr>
              <w:pStyle w:val="13"/>
            </w:pPr>
            <w:r>
              <w:t>非主要农作物登记品种验证评价工作支出成本</w:t>
            </w:r>
          </w:p>
        </w:tc>
        <w:tc>
          <w:tcPr>
            <w:tcW w:w="2551" w:type="dxa"/>
            <w:vAlign w:val="center"/>
          </w:tcPr>
          <w:p w14:paraId="2E195879">
            <w:pPr>
              <w:pStyle w:val="13"/>
            </w:pPr>
            <w:r>
              <w:t>≤18.6万元</w:t>
            </w:r>
          </w:p>
        </w:tc>
      </w:tr>
      <w:tr w14:paraId="31B272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EC3BDE"/>
        </w:tc>
        <w:tc>
          <w:tcPr>
            <w:tcW w:w="1276" w:type="dxa"/>
            <w:vAlign w:val="center"/>
          </w:tcPr>
          <w:p w14:paraId="53E8B0FC">
            <w:pPr>
              <w:pStyle w:val="13"/>
            </w:pPr>
            <w:r>
              <w:t>成本指标</w:t>
            </w:r>
          </w:p>
        </w:tc>
        <w:tc>
          <w:tcPr>
            <w:tcW w:w="1332" w:type="dxa"/>
            <w:vAlign w:val="center"/>
          </w:tcPr>
          <w:p w14:paraId="3C085DE4">
            <w:pPr>
              <w:pStyle w:val="13"/>
            </w:pPr>
            <w:r>
              <w:t>种业信息统计工作支出成本</w:t>
            </w:r>
          </w:p>
        </w:tc>
        <w:tc>
          <w:tcPr>
            <w:tcW w:w="3430" w:type="dxa"/>
            <w:vAlign w:val="center"/>
          </w:tcPr>
          <w:p w14:paraId="3A77216B">
            <w:pPr>
              <w:pStyle w:val="13"/>
            </w:pPr>
            <w:r>
              <w:t>种业信息统计工作支出成本</w:t>
            </w:r>
          </w:p>
        </w:tc>
        <w:tc>
          <w:tcPr>
            <w:tcW w:w="2551" w:type="dxa"/>
            <w:vAlign w:val="center"/>
          </w:tcPr>
          <w:p w14:paraId="2C552148">
            <w:pPr>
              <w:pStyle w:val="13"/>
            </w:pPr>
            <w:r>
              <w:t>≤4.6万元</w:t>
            </w:r>
          </w:p>
        </w:tc>
      </w:tr>
      <w:tr w14:paraId="31706C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7D749EA">
            <w:pPr>
              <w:pStyle w:val="15"/>
            </w:pPr>
            <w:r>
              <w:t>效益指标</w:t>
            </w:r>
          </w:p>
        </w:tc>
        <w:tc>
          <w:tcPr>
            <w:tcW w:w="1276" w:type="dxa"/>
            <w:vAlign w:val="center"/>
          </w:tcPr>
          <w:p w14:paraId="70FD17BE">
            <w:pPr>
              <w:pStyle w:val="13"/>
            </w:pPr>
            <w:r>
              <w:t>可持续影响指标</w:t>
            </w:r>
          </w:p>
        </w:tc>
        <w:tc>
          <w:tcPr>
            <w:tcW w:w="1332" w:type="dxa"/>
            <w:vAlign w:val="center"/>
          </w:tcPr>
          <w:p w14:paraId="3F857D61">
            <w:pPr>
              <w:pStyle w:val="13"/>
            </w:pPr>
            <w:r>
              <w:t>保障南繁基地正常运行</w:t>
            </w:r>
          </w:p>
        </w:tc>
        <w:tc>
          <w:tcPr>
            <w:tcW w:w="3430" w:type="dxa"/>
            <w:vAlign w:val="center"/>
          </w:tcPr>
          <w:p w14:paraId="3AE7A7D7">
            <w:pPr>
              <w:pStyle w:val="13"/>
            </w:pPr>
            <w:r>
              <w:t>保障南繁基地正常运行</w:t>
            </w:r>
          </w:p>
        </w:tc>
        <w:tc>
          <w:tcPr>
            <w:tcW w:w="2551" w:type="dxa"/>
            <w:vAlign w:val="center"/>
          </w:tcPr>
          <w:p w14:paraId="3EBBBE15">
            <w:pPr>
              <w:pStyle w:val="13"/>
            </w:pPr>
            <w:r>
              <w:t>保障</w:t>
            </w:r>
          </w:p>
        </w:tc>
      </w:tr>
      <w:tr w14:paraId="6F3122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70994D2">
            <w:pPr>
              <w:pStyle w:val="15"/>
            </w:pPr>
            <w:r>
              <w:t>满意度指标</w:t>
            </w:r>
          </w:p>
        </w:tc>
        <w:tc>
          <w:tcPr>
            <w:tcW w:w="1276" w:type="dxa"/>
            <w:vAlign w:val="center"/>
          </w:tcPr>
          <w:p w14:paraId="5E81722E">
            <w:pPr>
              <w:pStyle w:val="13"/>
            </w:pPr>
            <w:r>
              <w:t>服务对象满意度指标</w:t>
            </w:r>
          </w:p>
        </w:tc>
        <w:tc>
          <w:tcPr>
            <w:tcW w:w="1332" w:type="dxa"/>
            <w:vAlign w:val="center"/>
          </w:tcPr>
          <w:p w14:paraId="4DC17F45">
            <w:pPr>
              <w:pStyle w:val="13"/>
            </w:pPr>
            <w:r>
              <w:t>育种单位对品种试验满意度</w:t>
            </w:r>
          </w:p>
        </w:tc>
        <w:tc>
          <w:tcPr>
            <w:tcW w:w="3430" w:type="dxa"/>
            <w:vAlign w:val="center"/>
          </w:tcPr>
          <w:p w14:paraId="236F6391">
            <w:pPr>
              <w:pStyle w:val="13"/>
            </w:pPr>
            <w:r>
              <w:t>育种单位对品种试验满意度</w:t>
            </w:r>
          </w:p>
        </w:tc>
        <w:tc>
          <w:tcPr>
            <w:tcW w:w="2551" w:type="dxa"/>
            <w:vAlign w:val="center"/>
          </w:tcPr>
          <w:p w14:paraId="666CEE70">
            <w:pPr>
              <w:pStyle w:val="13"/>
            </w:pPr>
            <w:r>
              <w:t>≥90%</w:t>
            </w:r>
          </w:p>
        </w:tc>
      </w:tr>
      <w:tr w14:paraId="764363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5FED34">
            <w:pPr>
              <w:pStyle w:val="15"/>
            </w:pPr>
            <w:r>
              <w:t>满意度指标</w:t>
            </w:r>
          </w:p>
        </w:tc>
        <w:tc>
          <w:tcPr>
            <w:tcW w:w="1276" w:type="dxa"/>
            <w:vAlign w:val="center"/>
          </w:tcPr>
          <w:p w14:paraId="619EB2AA">
            <w:pPr>
              <w:pStyle w:val="13"/>
            </w:pPr>
            <w:r>
              <w:t>服务对象满意度指标</w:t>
            </w:r>
          </w:p>
        </w:tc>
        <w:tc>
          <w:tcPr>
            <w:tcW w:w="1332" w:type="dxa"/>
            <w:vAlign w:val="center"/>
          </w:tcPr>
          <w:p w14:paraId="38251678">
            <w:pPr>
              <w:pStyle w:val="13"/>
            </w:pPr>
            <w:r>
              <w:t>市南繁基地入驻企业满意度</w:t>
            </w:r>
          </w:p>
        </w:tc>
        <w:tc>
          <w:tcPr>
            <w:tcW w:w="3430" w:type="dxa"/>
            <w:vAlign w:val="center"/>
          </w:tcPr>
          <w:p w14:paraId="28F0F7E9">
            <w:pPr>
              <w:pStyle w:val="13"/>
            </w:pPr>
            <w:r>
              <w:t>市南繁基地入驻企业满意度</w:t>
            </w:r>
          </w:p>
        </w:tc>
        <w:tc>
          <w:tcPr>
            <w:tcW w:w="2551" w:type="dxa"/>
            <w:vAlign w:val="center"/>
          </w:tcPr>
          <w:p w14:paraId="02FFB9F8">
            <w:pPr>
              <w:pStyle w:val="13"/>
            </w:pPr>
            <w:r>
              <w:t>≥90%</w:t>
            </w:r>
          </w:p>
        </w:tc>
      </w:tr>
    </w:tbl>
    <w:p w14:paraId="0704433C">
      <w:pPr>
        <w:sectPr>
          <w:pgSz w:w="11900" w:h="16840"/>
          <w:pgMar w:top="1984" w:right="1304" w:bottom="1134" w:left="1304" w:header="720" w:footer="720" w:gutter="0"/>
          <w:cols w:space="720" w:num="1"/>
        </w:sectPr>
      </w:pPr>
    </w:p>
    <w:p w14:paraId="05A7E622">
      <w:pPr>
        <w:jc w:val="center"/>
      </w:pPr>
      <w:r>
        <w:rPr>
          <w:rFonts w:ascii="方正仿宋_GBK" w:hAnsi="方正仿宋_GBK" w:eastAsia="方正仿宋_GBK" w:cs="方正仿宋_GBK"/>
          <w:sz w:val="28"/>
        </w:rPr>
        <w:t xml:space="preserve"> </w:t>
      </w:r>
    </w:p>
    <w:p w14:paraId="14FBC542">
      <w:pPr>
        <w:ind w:firstLine="560"/>
        <w:outlineLvl w:val="3"/>
      </w:pPr>
      <w:bookmarkStart w:id="19" w:name="_Toc_4_4_0000000059"/>
      <w:r>
        <w:rPr>
          <w:rFonts w:hint="eastAsia" w:ascii="方正仿宋_GBK" w:hAnsi="方正仿宋_GBK" w:eastAsia="方正仿宋_GBK" w:cs="方正仿宋_GBK"/>
          <w:sz w:val="28"/>
          <w:lang w:val="en-US" w:eastAsia="zh-CN"/>
        </w:rPr>
        <w:t>20</w:t>
      </w:r>
      <w:r>
        <w:rPr>
          <w:rFonts w:ascii="方正仿宋_GBK" w:hAnsi="方正仿宋_GBK" w:eastAsia="方正仿宋_GBK" w:cs="方正仿宋_GBK"/>
          <w:sz w:val="28"/>
        </w:rPr>
        <w:t>.化肥减量增效—01中央直达资金（财农〔2024〕12号）绩效目标表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5E17553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76BB253">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7B142544">
            <w:pPr>
              <w:pStyle w:val="11"/>
            </w:pPr>
            <w:r>
              <w:t>单位：万元</w:t>
            </w:r>
          </w:p>
        </w:tc>
      </w:tr>
      <w:tr w14:paraId="200E45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46574B">
            <w:pPr>
              <w:pStyle w:val="14"/>
            </w:pPr>
            <w:r>
              <w:t>项目名称</w:t>
            </w:r>
          </w:p>
        </w:tc>
        <w:tc>
          <w:tcPr>
            <w:tcW w:w="8589" w:type="dxa"/>
            <w:gridSpan w:val="6"/>
            <w:vAlign w:val="center"/>
          </w:tcPr>
          <w:p w14:paraId="2C6684FF">
            <w:pPr>
              <w:pStyle w:val="13"/>
            </w:pPr>
            <w:r>
              <w:t>化肥减量增效—01中央直达资金（财农〔2024〕12号）</w:t>
            </w:r>
          </w:p>
        </w:tc>
      </w:tr>
      <w:tr w14:paraId="0FB395B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7682703">
            <w:pPr>
              <w:pStyle w:val="14"/>
            </w:pPr>
            <w:r>
              <w:t>预算规模及资金用途</w:t>
            </w:r>
          </w:p>
        </w:tc>
        <w:tc>
          <w:tcPr>
            <w:tcW w:w="1276" w:type="dxa"/>
            <w:vAlign w:val="center"/>
          </w:tcPr>
          <w:p w14:paraId="4A8E0F4B">
            <w:pPr>
              <w:pStyle w:val="14"/>
            </w:pPr>
            <w:r>
              <w:t>预算数</w:t>
            </w:r>
          </w:p>
        </w:tc>
        <w:tc>
          <w:tcPr>
            <w:tcW w:w="1332" w:type="dxa"/>
            <w:vAlign w:val="center"/>
          </w:tcPr>
          <w:p w14:paraId="369621FD">
            <w:pPr>
              <w:pStyle w:val="13"/>
            </w:pPr>
            <w:r>
              <w:t>2.05</w:t>
            </w:r>
          </w:p>
        </w:tc>
        <w:tc>
          <w:tcPr>
            <w:tcW w:w="1587" w:type="dxa"/>
            <w:vAlign w:val="center"/>
          </w:tcPr>
          <w:p w14:paraId="2D4118D0">
            <w:pPr>
              <w:pStyle w:val="14"/>
            </w:pPr>
            <w:r>
              <w:t>其中：财政    资金</w:t>
            </w:r>
          </w:p>
        </w:tc>
        <w:tc>
          <w:tcPr>
            <w:tcW w:w="1843" w:type="dxa"/>
            <w:vAlign w:val="center"/>
          </w:tcPr>
          <w:p w14:paraId="15990658">
            <w:pPr>
              <w:pStyle w:val="13"/>
            </w:pPr>
            <w:r>
              <w:t>2.05</w:t>
            </w:r>
          </w:p>
        </w:tc>
        <w:tc>
          <w:tcPr>
            <w:tcW w:w="1276" w:type="dxa"/>
            <w:vAlign w:val="center"/>
          </w:tcPr>
          <w:p w14:paraId="33964241">
            <w:pPr>
              <w:pStyle w:val="14"/>
            </w:pPr>
            <w:r>
              <w:t>其他资金</w:t>
            </w:r>
          </w:p>
        </w:tc>
        <w:tc>
          <w:tcPr>
            <w:tcW w:w="1276" w:type="dxa"/>
            <w:vAlign w:val="center"/>
          </w:tcPr>
          <w:p w14:paraId="3F06665B">
            <w:pPr>
              <w:pStyle w:val="13"/>
            </w:pPr>
            <w:r>
              <w:t xml:space="preserve"> </w:t>
            </w:r>
          </w:p>
        </w:tc>
      </w:tr>
      <w:tr w14:paraId="66BCEE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B89AF51"/>
        </w:tc>
        <w:tc>
          <w:tcPr>
            <w:tcW w:w="8589" w:type="dxa"/>
            <w:gridSpan w:val="6"/>
            <w:vAlign w:val="center"/>
          </w:tcPr>
          <w:p w14:paraId="2E482BF7">
            <w:pPr>
              <w:pStyle w:val="13"/>
            </w:pPr>
            <w:r>
              <w:t>用于三新技术示范区验收和完善农户施肥调查报告。</w:t>
            </w:r>
          </w:p>
        </w:tc>
      </w:tr>
      <w:tr w14:paraId="6B4E7B7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8BCC70">
            <w:pPr>
              <w:pStyle w:val="14"/>
            </w:pPr>
            <w:r>
              <w:t>绩效目标</w:t>
            </w:r>
          </w:p>
        </w:tc>
        <w:tc>
          <w:tcPr>
            <w:tcW w:w="8589" w:type="dxa"/>
            <w:gridSpan w:val="6"/>
            <w:vAlign w:val="center"/>
          </w:tcPr>
          <w:p w14:paraId="081BAD87">
            <w:pPr>
              <w:pStyle w:val="13"/>
            </w:pPr>
            <w:r>
              <w:t>1.完善施肥调查报告1个，完成三新技术示范区验收。</w:t>
            </w:r>
          </w:p>
        </w:tc>
      </w:tr>
    </w:tbl>
    <w:p w14:paraId="0B81D58A">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601D01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94BDD34">
            <w:pPr>
              <w:pStyle w:val="14"/>
            </w:pPr>
            <w:r>
              <w:t>一级指标</w:t>
            </w:r>
          </w:p>
        </w:tc>
        <w:tc>
          <w:tcPr>
            <w:tcW w:w="1276" w:type="dxa"/>
            <w:vAlign w:val="center"/>
          </w:tcPr>
          <w:p w14:paraId="01AF75AE">
            <w:pPr>
              <w:pStyle w:val="14"/>
            </w:pPr>
            <w:r>
              <w:t>二级指标</w:t>
            </w:r>
          </w:p>
        </w:tc>
        <w:tc>
          <w:tcPr>
            <w:tcW w:w="1332" w:type="dxa"/>
            <w:vAlign w:val="center"/>
          </w:tcPr>
          <w:p w14:paraId="66DAD2A2">
            <w:pPr>
              <w:pStyle w:val="14"/>
            </w:pPr>
            <w:r>
              <w:t>三级指标</w:t>
            </w:r>
          </w:p>
        </w:tc>
        <w:tc>
          <w:tcPr>
            <w:tcW w:w="3430" w:type="dxa"/>
            <w:vAlign w:val="center"/>
          </w:tcPr>
          <w:p w14:paraId="316C3D65">
            <w:pPr>
              <w:pStyle w:val="14"/>
            </w:pPr>
            <w:r>
              <w:t>绩效指标描述</w:t>
            </w:r>
          </w:p>
        </w:tc>
        <w:tc>
          <w:tcPr>
            <w:tcW w:w="2551" w:type="dxa"/>
            <w:vAlign w:val="center"/>
          </w:tcPr>
          <w:p w14:paraId="48A979E7">
            <w:pPr>
              <w:pStyle w:val="14"/>
            </w:pPr>
            <w:r>
              <w:t>指标值</w:t>
            </w:r>
          </w:p>
        </w:tc>
      </w:tr>
      <w:tr w14:paraId="4D6A7735">
        <w:tblPrEx>
          <w:tblCellMar>
            <w:top w:w="0" w:type="dxa"/>
            <w:left w:w="108" w:type="dxa"/>
            <w:bottom w:w="0" w:type="dxa"/>
            <w:right w:w="108" w:type="dxa"/>
          </w:tblCellMar>
        </w:tblPrEx>
        <w:trPr>
          <w:trHeight w:val="369" w:hRule="atLeast"/>
          <w:jc w:val="center"/>
        </w:trPr>
        <w:tc>
          <w:tcPr>
            <w:tcW w:w="1276" w:type="dxa"/>
            <w:vMerge w:val="restart"/>
            <w:vAlign w:val="center"/>
          </w:tcPr>
          <w:p w14:paraId="313F0ED4">
            <w:pPr>
              <w:pStyle w:val="15"/>
            </w:pPr>
            <w:r>
              <w:t>产出指标</w:t>
            </w:r>
          </w:p>
        </w:tc>
        <w:tc>
          <w:tcPr>
            <w:tcW w:w="1276" w:type="dxa"/>
            <w:vAlign w:val="center"/>
          </w:tcPr>
          <w:p w14:paraId="2935BA12">
            <w:pPr>
              <w:pStyle w:val="13"/>
            </w:pPr>
            <w:r>
              <w:t>数量指标</w:t>
            </w:r>
          </w:p>
        </w:tc>
        <w:tc>
          <w:tcPr>
            <w:tcW w:w="1332" w:type="dxa"/>
            <w:vAlign w:val="center"/>
          </w:tcPr>
          <w:p w14:paraId="4CF31412">
            <w:pPr>
              <w:pStyle w:val="13"/>
            </w:pPr>
            <w:r>
              <w:t>农户施肥调查</w:t>
            </w:r>
          </w:p>
        </w:tc>
        <w:tc>
          <w:tcPr>
            <w:tcW w:w="3430" w:type="dxa"/>
            <w:vAlign w:val="center"/>
          </w:tcPr>
          <w:p w14:paraId="298D3642">
            <w:pPr>
              <w:pStyle w:val="13"/>
            </w:pPr>
            <w:r>
              <w:t>农户施肥调查</w:t>
            </w:r>
          </w:p>
        </w:tc>
        <w:tc>
          <w:tcPr>
            <w:tcW w:w="2551" w:type="dxa"/>
            <w:vAlign w:val="center"/>
          </w:tcPr>
          <w:p w14:paraId="62E1F926">
            <w:pPr>
              <w:pStyle w:val="13"/>
            </w:pPr>
            <w:r>
              <w:t>1个</w:t>
            </w:r>
          </w:p>
        </w:tc>
      </w:tr>
      <w:tr w14:paraId="227C4019">
        <w:tblPrEx>
          <w:tblCellMar>
            <w:top w:w="0" w:type="dxa"/>
            <w:left w:w="108" w:type="dxa"/>
            <w:bottom w:w="0" w:type="dxa"/>
            <w:right w:w="108" w:type="dxa"/>
          </w:tblCellMar>
        </w:tblPrEx>
        <w:trPr>
          <w:trHeight w:val="369" w:hRule="atLeast"/>
          <w:jc w:val="center"/>
        </w:trPr>
        <w:tc>
          <w:tcPr>
            <w:tcW w:w="1276" w:type="dxa"/>
            <w:vMerge w:val="continue"/>
            <w:vAlign w:val="center"/>
          </w:tcPr>
          <w:p w14:paraId="18E23C33"/>
        </w:tc>
        <w:tc>
          <w:tcPr>
            <w:tcW w:w="1276" w:type="dxa"/>
            <w:vAlign w:val="center"/>
          </w:tcPr>
          <w:p w14:paraId="0E1B360F">
            <w:pPr>
              <w:pStyle w:val="13"/>
            </w:pPr>
            <w:r>
              <w:t>质量指标</w:t>
            </w:r>
          </w:p>
        </w:tc>
        <w:tc>
          <w:tcPr>
            <w:tcW w:w="1332" w:type="dxa"/>
            <w:vAlign w:val="center"/>
          </w:tcPr>
          <w:p w14:paraId="714529F1">
            <w:pPr>
              <w:pStyle w:val="13"/>
            </w:pPr>
            <w:r>
              <w:t>完成三新示范区验收</w:t>
            </w:r>
          </w:p>
        </w:tc>
        <w:tc>
          <w:tcPr>
            <w:tcW w:w="3430" w:type="dxa"/>
            <w:vAlign w:val="center"/>
          </w:tcPr>
          <w:p w14:paraId="761A1E64">
            <w:pPr>
              <w:pStyle w:val="13"/>
            </w:pPr>
            <w:r>
              <w:t>完成三新示范区验收</w:t>
            </w:r>
          </w:p>
        </w:tc>
        <w:tc>
          <w:tcPr>
            <w:tcW w:w="2551" w:type="dxa"/>
            <w:vAlign w:val="center"/>
          </w:tcPr>
          <w:p w14:paraId="08810E44">
            <w:pPr>
              <w:pStyle w:val="13"/>
            </w:pPr>
            <w:r>
              <w:t>4次</w:t>
            </w:r>
          </w:p>
        </w:tc>
      </w:tr>
      <w:tr w14:paraId="1733D4E6">
        <w:tblPrEx>
          <w:tblCellMar>
            <w:top w:w="0" w:type="dxa"/>
            <w:left w:w="108" w:type="dxa"/>
            <w:bottom w:w="0" w:type="dxa"/>
            <w:right w:w="108" w:type="dxa"/>
          </w:tblCellMar>
        </w:tblPrEx>
        <w:trPr>
          <w:trHeight w:val="369" w:hRule="atLeast"/>
          <w:jc w:val="center"/>
        </w:trPr>
        <w:tc>
          <w:tcPr>
            <w:tcW w:w="1276" w:type="dxa"/>
            <w:vMerge w:val="continue"/>
            <w:vAlign w:val="center"/>
          </w:tcPr>
          <w:p w14:paraId="4D9A8014"/>
        </w:tc>
        <w:tc>
          <w:tcPr>
            <w:tcW w:w="1276" w:type="dxa"/>
            <w:vAlign w:val="center"/>
          </w:tcPr>
          <w:p w14:paraId="39AEE1D3">
            <w:pPr>
              <w:pStyle w:val="13"/>
            </w:pPr>
            <w:r>
              <w:t>时效指标</w:t>
            </w:r>
          </w:p>
        </w:tc>
        <w:tc>
          <w:tcPr>
            <w:tcW w:w="1332" w:type="dxa"/>
            <w:vAlign w:val="center"/>
          </w:tcPr>
          <w:p w14:paraId="2A41AE3D">
            <w:pPr>
              <w:pStyle w:val="13"/>
            </w:pPr>
            <w:r>
              <w:t>完成农户施肥调查与三新示范区验收</w:t>
            </w:r>
          </w:p>
        </w:tc>
        <w:tc>
          <w:tcPr>
            <w:tcW w:w="3430" w:type="dxa"/>
            <w:vAlign w:val="center"/>
          </w:tcPr>
          <w:p w14:paraId="74FFC20B">
            <w:pPr>
              <w:pStyle w:val="13"/>
            </w:pPr>
            <w:r>
              <w:t>完成农户施肥调查与三新示范区验收</w:t>
            </w:r>
          </w:p>
        </w:tc>
        <w:tc>
          <w:tcPr>
            <w:tcW w:w="2551" w:type="dxa"/>
            <w:vAlign w:val="center"/>
          </w:tcPr>
          <w:p w14:paraId="5A47DAAF">
            <w:pPr>
              <w:pStyle w:val="13"/>
            </w:pPr>
            <w:r>
              <w:t>6月底前完成</w:t>
            </w:r>
          </w:p>
        </w:tc>
      </w:tr>
      <w:tr w14:paraId="7252DE4C">
        <w:tblPrEx>
          <w:tblCellMar>
            <w:top w:w="0" w:type="dxa"/>
            <w:left w:w="108" w:type="dxa"/>
            <w:bottom w:w="0" w:type="dxa"/>
            <w:right w:w="108" w:type="dxa"/>
          </w:tblCellMar>
        </w:tblPrEx>
        <w:trPr>
          <w:trHeight w:val="369" w:hRule="atLeast"/>
          <w:jc w:val="center"/>
        </w:trPr>
        <w:tc>
          <w:tcPr>
            <w:tcW w:w="1276" w:type="dxa"/>
            <w:vMerge w:val="continue"/>
            <w:vAlign w:val="center"/>
          </w:tcPr>
          <w:p w14:paraId="583DBAF7"/>
        </w:tc>
        <w:tc>
          <w:tcPr>
            <w:tcW w:w="1276" w:type="dxa"/>
            <w:vAlign w:val="center"/>
          </w:tcPr>
          <w:p w14:paraId="633C4338">
            <w:pPr>
              <w:pStyle w:val="13"/>
            </w:pPr>
            <w:r>
              <w:t>成本指标</w:t>
            </w:r>
          </w:p>
        </w:tc>
        <w:tc>
          <w:tcPr>
            <w:tcW w:w="1332" w:type="dxa"/>
            <w:vAlign w:val="center"/>
          </w:tcPr>
          <w:p w14:paraId="12D9B4B7">
            <w:pPr>
              <w:pStyle w:val="13"/>
            </w:pPr>
            <w:r>
              <w:t>完成</w:t>
            </w:r>
            <w:bookmarkStart w:id="22" w:name="_GoBack"/>
            <w:r>
              <w:t>三</w:t>
            </w:r>
            <w:bookmarkEnd w:id="22"/>
            <w:r>
              <w:t>新技术示范区验收所需成本</w:t>
            </w:r>
          </w:p>
        </w:tc>
        <w:tc>
          <w:tcPr>
            <w:tcW w:w="3430" w:type="dxa"/>
            <w:vAlign w:val="center"/>
          </w:tcPr>
          <w:p w14:paraId="7A28E19B">
            <w:pPr>
              <w:pStyle w:val="13"/>
            </w:pPr>
            <w:r>
              <w:t>完成三新技术示范区验收所需成本</w:t>
            </w:r>
          </w:p>
        </w:tc>
        <w:tc>
          <w:tcPr>
            <w:tcW w:w="2551" w:type="dxa"/>
            <w:vAlign w:val="center"/>
          </w:tcPr>
          <w:p w14:paraId="17EFA151">
            <w:pPr>
              <w:pStyle w:val="13"/>
            </w:pPr>
            <w:r>
              <w:t>≤2万元</w:t>
            </w:r>
          </w:p>
        </w:tc>
      </w:tr>
      <w:tr w14:paraId="37F241B7">
        <w:tblPrEx>
          <w:tblCellMar>
            <w:top w:w="0" w:type="dxa"/>
            <w:left w:w="108" w:type="dxa"/>
            <w:bottom w:w="0" w:type="dxa"/>
            <w:right w:w="108" w:type="dxa"/>
          </w:tblCellMar>
        </w:tblPrEx>
        <w:trPr>
          <w:trHeight w:val="369" w:hRule="atLeast"/>
          <w:jc w:val="center"/>
        </w:trPr>
        <w:tc>
          <w:tcPr>
            <w:tcW w:w="1276" w:type="dxa"/>
            <w:vMerge w:val="continue"/>
            <w:vAlign w:val="center"/>
          </w:tcPr>
          <w:p w14:paraId="6B8B6FF8"/>
        </w:tc>
        <w:tc>
          <w:tcPr>
            <w:tcW w:w="1276" w:type="dxa"/>
            <w:vAlign w:val="center"/>
          </w:tcPr>
          <w:p w14:paraId="6CF42150">
            <w:pPr>
              <w:pStyle w:val="13"/>
            </w:pPr>
            <w:r>
              <w:t>成本指标</w:t>
            </w:r>
          </w:p>
        </w:tc>
        <w:tc>
          <w:tcPr>
            <w:tcW w:w="1332" w:type="dxa"/>
            <w:vAlign w:val="center"/>
          </w:tcPr>
          <w:p w14:paraId="7A2C3884">
            <w:pPr>
              <w:pStyle w:val="13"/>
            </w:pPr>
            <w:r>
              <w:t>完成农户施肥调查所需成本</w:t>
            </w:r>
          </w:p>
        </w:tc>
        <w:tc>
          <w:tcPr>
            <w:tcW w:w="3430" w:type="dxa"/>
            <w:vAlign w:val="center"/>
          </w:tcPr>
          <w:p w14:paraId="56CE62D8">
            <w:pPr>
              <w:pStyle w:val="13"/>
            </w:pPr>
            <w:r>
              <w:t>完成农户施肥调查所需成本</w:t>
            </w:r>
          </w:p>
        </w:tc>
        <w:tc>
          <w:tcPr>
            <w:tcW w:w="2551" w:type="dxa"/>
            <w:vAlign w:val="center"/>
          </w:tcPr>
          <w:p w14:paraId="26621CB7">
            <w:pPr>
              <w:pStyle w:val="13"/>
            </w:pPr>
            <w:r>
              <w:t>≤0.05万元</w:t>
            </w:r>
          </w:p>
        </w:tc>
      </w:tr>
      <w:tr w14:paraId="1C0F4D06">
        <w:tblPrEx>
          <w:tblCellMar>
            <w:top w:w="0" w:type="dxa"/>
            <w:left w:w="108" w:type="dxa"/>
            <w:bottom w:w="0" w:type="dxa"/>
            <w:right w:w="108" w:type="dxa"/>
          </w:tblCellMar>
        </w:tblPrEx>
        <w:trPr>
          <w:trHeight w:val="369" w:hRule="atLeast"/>
          <w:jc w:val="center"/>
        </w:trPr>
        <w:tc>
          <w:tcPr>
            <w:tcW w:w="1276" w:type="dxa"/>
            <w:vAlign w:val="center"/>
          </w:tcPr>
          <w:p w14:paraId="6CBA267D">
            <w:pPr>
              <w:pStyle w:val="15"/>
            </w:pPr>
            <w:r>
              <w:t>效益指标</w:t>
            </w:r>
          </w:p>
        </w:tc>
        <w:tc>
          <w:tcPr>
            <w:tcW w:w="1276" w:type="dxa"/>
            <w:vAlign w:val="center"/>
          </w:tcPr>
          <w:p w14:paraId="3F892E54">
            <w:pPr>
              <w:pStyle w:val="13"/>
            </w:pPr>
            <w:r>
              <w:t>社会效益指标</w:t>
            </w:r>
          </w:p>
        </w:tc>
        <w:tc>
          <w:tcPr>
            <w:tcW w:w="1332" w:type="dxa"/>
            <w:vAlign w:val="center"/>
          </w:tcPr>
          <w:p w14:paraId="566AB682">
            <w:pPr>
              <w:pStyle w:val="13"/>
            </w:pPr>
            <w:r>
              <w:t>指导农户科学施肥</w:t>
            </w:r>
          </w:p>
        </w:tc>
        <w:tc>
          <w:tcPr>
            <w:tcW w:w="3430" w:type="dxa"/>
            <w:vAlign w:val="center"/>
          </w:tcPr>
          <w:p w14:paraId="3ED2C536">
            <w:pPr>
              <w:pStyle w:val="13"/>
            </w:pPr>
            <w:r>
              <w:t>指导农户科学施肥</w:t>
            </w:r>
          </w:p>
        </w:tc>
        <w:tc>
          <w:tcPr>
            <w:tcW w:w="2551" w:type="dxa"/>
            <w:vAlign w:val="center"/>
          </w:tcPr>
          <w:p w14:paraId="6F30145C">
            <w:pPr>
              <w:pStyle w:val="13"/>
            </w:pPr>
            <w:r>
              <w:t>2次</w:t>
            </w:r>
          </w:p>
        </w:tc>
      </w:tr>
      <w:tr w14:paraId="7115706F">
        <w:tblPrEx>
          <w:tblCellMar>
            <w:top w:w="0" w:type="dxa"/>
            <w:left w:w="108" w:type="dxa"/>
            <w:bottom w:w="0" w:type="dxa"/>
            <w:right w:w="108" w:type="dxa"/>
          </w:tblCellMar>
        </w:tblPrEx>
        <w:trPr>
          <w:trHeight w:val="369" w:hRule="atLeast"/>
          <w:jc w:val="center"/>
        </w:trPr>
        <w:tc>
          <w:tcPr>
            <w:tcW w:w="1276" w:type="dxa"/>
            <w:vAlign w:val="center"/>
          </w:tcPr>
          <w:p w14:paraId="38D23A83">
            <w:pPr>
              <w:pStyle w:val="15"/>
            </w:pPr>
            <w:r>
              <w:t>效益指标</w:t>
            </w:r>
          </w:p>
        </w:tc>
        <w:tc>
          <w:tcPr>
            <w:tcW w:w="1276" w:type="dxa"/>
            <w:vAlign w:val="center"/>
          </w:tcPr>
          <w:p w14:paraId="29E11F3A">
            <w:pPr>
              <w:pStyle w:val="13"/>
            </w:pPr>
            <w:r>
              <w:t>可持续影响指标</w:t>
            </w:r>
          </w:p>
        </w:tc>
        <w:tc>
          <w:tcPr>
            <w:tcW w:w="1332" w:type="dxa"/>
            <w:vAlign w:val="center"/>
          </w:tcPr>
          <w:p w14:paraId="2B8023B8">
            <w:pPr>
              <w:pStyle w:val="13"/>
            </w:pPr>
            <w:r>
              <w:t>持续推进科学施肥增效</w:t>
            </w:r>
          </w:p>
        </w:tc>
        <w:tc>
          <w:tcPr>
            <w:tcW w:w="3430" w:type="dxa"/>
            <w:vAlign w:val="center"/>
          </w:tcPr>
          <w:p w14:paraId="2FB9B7A6">
            <w:pPr>
              <w:pStyle w:val="13"/>
            </w:pPr>
            <w:r>
              <w:t>持续推进科学施肥增效</w:t>
            </w:r>
          </w:p>
        </w:tc>
        <w:tc>
          <w:tcPr>
            <w:tcW w:w="2551" w:type="dxa"/>
            <w:vAlign w:val="center"/>
          </w:tcPr>
          <w:p w14:paraId="4F6EE8D4">
            <w:pPr>
              <w:pStyle w:val="13"/>
            </w:pPr>
            <w:r>
              <w:t>持续推进科学施肥增效</w:t>
            </w:r>
          </w:p>
        </w:tc>
      </w:tr>
      <w:tr w14:paraId="62E32A76">
        <w:tblPrEx>
          <w:tblCellMar>
            <w:top w:w="0" w:type="dxa"/>
            <w:left w:w="108" w:type="dxa"/>
            <w:bottom w:w="0" w:type="dxa"/>
            <w:right w:w="108" w:type="dxa"/>
          </w:tblCellMar>
        </w:tblPrEx>
        <w:trPr>
          <w:trHeight w:val="369" w:hRule="atLeast"/>
          <w:jc w:val="center"/>
        </w:trPr>
        <w:tc>
          <w:tcPr>
            <w:tcW w:w="1276" w:type="dxa"/>
            <w:vAlign w:val="center"/>
          </w:tcPr>
          <w:p w14:paraId="5602316A">
            <w:pPr>
              <w:pStyle w:val="15"/>
            </w:pPr>
            <w:r>
              <w:t>满意度指标</w:t>
            </w:r>
          </w:p>
        </w:tc>
        <w:tc>
          <w:tcPr>
            <w:tcW w:w="1276" w:type="dxa"/>
            <w:vAlign w:val="center"/>
          </w:tcPr>
          <w:p w14:paraId="278C14D0">
            <w:pPr>
              <w:pStyle w:val="13"/>
            </w:pPr>
            <w:r>
              <w:t>服务对象满意度指标</w:t>
            </w:r>
          </w:p>
        </w:tc>
        <w:tc>
          <w:tcPr>
            <w:tcW w:w="1332" w:type="dxa"/>
            <w:vAlign w:val="center"/>
          </w:tcPr>
          <w:p w14:paraId="38C05693">
            <w:pPr>
              <w:pStyle w:val="13"/>
            </w:pPr>
            <w:r>
              <w:t>示范户满意度调查</w:t>
            </w:r>
          </w:p>
        </w:tc>
        <w:tc>
          <w:tcPr>
            <w:tcW w:w="3430" w:type="dxa"/>
            <w:vAlign w:val="center"/>
          </w:tcPr>
          <w:p w14:paraId="191989A7">
            <w:pPr>
              <w:pStyle w:val="13"/>
            </w:pPr>
            <w:r>
              <w:t>示范户满意度</w:t>
            </w:r>
          </w:p>
        </w:tc>
        <w:tc>
          <w:tcPr>
            <w:tcW w:w="2551" w:type="dxa"/>
            <w:vAlign w:val="center"/>
          </w:tcPr>
          <w:p w14:paraId="362FE5B1">
            <w:pPr>
              <w:pStyle w:val="13"/>
            </w:pPr>
            <w:r>
              <w:t>≥95%</w:t>
            </w:r>
          </w:p>
        </w:tc>
      </w:tr>
    </w:tbl>
    <w:p w14:paraId="2CA2C6A6">
      <w:pPr>
        <w:sectPr>
          <w:pgSz w:w="11900" w:h="16840"/>
          <w:pgMar w:top="1984" w:right="1304" w:bottom="1134" w:left="1304" w:header="720" w:footer="720" w:gutter="0"/>
          <w:cols w:space="720" w:num="1"/>
        </w:sectPr>
      </w:pPr>
    </w:p>
    <w:p w14:paraId="4285D995">
      <w:pPr>
        <w:jc w:val="center"/>
      </w:pPr>
      <w:r>
        <w:rPr>
          <w:rFonts w:ascii="方正仿宋_GBK" w:hAnsi="方正仿宋_GBK" w:eastAsia="方正仿宋_GBK" w:cs="方正仿宋_GBK"/>
          <w:sz w:val="28"/>
        </w:rPr>
        <w:t xml:space="preserve"> </w:t>
      </w:r>
    </w:p>
    <w:p w14:paraId="12239739">
      <w:pPr>
        <w:ind w:firstLine="560"/>
        <w:outlineLvl w:val="3"/>
      </w:pPr>
      <w:bookmarkStart w:id="20" w:name="_Toc_4_4_0000000060"/>
      <w:r>
        <w:rPr>
          <w:rFonts w:hint="eastAsia" w:ascii="方正仿宋_GBK" w:hAnsi="方正仿宋_GBK" w:eastAsia="方正仿宋_GBK" w:cs="方正仿宋_GBK"/>
          <w:sz w:val="28"/>
          <w:lang w:val="en-US" w:eastAsia="zh-CN"/>
        </w:rPr>
        <w:t>21</w:t>
      </w:r>
      <w:r>
        <w:rPr>
          <w:rFonts w:ascii="方正仿宋_GBK" w:hAnsi="方正仿宋_GBK" w:eastAsia="方正仿宋_GBK" w:cs="方正仿宋_GBK"/>
          <w:sz w:val="28"/>
        </w:rPr>
        <w:t>.农作物重大病虫害防控—01中央直达资金（财农〔2024〕20号）绩效目标表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9AF9F4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3A8DEFB">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29C84C12">
            <w:pPr>
              <w:pStyle w:val="11"/>
            </w:pPr>
            <w:r>
              <w:t>单位：万元</w:t>
            </w:r>
          </w:p>
        </w:tc>
      </w:tr>
      <w:tr w14:paraId="26936EE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131569">
            <w:pPr>
              <w:pStyle w:val="14"/>
            </w:pPr>
            <w:r>
              <w:t>项目名称</w:t>
            </w:r>
          </w:p>
        </w:tc>
        <w:tc>
          <w:tcPr>
            <w:tcW w:w="8589" w:type="dxa"/>
            <w:gridSpan w:val="6"/>
            <w:vAlign w:val="center"/>
          </w:tcPr>
          <w:p w14:paraId="32F50894">
            <w:pPr>
              <w:pStyle w:val="13"/>
            </w:pPr>
            <w:r>
              <w:t>农作物重大病虫害防控—01中央直达资金（财农〔2024〕20号）</w:t>
            </w:r>
          </w:p>
        </w:tc>
      </w:tr>
      <w:tr w14:paraId="14E259D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54F51F3">
            <w:pPr>
              <w:pStyle w:val="14"/>
            </w:pPr>
            <w:r>
              <w:t>预算规模及资金用途</w:t>
            </w:r>
          </w:p>
        </w:tc>
        <w:tc>
          <w:tcPr>
            <w:tcW w:w="1276" w:type="dxa"/>
            <w:vAlign w:val="center"/>
          </w:tcPr>
          <w:p w14:paraId="0B0F0FDD">
            <w:pPr>
              <w:pStyle w:val="14"/>
            </w:pPr>
            <w:r>
              <w:t>预算数</w:t>
            </w:r>
          </w:p>
        </w:tc>
        <w:tc>
          <w:tcPr>
            <w:tcW w:w="1332" w:type="dxa"/>
            <w:vAlign w:val="center"/>
          </w:tcPr>
          <w:p w14:paraId="53FE849E">
            <w:pPr>
              <w:pStyle w:val="13"/>
            </w:pPr>
            <w:r>
              <w:t>236.20</w:t>
            </w:r>
          </w:p>
        </w:tc>
        <w:tc>
          <w:tcPr>
            <w:tcW w:w="1587" w:type="dxa"/>
            <w:vAlign w:val="center"/>
          </w:tcPr>
          <w:p w14:paraId="19918123">
            <w:pPr>
              <w:pStyle w:val="14"/>
            </w:pPr>
            <w:r>
              <w:t>其中：财政    资金</w:t>
            </w:r>
          </w:p>
        </w:tc>
        <w:tc>
          <w:tcPr>
            <w:tcW w:w="1843" w:type="dxa"/>
            <w:vAlign w:val="center"/>
          </w:tcPr>
          <w:p w14:paraId="5D47F027">
            <w:pPr>
              <w:pStyle w:val="13"/>
            </w:pPr>
            <w:r>
              <w:t>236.20</w:t>
            </w:r>
          </w:p>
        </w:tc>
        <w:tc>
          <w:tcPr>
            <w:tcW w:w="1276" w:type="dxa"/>
            <w:vAlign w:val="center"/>
          </w:tcPr>
          <w:p w14:paraId="6A938F73">
            <w:pPr>
              <w:pStyle w:val="14"/>
            </w:pPr>
            <w:r>
              <w:t>其他资金</w:t>
            </w:r>
          </w:p>
        </w:tc>
        <w:tc>
          <w:tcPr>
            <w:tcW w:w="1276" w:type="dxa"/>
            <w:vAlign w:val="center"/>
          </w:tcPr>
          <w:p w14:paraId="3E675303">
            <w:pPr>
              <w:pStyle w:val="13"/>
            </w:pPr>
            <w:r>
              <w:t xml:space="preserve"> </w:t>
            </w:r>
          </w:p>
        </w:tc>
      </w:tr>
      <w:tr w14:paraId="7D2F36F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2C8232C"/>
        </w:tc>
        <w:tc>
          <w:tcPr>
            <w:tcW w:w="8589" w:type="dxa"/>
            <w:gridSpan w:val="6"/>
            <w:vAlign w:val="center"/>
          </w:tcPr>
          <w:p w14:paraId="38073E89">
            <w:pPr>
              <w:pStyle w:val="13"/>
            </w:pPr>
            <w:r>
              <w:t>开展我市主要农作物病虫害防控相关工作，通过项目实施，严防重大病虫害大面积暴发成灾，最大限度降低危害损失，全力实现“虫口夺粮”保丰收。</w:t>
            </w:r>
          </w:p>
        </w:tc>
      </w:tr>
      <w:tr w14:paraId="00CBC4A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931FAC">
            <w:pPr>
              <w:pStyle w:val="14"/>
            </w:pPr>
            <w:r>
              <w:t>绩效目标</w:t>
            </w:r>
          </w:p>
        </w:tc>
        <w:tc>
          <w:tcPr>
            <w:tcW w:w="8589" w:type="dxa"/>
            <w:gridSpan w:val="6"/>
            <w:vAlign w:val="center"/>
          </w:tcPr>
          <w:p w14:paraId="3CB11D45">
            <w:pPr>
              <w:pStyle w:val="13"/>
            </w:pPr>
            <w:r>
              <w:rPr>
                <w:rFonts w:hint="eastAsia"/>
              </w:rPr>
              <w:t>2025年天津市各涉农区开展水稻统防统治及绿色防控水稻“统防统治”等工作，重点防控二化螟、稻飞虱、稻纵卷叶螟、稻瘟病、纹枯病、稻曲病等病虫害，防治处置率达到90%以上，病虫危害损失率控制在5%以内，绿色防控覆盖率达到56%以上。</w:t>
            </w:r>
          </w:p>
        </w:tc>
      </w:tr>
    </w:tbl>
    <w:p w14:paraId="26AE7F9D">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3B329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5E26FE8">
            <w:pPr>
              <w:pStyle w:val="14"/>
            </w:pPr>
            <w:r>
              <w:t>一级指标</w:t>
            </w:r>
          </w:p>
        </w:tc>
        <w:tc>
          <w:tcPr>
            <w:tcW w:w="1276" w:type="dxa"/>
            <w:vAlign w:val="center"/>
          </w:tcPr>
          <w:p w14:paraId="65D93974">
            <w:pPr>
              <w:pStyle w:val="14"/>
            </w:pPr>
            <w:r>
              <w:t>二级指标</w:t>
            </w:r>
          </w:p>
        </w:tc>
        <w:tc>
          <w:tcPr>
            <w:tcW w:w="1332" w:type="dxa"/>
            <w:vAlign w:val="center"/>
          </w:tcPr>
          <w:p w14:paraId="5BA61DD5">
            <w:pPr>
              <w:pStyle w:val="14"/>
            </w:pPr>
            <w:r>
              <w:t>三级指标</w:t>
            </w:r>
          </w:p>
        </w:tc>
        <w:tc>
          <w:tcPr>
            <w:tcW w:w="3430" w:type="dxa"/>
            <w:vAlign w:val="center"/>
          </w:tcPr>
          <w:p w14:paraId="133E3564">
            <w:pPr>
              <w:pStyle w:val="14"/>
            </w:pPr>
            <w:r>
              <w:t>绩效指标描述</w:t>
            </w:r>
          </w:p>
        </w:tc>
        <w:tc>
          <w:tcPr>
            <w:tcW w:w="2551" w:type="dxa"/>
            <w:vAlign w:val="center"/>
          </w:tcPr>
          <w:p w14:paraId="62890B88">
            <w:pPr>
              <w:pStyle w:val="14"/>
            </w:pPr>
            <w:r>
              <w:t>指标值</w:t>
            </w:r>
          </w:p>
        </w:tc>
      </w:tr>
      <w:tr w14:paraId="63BEC6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49A38B3">
            <w:pPr>
              <w:pStyle w:val="15"/>
            </w:pPr>
            <w:r>
              <w:t>产出指标</w:t>
            </w:r>
          </w:p>
        </w:tc>
        <w:tc>
          <w:tcPr>
            <w:tcW w:w="1276" w:type="dxa"/>
            <w:vAlign w:val="center"/>
          </w:tcPr>
          <w:p w14:paraId="3C2190E5">
            <w:pPr>
              <w:pStyle w:val="13"/>
            </w:pPr>
            <w:r>
              <w:t>数量指标</w:t>
            </w:r>
          </w:p>
        </w:tc>
        <w:tc>
          <w:tcPr>
            <w:tcW w:w="1332" w:type="dxa"/>
            <w:vAlign w:val="center"/>
          </w:tcPr>
          <w:p w14:paraId="1F2E8AEE">
            <w:pPr>
              <w:pStyle w:val="13"/>
            </w:pPr>
            <w:r>
              <w:t>重大病虫疫情防控面积</w:t>
            </w:r>
          </w:p>
        </w:tc>
        <w:tc>
          <w:tcPr>
            <w:tcW w:w="3430" w:type="dxa"/>
            <w:vAlign w:val="center"/>
          </w:tcPr>
          <w:p w14:paraId="5FBEE051">
            <w:pPr>
              <w:pStyle w:val="13"/>
            </w:pPr>
            <w:r>
              <w:t>重大病虫疫情防控面积</w:t>
            </w:r>
          </w:p>
        </w:tc>
        <w:tc>
          <w:tcPr>
            <w:tcW w:w="2551" w:type="dxa"/>
            <w:vAlign w:val="center"/>
          </w:tcPr>
          <w:p w14:paraId="12B251EA">
            <w:pPr>
              <w:pStyle w:val="13"/>
            </w:pPr>
            <w:r>
              <w:t>≥0.8万亩次</w:t>
            </w:r>
          </w:p>
        </w:tc>
      </w:tr>
      <w:tr w14:paraId="68F2B6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7A446A"/>
        </w:tc>
        <w:tc>
          <w:tcPr>
            <w:tcW w:w="1276" w:type="dxa"/>
            <w:vAlign w:val="center"/>
          </w:tcPr>
          <w:p w14:paraId="688A0BDF">
            <w:pPr>
              <w:pStyle w:val="13"/>
            </w:pPr>
            <w:r>
              <w:t>质量指标</w:t>
            </w:r>
          </w:p>
        </w:tc>
        <w:tc>
          <w:tcPr>
            <w:tcW w:w="1332" w:type="dxa"/>
            <w:vAlign w:val="center"/>
          </w:tcPr>
          <w:p w14:paraId="62FF6E8B">
            <w:pPr>
              <w:pStyle w:val="13"/>
            </w:pPr>
            <w:r>
              <w:t>防控效果</w:t>
            </w:r>
          </w:p>
        </w:tc>
        <w:tc>
          <w:tcPr>
            <w:tcW w:w="3430" w:type="dxa"/>
            <w:vAlign w:val="center"/>
          </w:tcPr>
          <w:p w14:paraId="72C50E21">
            <w:pPr>
              <w:pStyle w:val="13"/>
            </w:pPr>
            <w:r>
              <w:t>防控效果</w:t>
            </w:r>
          </w:p>
        </w:tc>
        <w:tc>
          <w:tcPr>
            <w:tcW w:w="2551" w:type="dxa"/>
            <w:vAlign w:val="center"/>
          </w:tcPr>
          <w:p w14:paraId="61EC9DC2">
            <w:pPr>
              <w:pStyle w:val="13"/>
            </w:pPr>
            <w:r>
              <w:t>有效遏制暴发流行成灾</w:t>
            </w:r>
          </w:p>
        </w:tc>
      </w:tr>
      <w:tr w14:paraId="5D6193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EB37FF"/>
        </w:tc>
        <w:tc>
          <w:tcPr>
            <w:tcW w:w="1276" w:type="dxa"/>
            <w:vAlign w:val="center"/>
          </w:tcPr>
          <w:p w14:paraId="4A16783A">
            <w:pPr>
              <w:pStyle w:val="13"/>
            </w:pPr>
            <w:r>
              <w:t>质量指标</w:t>
            </w:r>
          </w:p>
        </w:tc>
        <w:tc>
          <w:tcPr>
            <w:tcW w:w="1332" w:type="dxa"/>
            <w:vAlign w:val="center"/>
          </w:tcPr>
          <w:p w14:paraId="2F005772">
            <w:pPr>
              <w:pStyle w:val="13"/>
            </w:pPr>
            <w:r>
              <w:t>项目实施区域统防统治覆盖率</w:t>
            </w:r>
          </w:p>
        </w:tc>
        <w:tc>
          <w:tcPr>
            <w:tcW w:w="3430" w:type="dxa"/>
            <w:vAlign w:val="center"/>
          </w:tcPr>
          <w:p w14:paraId="4EC94C4C">
            <w:pPr>
              <w:pStyle w:val="13"/>
            </w:pPr>
            <w:r>
              <w:t>项目实施区域统防统治覆盖率</w:t>
            </w:r>
          </w:p>
        </w:tc>
        <w:tc>
          <w:tcPr>
            <w:tcW w:w="2551" w:type="dxa"/>
            <w:vAlign w:val="center"/>
          </w:tcPr>
          <w:p w14:paraId="1B775E4C">
            <w:pPr>
              <w:pStyle w:val="13"/>
            </w:pPr>
            <w:r>
              <w:t>≥46%</w:t>
            </w:r>
          </w:p>
        </w:tc>
      </w:tr>
      <w:tr w14:paraId="2F2B20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82A7EB"/>
        </w:tc>
        <w:tc>
          <w:tcPr>
            <w:tcW w:w="1276" w:type="dxa"/>
            <w:vAlign w:val="center"/>
          </w:tcPr>
          <w:p w14:paraId="028ADCDD">
            <w:pPr>
              <w:pStyle w:val="13"/>
            </w:pPr>
            <w:r>
              <w:t>成本指标</w:t>
            </w:r>
          </w:p>
        </w:tc>
        <w:tc>
          <w:tcPr>
            <w:tcW w:w="1332" w:type="dxa"/>
            <w:vAlign w:val="center"/>
          </w:tcPr>
          <w:p w14:paraId="4345457D">
            <w:pPr>
              <w:pStyle w:val="13"/>
            </w:pPr>
            <w:r>
              <w:t>购置防灾减灾物资</w:t>
            </w:r>
          </w:p>
        </w:tc>
        <w:tc>
          <w:tcPr>
            <w:tcW w:w="3430" w:type="dxa"/>
            <w:vAlign w:val="center"/>
          </w:tcPr>
          <w:p w14:paraId="6058FB3C">
            <w:pPr>
              <w:pStyle w:val="13"/>
            </w:pPr>
            <w:r>
              <w:t>购置防灾减灾物资</w:t>
            </w:r>
          </w:p>
        </w:tc>
        <w:tc>
          <w:tcPr>
            <w:tcW w:w="2551" w:type="dxa"/>
            <w:vAlign w:val="center"/>
          </w:tcPr>
          <w:p w14:paraId="78074EAE">
            <w:pPr>
              <w:pStyle w:val="13"/>
            </w:pPr>
            <w:r>
              <w:t>≤231.2万元</w:t>
            </w:r>
          </w:p>
        </w:tc>
      </w:tr>
      <w:tr w14:paraId="41CCE2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4BCFC2"/>
        </w:tc>
        <w:tc>
          <w:tcPr>
            <w:tcW w:w="1276" w:type="dxa"/>
            <w:vAlign w:val="center"/>
          </w:tcPr>
          <w:p w14:paraId="6942E863">
            <w:pPr>
              <w:pStyle w:val="13"/>
            </w:pPr>
            <w:r>
              <w:t>成本指标</w:t>
            </w:r>
          </w:p>
        </w:tc>
        <w:tc>
          <w:tcPr>
            <w:tcW w:w="1332" w:type="dxa"/>
            <w:vAlign w:val="center"/>
          </w:tcPr>
          <w:p w14:paraId="7DBEBAA5">
            <w:pPr>
              <w:pStyle w:val="13"/>
            </w:pPr>
            <w:r>
              <w:t>项目结题验收支出</w:t>
            </w:r>
          </w:p>
        </w:tc>
        <w:tc>
          <w:tcPr>
            <w:tcW w:w="3430" w:type="dxa"/>
            <w:vAlign w:val="center"/>
          </w:tcPr>
          <w:p w14:paraId="04DCCCCA">
            <w:pPr>
              <w:pStyle w:val="13"/>
            </w:pPr>
            <w:r>
              <w:t>项目结题验收支出</w:t>
            </w:r>
          </w:p>
        </w:tc>
        <w:tc>
          <w:tcPr>
            <w:tcW w:w="2551" w:type="dxa"/>
            <w:vAlign w:val="center"/>
          </w:tcPr>
          <w:p w14:paraId="240A51DC">
            <w:pPr>
              <w:pStyle w:val="13"/>
            </w:pPr>
            <w:r>
              <w:t>≤5万元</w:t>
            </w:r>
          </w:p>
        </w:tc>
      </w:tr>
      <w:tr w14:paraId="40AD78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D02D24"/>
        </w:tc>
        <w:tc>
          <w:tcPr>
            <w:tcW w:w="1276" w:type="dxa"/>
            <w:vAlign w:val="center"/>
          </w:tcPr>
          <w:p w14:paraId="20957D0D">
            <w:pPr>
              <w:pStyle w:val="13"/>
            </w:pPr>
            <w:r>
              <w:t>时效指标</w:t>
            </w:r>
          </w:p>
        </w:tc>
        <w:tc>
          <w:tcPr>
            <w:tcW w:w="1332" w:type="dxa"/>
            <w:vAlign w:val="center"/>
          </w:tcPr>
          <w:p w14:paraId="54803150">
            <w:pPr>
              <w:pStyle w:val="13"/>
            </w:pPr>
            <w:r>
              <w:t>农作物病虫害防治组织实施时效</w:t>
            </w:r>
          </w:p>
        </w:tc>
        <w:tc>
          <w:tcPr>
            <w:tcW w:w="3430" w:type="dxa"/>
            <w:vAlign w:val="center"/>
          </w:tcPr>
          <w:p w14:paraId="4B7FD417">
            <w:pPr>
              <w:pStyle w:val="13"/>
            </w:pPr>
            <w:r>
              <w:t>农作物病虫害防治组织实施时效</w:t>
            </w:r>
          </w:p>
        </w:tc>
        <w:tc>
          <w:tcPr>
            <w:tcW w:w="2551" w:type="dxa"/>
            <w:vAlign w:val="center"/>
          </w:tcPr>
          <w:p w14:paraId="05103987">
            <w:pPr>
              <w:pStyle w:val="13"/>
            </w:pPr>
            <w:r>
              <w:t>农作物病虫害防控及时组织实施</w:t>
            </w:r>
          </w:p>
        </w:tc>
      </w:tr>
      <w:tr w14:paraId="11551A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04298C9">
            <w:pPr>
              <w:pStyle w:val="15"/>
            </w:pPr>
            <w:r>
              <w:t>效益指标</w:t>
            </w:r>
          </w:p>
        </w:tc>
        <w:tc>
          <w:tcPr>
            <w:tcW w:w="1276" w:type="dxa"/>
            <w:vAlign w:val="center"/>
          </w:tcPr>
          <w:p w14:paraId="49C66724">
            <w:pPr>
              <w:pStyle w:val="13"/>
            </w:pPr>
            <w:r>
              <w:t>可持续影响指标</w:t>
            </w:r>
          </w:p>
        </w:tc>
        <w:tc>
          <w:tcPr>
            <w:tcW w:w="1332" w:type="dxa"/>
            <w:vAlign w:val="center"/>
          </w:tcPr>
          <w:p w14:paraId="65DC2D54">
            <w:pPr>
              <w:pStyle w:val="13"/>
            </w:pPr>
            <w:r>
              <w:t>有效保持重大病虫疫情灾情监测预警能力</w:t>
            </w:r>
          </w:p>
        </w:tc>
        <w:tc>
          <w:tcPr>
            <w:tcW w:w="3430" w:type="dxa"/>
            <w:vAlign w:val="center"/>
          </w:tcPr>
          <w:p w14:paraId="3730138D">
            <w:pPr>
              <w:pStyle w:val="13"/>
            </w:pPr>
            <w:r>
              <w:t>有效保持重大病虫疫情灾情监测预警能力</w:t>
            </w:r>
          </w:p>
        </w:tc>
        <w:tc>
          <w:tcPr>
            <w:tcW w:w="2551" w:type="dxa"/>
            <w:vAlign w:val="center"/>
          </w:tcPr>
          <w:p w14:paraId="04470827">
            <w:pPr>
              <w:pStyle w:val="13"/>
            </w:pPr>
            <w:r>
              <w:t>病虫害防控期内</w:t>
            </w:r>
          </w:p>
        </w:tc>
      </w:tr>
      <w:tr w14:paraId="2D2702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E700C2">
            <w:pPr>
              <w:pStyle w:val="15"/>
            </w:pPr>
            <w:r>
              <w:t>效益指标</w:t>
            </w:r>
          </w:p>
        </w:tc>
        <w:tc>
          <w:tcPr>
            <w:tcW w:w="1276" w:type="dxa"/>
            <w:vAlign w:val="center"/>
          </w:tcPr>
          <w:p w14:paraId="1E1BECD1">
            <w:pPr>
              <w:pStyle w:val="13"/>
            </w:pPr>
            <w:r>
              <w:t>社会效益指标</w:t>
            </w:r>
          </w:p>
        </w:tc>
        <w:tc>
          <w:tcPr>
            <w:tcW w:w="1332" w:type="dxa"/>
            <w:vAlign w:val="center"/>
          </w:tcPr>
          <w:p w14:paraId="03FD7804">
            <w:pPr>
              <w:pStyle w:val="13"/>
            </w:pPr>
            <w:r>
              <w:t>防灾措施保障粮食安全和农业生产安全效果</w:t>
            </w:r>
          </w:p>
        </w:tc>
        <w:tc>
          <w:tcPr>
            <w:tcW w:w="3430" w:type="dxa"/>
            <w:vAlign w:val="center"/>
          </w:tcPr>
          <w:p w14:paraId="567A97F7">
            <w:pPr>
              <w:pStyle w:val="13"/>
            </w:pPr>
            <w:r>
              <w:t>防灾措施保障粮食安全和农业生产安全效果</w:t>
            </w:r>
          </w:p>
        </w:tc>
        <w:tc>
          <w:tcPr>
            <w:tcW w:w="2551" w:type="dxa"/>
            <w:vAlign w:val="center"/>
          </w:tcPr>
          <w:p w14:paraId="17A24AD8">
            <w:pPr>
              <w:pStyle w:val="13"/>
            </w:pPr>
            <w:r>
              <w:t>重发区域病虫害得到有效控制，农作物不出现大范围成灾绝收</w:t>
            </w:r>
          </w:p>
        </w:tc>
      </w:tr>
      <w:tr w14:paraId="4951FC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0CF9DF">
            <w:pPr>
              <w:pStyle w:val="15"/>
            </w:pPr>
            <w:r>
              <w:t>满意度指标</w:t>
            </w:r>
          </w:p>
        </w:tc>
        <w:tc>
          <w:tcPr>
            <w:tcW w:w="1276" w:type="dxa"/>
            <w:vAlign w:val="center"/>
          </w:tcPr>
          <w:p w14:paraId="70A64062">
            <w:pPr>
              <w:pStyle w:val="13"/>
            </w:pPr>
            <w:r>
              <w:t>服务对象满意度指标</w:t>
            </w:r>
          </w:p>
        </w:tc>
        <w:tc>
          <w:tcPr>
            <w:tcW w:w="1332" w:type="dxa"/>
            <w:vAlign w:val="center"/>
          </w:tcPr>
          <w:p w14:paraId="04293A61">
            <w:pPr>
              <w:pStyle w:val="13"/>
            </w:pPr>
            <w:r>
              <w:t>农民或防治组织满意度</w:t>
            </w:r>
          </w:p>
        </w:tc>
        <w:tc>
          <w:tcPr>
            <w:tcW w:w="3430" w:type="dxa"/>
            <w:vAlign w:val="center"/>
          </w:tcPr>
          <w:p w14:paraId="4359C972">
            <w:pPr>
              <w:pStyle w:val="13"/>
            </w:pPr>
            <w:r>
              <w:t>农民或防治组织满意度</w:t>
            </w:r>
          </w:p>
        </w:tc>
        <w:tc>
          <w:tcPr>
            <w:tcW w:w="2551" w:type="dxa"/>
            <w:vAlign w:val="center"/>
          </w:tcPr>
          <w:p w14:paraId="75663338">
            <w:pPr>
              <w:pStyle w:val="13"/>
            </w:pPr>
            <w:r>
              <w:t>≥85%</w:t>
            </w:r>
          </w:p>
        </w:tc>
      </w:tr>
    </w:tbl>
    <w:p w14:paraId="18C0E805">
      <w:pPr>
        <w:sectPr>
          <w:pgSz w:w="11900" w:h="16840"/>
          <w:pgMar w:top="1984" w:right="1304" w:bottom="1134" w:left="1304" w:header="720" w:footer="720" w:gutter="0"/>
          <w:cols w:space="720" w:num="1"/>
        </w:sectPr>
      </w:pPr>
    </w:p>
    <w:p w14:paraId="2203ABC7">
      <w:pPr>
        <w:jc w:val="center"/>
      </w:pPr>
      <w:r>
        <w:rPr>
          <w:rFonts w:ascii="方正仿宋_GBK" w:hAnsi="方正仿宋_GBK" w:eastAsia="方正仿宋_GBK" w:cs="方正仿宋_GBK"/>
          <w:sz w:val="28"/>
        </w:rPr>
        <w:t xml:space="preserve"> </w:t>
      </w:r>
    </w:p>
    <w:p w14:paraId="0838613D">
      <w:pPr>
        <w:ind w:firstLine="560"/>
        <w:outlineLvl w:val="3"/>
      </w:pPr>
      <w:bookmarkStart w:id="21" w:name="_Toc_4_4_0000000061"/>
      <w:r>
        <w:rPr>
          <w:rFonts w:hint="eastAsia" w:ascii="方正仿宋_GBK" w:hAnsi="方正仿宋_GBK" w:eastAsia="方正仿宋_GBK" w:cs="方正仿宋_GBK"/>
          <w:sz w:val="28"/>
          <w:lang w:val="en-US" w:eastAsia="zh-CN"/>
        </w:rPr>
        <w:t>22</w:t>
      </w:r>
      <w:r>
        <w:rPr>
          <w:rFonts w:ascii="方正仿宋_GBK" w:hAnsi="方正仿宋_GBK" w:eastAsia="方正仿宋_GBK" w:cs="方正仿宋_GBK"/>
          <w:sz w:val="28"/>
        </w:rPr>
        <w:t>.全国农作物病虫疫情监测中心天津分中心田间监测点二期建设项目绩效目标表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502D2BB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E758DC8">
            <w:pPr>
              <w:pStyle w:val="12"/>
            </w:pPr>
            <w:r>
              <w:t>328202天津市农业发展服务中心</w:t>
            </w:r>
          </w:p>
        </w:tc>
        <w:tc>
          <w:tcPr>
            <w:tcW w:w="1276" w:type="dxa"/>
            <w:tcBorders>
              <w:top w:val="single" w:color="FFFFFF" w:sz="6" w:space="0"/>
              <w:left w:val="single" w:color="FFFFFF" w:sz="6" w:space="0"/>
              <w:right w:val="single" w:color="FFFFFF" w:sz="6" w:space="0"/>
            </w:tcBorders>
            <w:vAlign w:val="center"/>
          </w:tcPr>
          <w:p w14:paraId="44FDBD18">
            <w:pPr>
              <w:pStyle w:val="11"/>
            </w:pPr>
            <w:r>
              <w:t>单位：万元</w:t>
            </w:r>
          </w:p>
        </w:tc>
      </w:tr>
      <w:tr w14:paraId="28EC020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137D75">
            <w:pPr>
              <w:pStyle w:val="14"/>
            </w:pPr>
            <w:r>
              <w:t>项目名称</w:t>
            </w:r>
          </w:p>
        </w:tc>
        <w:tc>
          <w:tcPr>
            <w:tcW w:w="8589" w:type="dxa"/>
            <w:gridSpan w:val="6"/>
            <w:vAlign w:val="center"/>
          </w:tcPr>
          <w:p w14:paraId="6B1E2D05">
            <w:pPr>
              <w:pStyle w:val="13"/>
            </w:pPr>
            <w:r>
              <w:t>全国农作物病虫疫情监测中心天津分中心田间监测点二期建设项目</w:t>
            </w:r>
          </w:p>
        </w:tc>
      </w:tr>
      <w:tr w14:paraId="10F9582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E570268">
            <w:pPr>
              <w:pStyle w:val="14"/>
            </w:pPr>
            <w:r>
              <w:t>预算规模及资金用途</w:t>
            </w:r>
          </w:p>
        </w:tc>
        <w:tc>
          <w:tcPr>
            <w:tcW w:w="1276" w:type="dxa"/>
            <w:vAlign w:val="center"/>
          </w:tcPr>
          <w:p w14:paraId="6E4AB28B">
            <w:pPr>
              <w:pStyle w:val="14"/>
            </w:pPr>
            <w:r>
              <w:t>预算数</w:t>
            </w:r>
          </w:p>
        </w:tc>
        <w:tc>
          <w:tcPr>
            <w:tcW w:w="1332" w:type="dxa"/>
            <w:vAlign w:val="center"/>
          </w:tcPr>
          <w:p w14:paraId="61DE67A0">
            <w:pPr>
              <w:pStyle w:val="13"/>
            </w:pPr>
            <w:r>
              <w:t>291.02</w:t>
            </w:r>
          </w:p>
        </w:tc>
        <w:tc>
          <w:tcPr>
            <w:tcW w:w="1587" w:type="dxa"/>
            <w:vAlign w:val="center"/>
          </w:tcPr>
          <w:p w14:paraId="3A94DA95">
            <w:pPr>
              <w:pStyle w:val="14"/>
            </w:pPr>
            <w:r>
              <w:t>其中：财政    资金</w:t>
            </w:r>
          </w:p>
        </w:tc>
        <w:tc>
          <w:tcPr>
            <w:tcW w:w="1843" w:type="dxa"/>
            <w:vAlign w:val="center"/>
          </w:tcPr>
          <w:p w14:paraId="2292EB72">
            <w:pPr>
              <w:pStyle w:val="13"/>
            </w:pPr>
            <w:r>
              <w:t>291.02</w:t>
            </w:r>
          </w:p>
        </w:tc>
        <w:tc>
          <w:tcPr>
            <w:tcW w:w="1276" w:type="dxa"/>
            <w:vAlign w:val="center"/>
          </w:tcPr>
          <w:p w14:paraId="00C41065">
            <w:pPr>
              <w:pStyle w:val="14"/>
            </w:pPr>
            <w:r>
              <w:t>其他资金</w:t>
            </w:r>
          </w:p>
        </w:tc>
        <w:tc>
          <w:tcPr>
            <w:tcW w:w="1276" w:type="dxa"/>
            <w:vAlign w:val="center"/>
          </w:tcPr>
          <w:p w14:paraId="06DC0144">
            <w:pPr>
              <w:pStyle w:val="13"/>
            </w:pPr>
            <w:r>
              <w:t xml:space="preserve"> </w:t>
            </w:r>
          </w:p>
        </w:tc>
      </w:tr>
      <w:tr w14:paraId="40686AF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0A6BDB3"/>
        </w:tc>
        <w:tc>
          <w:tcPr>
            <w:tcW w:w="8589" w:type="dxa"/>
            <w:gridSpan w:val="6"/>
            <w:vAlign w:val="center"/>
          </w:tcPr>
          <w:p w14:paraId="2219E601">
            <w:pPr>
              <w:pStyle w:val="13"/>
            </w:pPr>
            <w:r>
              <w:t>在蓟州、宝坻、武清、宁河、东丽、西青、北辰区和滨海新区8个区，新建10个病虫害智能化监测点，包括新建重点监测点2个，新建普通监测点8个。主要建设内容为购置安装各种智能化监测设备，以及配套供电系统和基础围栏。此外，在天津市农业发展服务中心购置安装1套病虫害田间调查及物联网数据管理与应用系统。</w:t>
            </w:r>
          </w:p>
        </w:tc>
      </w:tr>
      <w:tr w14:paraId="355C095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27705D">
            <w:pPr>
              <w:pStyle w:val="14"/>
            </w:pPr>
            <w:r>
              <w:t>绩效目标</w:t>
            </w:r>
          </w:p>
        </w:tc>
        <w:tc>
          <w:tcPr>
            <w:tcW w:w="8589" w:type="dxa"/>
            <w:gridSpan w:val="6"/>
            <w:vAlign w:val="center"/>
          </w:tcPr>
          <w:p w14:paraId="3B9E844E">
            <w:pPr>
              <w:pStyle w:val="13"/>
            </w:pPr>
            <w:r>
              <w:rPr>
                <w:rFonts w:hint="eastAsia"/>
              </w:rPr>
              <w:t>依托现有天津区级监测预警工作体系，本项目计划在蓟州、宝坻、武清、宁河、东丽、西青、北辰区和滨海新区8个区，新建10个病虫害智能化监测点，包括新建重点监测点2个，新建普通监测点8个。主要建设内容为购置安装各种智能化监测设备，以及配套供电系统和基础围栏。此外，在天津市农业发展服务中心购置安装1套病虫害田间调查及物联网数据管理与应用系统。</w:t>
            </w:r>
          </w:p>
        </w:tc>
      </w:tr>
    </w:tbl>
    <w:p w14:paraId="4493AA79">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563363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89F8126">
            <w:pPr>
              <w:pStyle w:val="14"/>
            </w:pPr>
            <w:r>
              <w:t>一级指标</w:t>
            </w:r>
          </w:p>
        </w:tc>
        <w:tc>
          <w:tcPr>
            <w:tcW w:w="1276" w:type="dxa"/>
            <w:vAlign w:val="center"/>
          </w:tcPr>
          <w:p w14:paraId="551591AD">
            <w:pPr>
              <w:pStyle w:val="14"/>
            </w:pPr>
            <w:r>
              <w:t>二级指标</w:t>
            </w:r>
          </w:p>
        </w:tc>
        <w:tc>
          <w:tcPr>
            <w:tcW w:w="1332" w:type="dxa"/>
            <w:vAlign w:val="center"/>
          </w:tcPr>
          <w:p w14:paraId="2D136E8E">
            <w:pPr>
              <w:pStyle w:val="14"/>
            </w:pPr>
            <w:r>
              <w:t>三级指标</w:t>
            </w:r>
          </w:p>
        </w:tc>
        <w:tc>
          <w:tcPr>
            <w:tcW w:w="3430" w:type="dxa"/>
            <w:vAlign w:val="center"/>
          </w:tcPr>
          <w:p w14:paraId="39A853CD">
            <w:pPr>
              <w:pStyle w:val="14"/>
            </w:pPr>
            <w:r>
              <w:t>绩效指标描述</w:t>
            </w:r>
          </w:p>
        </w:tc>
        <w:tc>
          <w:tcPr>
            <w:tcW w:w="2551" w:type="dxa"/>
            <w:vAlign w:val="center"/>
          </w:tcPr>
          <w:p w14:paraId="4D4DF1C1">
            <w:pPr>
              <w:pStyle w:val="14"/>
            </w:pPr>
            <w:r>
              <w:t>指标值</w:t>
            </w:r>
          </w:p>
        </w:tc>
      </w:tr>
      <w:tr w14:paraId="21691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E36FBEA">
            <w:pPr>
              <w:pStyle w:val="15"/>
            </w:pPr>
            <w:r>
              <w:t>产出指标</w:t>
            </w:r>
          </w:p>
        </w:tc>
        <w:tc>
          <w:tcPr>
            <w:tcW w:w="1276" w:type="dxa"/>
            <w:vAlign w:val="center"/>
          </w:tcPr>
          <w:p w14:paraId="2156071A">
            <w:pPr>
              <w:pStyle w:val="13"/>
            </w:pPr>
            <w:r>
              <w:t>数量指标</w:t>
            </w:r>
          </w:p>
        </w:tc>
        <w:tc>
          <w:tcPr>
            <w:tcW w:w="1332" w:type="dxa"/>
            <w:vAlign w:val="center"/>
          </w:tcPr>
          <w:p w14:paraId="364FF4A1">
            <w:pPr>
              <w:pStyle w:val="13"/>
            </w:pPr>
            <w:r>
              <w:t>建设完成田间监测点数量</w:t>
            </w:r>
          </w:p>
        </w:tc>
        <w:tc>
          <w:tcPr>
            <w:tcW w:w="3430" w:type="dxa"/>
            <w:vAlign w:val="center"/>
          </w:tcPr>
          <w:p w14:paraId="1D40DA14">
            <w:pPr>
              <w:pStyle w:val="13"/>
            </w:pPr>
            <w:r>
              <w:t>建设完成田间监测点数量</w:t>
            </w:r>
          </w:p>
        </w:tc>
        <w:tc>
          <w:tcPr>
            <w:tcW w:w="2551" w:type="dxa"/>
            <w:vAlign w:val="center"/>
          </w:tcPr>
          <w:p w14:paraId="6D9F945C">
            <w:pPr>
              <w:pStyle w:val="13"/>
            </w:pPr>
            <w:r>
              <w:t>4个</w:t>
            </w:r>
          </w:p>
        </w:tc>
      </w:tr>
      <w:tr w14:paraId="31E88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7E4C25"/>
        </w:tc>
        <w:tc>
          <w:tcPr>
            <w:tcW w:w="1276" w:type="dxa"/>
            <w:vAlign w:val="center"/>
          </w:tcPr>
          <w:p w14:paraId="238E6B9C">
            <w:pPr>
              <w:pStyle w:val="13"/>
            </w:pPr>
            <w:r>
              <w:t>数量指标</w:t>
            </w:r>
          </w:p>
        </w:tc>
        <w:tc>
          <w:tcPr>
            <w:tcW w:w="1332" w:type="dxa"/>
            <w:vAlign w:val="center"/>
          </w:tcPr>
          <w:p w14:paraId="433C30CF">
            <w:pPr>
              <w:pStyle w:val="13"/>
            </w:pPr>
            <w:r>
              <w:t>建成病虫害田间调查及物联网数据管理与应用系统</w:t>
            </w:r>
          </w:p>
        </w:tc>
        <w:tc>
          <w:tcPr>
            <w:tcW w:w="3430" w:type="dxa"/>
            <w:vAlign w:val="center"/>
          </w:tcPr>
          <w:p w14:paraId="2D779CB5">
            <w:pPr>
              <w:pStyle w:val="13"/>
            </w:pPr>
            <w:r>
              <w:t>建成病虫害田间调查及物联网数据管理与应用系统</w:t>
            </w:r>
          </w:p>
        </w:tc>
        <w:tc>
          <w:tcPr>
            <w:tcW w:w="2551" w:type="dxa"/>
            <w:vAlign w:val="center"/>
          </w:tcPr>
          <w:p w14:paraId="549035B3">
            <w:pPr>
              <w:pStyle w:val="13"/>
            </w:pPr>
            <w:r>
              <w:t>1套</w:t>
            </w:r>
          </w:p>
        </w:tc>
      </w:tr>
      <w:tr w14:paraId="0A794A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5634D8"/>
        </w:tc>
        <w:tc>
          <w:tcPr>
            <w:tcW w:w="1276" w:type="dxa"/>
            <w:vAlign w:val="center"/>
          </w:tcPr>
          <w:p w14:paraId="084E3C36">
            <w:pPr>
              <w:pStyle w:val="13"/>
            </w:pPr>
            <w:r>
              <w:t>质量指标</w:t>
            </w:r>
          </w:p>
        </w:tc>
        <w:tc>
          <w:tcPr>
            <w:tcW w:w="1332" w:type="dxa"/>
            <w:vAlign w:val="center"/>
          </w:tcPr>
          <w:p w14:paraId="7D5BCD38">
            <w:pPr>
              <w:pStyle w:val="13"/>
            </w:pPr>
            <w:r>
              <w:t>工程竣工验收合格率</w:t>
            </w:r>
          </w:p>
        </w:tc>
        <w:tc>
          <w:tcPr>
            <w:tcW w:w="3430" w:type="dxa"/>
            <w:vAlign w:val="center"/>
          </w:tcPr>
          <w:p w14:paraId="5F72AEB1">
            <w:pPr>
              <w:pStyle w:val="13"/>
            </w:pPr>
            <w:r>
              <w:t>工程竣工验收合格率</w:t>
            </w:r>
          </w:p>
        </w:tc>
        <w:tc>
          <w:tcPr>
            <w:tcW w:w="2551" w:type="dxa"/>
            <w:vAlign w:val="center"/>
          </w:tcPr>
          <w:p w14:paraId="42B60BC8">
            <w:pPr>
              <w:pStyle w:val="13"/>
            </w:pPr>
            <w:r>
              <w:t>100%</w:t>
            </w:r>
          </w:p>
        </w:tc>
      </w:tr>
      <w:tr w14:paraId="434827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A1D4800"/>
        </w:tc>
        <w:tc>
          <w:tcPr>
            <w:tcW w:w="1276" w:type="dxa"/>
            <w:vAlign w:val="center"/>
          </w:tcPr>
          <w:p w14:paraId="5414957C">
            <w:pPr>
              <w:pStyle w:val="13"/>
            </w:pPr>
            <w:r>
              <w:t>成本指标</w:t>
            </w:r>
          </w:p>
        </w:tc>
        <w:tc>
          <w:tcPr>
            <w:tcW w:w="1332" w:type="dxa"/>
            <w:vAlign w:val="center"/>
          </w:tcPr>
          <w:p w14:paraId="2144C2BD">
            <w:pPr>
              <w:pStyle w:val="13"/>
            </w:pPr>
            <w:r>
              <w:t>项目建设管理支出</w:t>
            </w:r>
          </w:p>
        </w:tc>
        <w:tc>
          <w:tcPr>
            <w:tcW w:w="3430" w:type="dxa"/>
            <w:vAlign w:val="center"/>
          </w:tcPr>
          <w:p w14:paraId="5F7A8718">
            <w:pPr>
              <w:pStyle w:val="13"/>
            </w:pPr>
            <w:r>
              <w:t>项目建设管理支出</w:t>
            </w:r>
          </w:p>
        </w:tc>
        <w:tc>
          <w:tcPr>
            <w:tcW w:w="2551" w:type="dxa"/>
            <w:vAlign w:val="center"/>
          </w:tcPr>
          <w:p w14:paraId="60122103">
            <w:pPr>
              <w:pStyle w:val="13"/>
            </w:pPr>
            <w:r>
              <w:t>≤0.02万元</w:t>
            </w:r>
          </w:p>
        </w:tc>
      </w:tr>
      <w:tr w14:paraId="0A57D6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DBBB4E"/>
        </w:tc>
        <w:tc>
          <w:tcPr>
            <w:tcW w:w="1276" w:type="dxa"/>
            <w:vAlign w:val="center"/>
          </w:tcPr>
          <w:p w14:paraId="4574FC41">
            <w:pPr>
              <w:pStyle w:val="13"/>
            </w:pPr>
            <w:r>
              <w:t>成本指标</w:t>
            </w:r>
          </w:p>
        </w:tc>
        <w:tc>
          <w:tcPr>
            <w:tcW w:w="1332" w:type="dxa"/>
            <w:vAlign w:val="center"/>
          </w:tcPr>
          <w:p w14:paraId="0C93B54C">
            <w:pPr>
              <w:pStyle w:val="13"/>
            </w:pPr>
            <w:r>
              <w:t>田间监测点专用设备支出</w:t>
            </w:r>
          </w:p>
        </w:tc>
        <w:tc>
          <w:tcPr>
            <w:tcW w:w="3430" w:type="dxa"/>
            <w:vAlign w:val="center"/>
          </w:tcPr>
          <w:p w14:paraId="2DBF8B4C">
            <w:pPr>
              <w:pStyle w:val="13"/>
            </w:pPr>
            <w:r>
              <w:t>购置田间监测点专用设备支出</w:t>
            </w:r>
          </w:p>
        </w:tc>
        <w:tc>
          <w:tcPr>
            <w:tcW w:w="2551" w:type="dxa"/>
            <w:vAlign w:val="center"/>
          </w:tcPr>
          <w:p w14:paraId="3D7B4080">
            <w:pPr>
              <w:pStyle w:val="13"/>
            </w:pPr>
            <w:r>
              <w:t>≤202万元</w:t>
            </w:r>
          </w:p>
        </w:tc>
      </w:tr>
      <w:tr w14:paraId="34FB61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D88DBA"/>
        </w:tc>
        <w:tc>
          <w:tcPr>
            <w:tcW w:w="1276" w:type="dxa"/>
            <w:vAlign w:val="center"/>
          </w:tcPr>
          <w:p w14:paraId="07567034">
            <w:pPr>
              <w:pStyle w:val="13"/>
            </w:pPr>
            <w:r>
              <w:t>成本指标</w:t>
            </w:r>
          </w:p>
        </w:tc>
        <w:tc>
          <w:tcPr>
            <w:tcW w:w="1332" w:type="dxa"/>
            <w:vAlign w:val="center"/>
          </w:tcPr>
          <w:p w14:paraId="52F11C07">
            <w:pPr>
              <w:pStyle w:val="13"/>
            </w:pPr>
            <w:r>
              <w:t>开发病虫害田间调查及物联网数据管理与应用系统支出</w:t>
            </w:r>
          </w:p>
        </w:tc>
        <w:tc>
          <w:tcPr>
            <w:tcW w:w="3430" w:type="dxa"/>
            <w:vAlign w:val="center"/>
          </w:tcPr>
          <w:p w14:paraId="1BCE20CD">
            <w:pPr>
              <w:pStyle w:val="13"/>
            </w:pPr>
            <w:r>
              <w:t>开发病虫害田间调查及物联网数据管理与应用系统支出</w:t>
            </w:r>
          </w:p>
        </w:tc>
        <w:tc>
          <w:tcPr>
            <w:tcW w:w="2551" w:type="dxa"/>
            <w:vAlign w:val="center"/>
          </w:tcPr>
          <w:p w14:paraId="135341BC">
            <w:pPr>
              <w:pStyle w:val="13"/>
            </w:pPr>
            <w:r>
              <w:t>≤89万元</w:t>
            </w:r>
          </w:p>
        </w:tc>
      </w:tr>
      <w:tr w14:paraId="59EE63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9CD87F"/>
        </w:tc>
        <w:tc>
          <w:tcPr>
            <w:tcW w:w="1276" w:type="dxa"/>
            <w:vAlign w:val="center"/>
          </w:tcPr>
          <w:p w14:paraId="67E5B3F9">
            <w:pPr>
              <w:pStyle w:val="13"/>
            </w:pPr>
            <w:r>
              <w:t>时效指标</w:t>
            </w:r>
          </w:p>
        </w:tc>
        <w:tc>
          <w:tcPr>
            <w:tcW w:w="1332" w:type="dxa"/>
            <w:vAlign w:val="center"/>
          </w:tcPr>
          <w:p w14:paraId="6B6BD02D">
            <w:pPr>
              <w:pStyle w:val="13"/>
            </w:pPr>
            <w:r>
              <w:t>按进度计划实施情况</w:t>
            </w:r>
          </w:p>
        </w:tc>
        <w:tc>
          <w:tcPr>
            <w:tcW w:w="3430" w:type="dxa"/>
            <w:vAlign w:val="center"/>
          </w:tcPr>
          <w:p w14:paraId="5CF135EF">
            <w:pPr>
              <w:pStyle w:val="13"/>
            </w:pPr>
            <w:r>
              <w:t>按进度计划实施情况</w:t>
            </w:r>
          </w:p>
        </w:tc>
        <w:tc>
          <w:tcPr>
            <w:tcW w:w="2551" w:type="dxa"/>
            <w:vAlign w:val="center"/>
          </w:tcPr>
          <w:p w14:paraId="316A0242">
            <w:pPr>
              <w:pStyle w:val="13"/>
            </w:pPr>
            <w:r>
              <w:t>100%</w:t>
            </w:r>
          </w:p>
        </w:tc>
      </w:tr>
      <w:tr w14:paraId="722107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FAC20A">
            <w:pPr>
              <w:pStyle w:val="15"/>
            </w:pPr>
            <w:r>
              <w:t>效益指标</w:t>
            </w:r>
          </w:p>
        </w:tc>
        <w:tc>
          <w:tcPr>
            <w:tcW w:w="1276" w:type="dxa"/>
            <w:vAlign w:val="center"/>
          </w:tcPr>
          <w:p w14:paraId="13DDC4A4">
            <w:pPr>
              <w:pStyle w:val="13"/>
            </w:pPr>
            <w:r>
              <w:t>社会效益指标</w:t>
            </w:r>
          </w:p>
        </w:tc>
        <w:tc>
          <w:tcPr>
            <w:tcW w:w="1332" w:type="dxa"/>
            <w:vAlign w:val="center"/>
          </w:tcPr>
          <w:p w14:paraId="660B9497">
            <w:pPr>
              <w:pStyle w:val="13"/>
            </w:pPr>
            <w:r>
              <w:t>植物保护防控能力</w:t>
            </w:r>
          </w:p>
        </w:tc>
        <w:tc>
          <w:tcPr>
            <w:tcW w:w="3430" w:type="dxa"/>
            <w:vAlign w:val="center"/>
          </w:tcPr>
          <w:p w14:paraId="7B6BE633">
            <w:pPr>
              <w:pStyle w:val="13"/>
            </w:pPr>
            <w:r>
              <w:t>植物保护防控能力</w:t>
            </w:r>
          </w:p>
        </w:tc>
        <w:tc>
          <w:tcPr>
            <w:tcW w:w="2551" w:type="dxa"/>
            <w:vAlign w:val="center"/>
          </w:tcPr>
          <w:p w14:paraId="4C6C2357">
            <w:pPr>
              <w:pStyle w:val="13"/>
            </w:pPr>
            <w:r>
              <w:t>提升</w:t>
            </w:r>
          </w:p>
        </w:tc>
      </w:tr>
      <w:tr w14:paraId="7ADF67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484A96">
            <w:pPr>
              <w:pStyle w:val="15"/>
            </w:pPr>
            <w:r>
              <w:t>效益指标</w:t>
            </w:r>
          </w:p>
        </w:tc>
        <w:tc>
          <w:tcPr>
            <w:tcW w:w="1276" w:type="dxa"/>
            <w:vAlign w:val="center"/>
          </w:tcPr>
          <w:p w14:paraId="685FA9C3">
            <w:pPr>
              <w:pStyle w:val="13"/>
            </w:pPr>
            <w:r>
              <w:t>生态效益指标</w:t>
            </w:r>
          </w:p>
        </w:tc>
        <w:tc>
          <w:tcPr>
            <w:tcW w:w="1332" w:type="dxa"/>
            <w:vAlign w:val="center"/>
          </w:tcPr>
          <w:p w14:paraId="08CDCA7A">
            <w:pPr>
              <w:pStyle w:val="13"/>
            </w:pPr>
            <w:r>
              <w:t>农业投入品利用率</w:t>
            </w:r>
          </w:p>
        </w:tc>
        <w:tc>
          <w:tcPr>
            <w:tcW w:w="3430" w:type="dxa"/>
            <w:vAlign w:val="center"/>
          </w:tcPr>
          <w:p w14:paraId="6285A777">
            <w:pPr>
              <w:pStyle w:val="13"/>
            </w:pPr>
            <w:r>
              <w:t>农业投入品利用率</w:t>
            </w:r>
          </w:p>
        </w:tc>
        <w:tc>
          <w:tcPr>
            <w:tcW w:w="2551" w:type="dxa"/>
            <w:vAlign w:val="center"/>
          </w:tcPr>
          <w:p w14:paraId="03CC44C3">
            <w:pPr>
              <w:pStyle w:val="13"/>
            </w:pPr>
            <w:r>
              <w:t>提升</w:t>
            </w:r>
          </w:p>
        </w:tc>
      </w:tr>
      <w:tr w14:paraId="688852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950300">
            <w:pPr>
              <w:pStyle w:val="15"/>
            </w:pPr>
            <w:r>
              <w:t>效益指标</w:t>
            </w:r>
          </w:p>
        </w:tc>
        <w:tc>
          <w:tcPr>
            <w:tcW w:w="1276" w:type="dxa"/>
            <w:vAlign w:val="center"/>
          </w:tcPr>
          <w:p w14:paraId="4F453BB0">
            <w:pPr>
              <w:pStyle w:val="13"/>
            </w:pPr>
            <w:r>
              <w:t>可持续影响指标</w:t>
            </w:r>
          </w:p>
        </w:tc>
        <w:tc>
          <w:tcPr>
            <w:tcW w:w="1332" w:type="dxa"/>
            <w:vAlign w:val="center"/>
          </w:tcPr>
          <w:p w14:paraId="6D805A68">
            <w:pPr>
              <w:pStyle w:val="13"/>
            </w:pPr>
            <w:r>
              <w:t>项目持续发挥作用的期限</w:t>
            </w:r>
          </w:p>
        </w:tc>
        <w:tc>
          <w:tcPr>
            <w:tcW w:w="3430" w:type="dxa"/>
            <w:vAlign w:val="center"/>
          </w:tcPr>
          <w:p w14:paraId="27B888DD">
            <w:pPr>
              <w:pStyle w:val="13"/>
            </w:pPr>
            <w:r>
              <w:t>项目持续发挥作用的期限</w:t>
            </w:r>
          </w:p>
        </w:tc>
        <w:tc>
          <w:tcPr>
            <w:tcW w:w="2551" w:type="dxa"/>
            <w:vAlign w:val="center"/>
          </w:tcPr>
          <w:p w14:paraId="7ADED642">
            <w:pPr>
              <w:pStyle w:val="13"/>
            </w:pPr>
            <w:r>
              <w:t>≥5年</w:t>
            </w:r>
          </w:p>
        </w:tc>
      </w:tr>
      <w:tr w14:paraId="75F243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D245886">
            <w:pPr>
              <w:pStyle w:val="15"/>
            </w:pPr>
            <w:r>
              <w:t>满意度指标</w:t>
            </w:r>
          </w:p>
        </w:tc>
        <w:tc>
          <w:tcPr>
            <w:tcW w:w="1276" w:type="dxa"/>
            <w:vAlign w:val="center"/>
          </w:tcPr>
          <w:p w14:paraId="3FDFF737">
            <w:pPr>
              <w:pStyle w:val="13"/>
            </w:pPr>
            <w:r>
              <w:t>服务对象满意度指标</w:t>
            </w:r>
          </w:p>
        </w:tc>
        <w:tc>
          <w:tcPr>
            <w:tcW w:w="1332" w:type="dxa"/>
            <w:vAlign w:val="center"/>
          </w:tcPr>
          <w:p w14:paraId="7DBB5209">
            <w:pPr>
              <w:pStyle w:val="13"/>
            </w:pPr>
            <w:r>
              <w:t>受益群众和机构满意度</w:t>
            </w:r>
          </w:p>
        </w:tc>
        <w:tc>
          <w:tcPr>
            <w:tcW w:w="3430" w:type="dxa"/>
            <w:vAlign w:val="center"/>
          </w:tcPr>
          <w:p w14:paraId="46E3D2CF">
            <w:pPr>
              <w:pStyle w:val="13"/>
            </w:pPr>
            <w:r>
              <w:t>受益群众和机构满意度</w:t>
            </w:r>
          </w:p>
        </w:tc>
        <w:tc>
          <w:tcPr>
            <w:tcW w:w="2551" w:type="dxa"/>
            <w:vAlign w:val="center"/>
          </w:tcPr>
          <w:p w14:paraId="3F884A70">
            <w:pPr>
              <w:pStyle w:val="13"/>
            </w:pPr>
            <w:r>
              <w:t>≥95%</w:t>
            </w:r>
          </w:p>
        </w:tc>
      </w:tr>
    </w:tbl>
    <w:p w14:paraId="7CB57D8B">
      <w:pPr>
        <w:jc w:val="center"/>
      </w:pPr>
    </w:p>
    <w:p w14:paraId="05DD4BA3"/>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6B11A12D-41B0-41E9-A139-945980641E70}"/>
  </w:font>
  <w:font w:name="方正仿宋_GBK">
    <w:panose1 w:val="02000000000000000000"/>
    <w:charset w:val="86"/>
    <w:family w:val="script"/>
    <w:pitch w:val="default"/>
    <w:sig w:usb0="A00002BF" w:usb1="38CF7CFA" w:usb2="00082016" w:usb3="00000000" w:csb0="00040001" w:csb1="00000000"/>
    <w:embedRegular r:id="rId2" w:fontKey="{B5F120D8-6B97-4F7A-9666-28AE6A5C1EAC}"/>
  </w:font>
  <w:font w:name="方正书宋_GBK">
    <w:altName w:val="微软雅黑"/>
    <w:panose1 w:val="00000000000000000000"/>
    <w:charset w:val="86"/>
    <w:family w:val="auto"/>
    <w:pitch w:val="default"/>
    <w:sig w:usb0="00000000" w:usb1="00000000" w:usb2="00000000" w:usb3="00000000" w:csb0="00040000" w:csb1="00000000"/>
    <w:embedRegular r:id="rId3" w:fontKey="{EB178853-33D2-44EB-8616-4D2918B1CAA7}"/>
  </w:font>
  <w:font w:name="微软雅黑">
    <w:panose1 w:val="020B0503020204020204"/>
    <w:charset w:val="86"/>
    <w:family w:val="auto"/>
    <w:pitch w:val="default"/>
    <w:sig w:usb0="80000287" w:usb1="280F3C52" w:usb2="00000016" w:usb3="00000000" w:csb0="0004001F" w:csb1="00000000"/>
  </w:font>
  <w:font w:name="方正小标宋_GBK">
    <w:panose1 w:val="02000000000000000000"/>
    <w:charset w:val="86"/>
    <w:family w:val="auto"/>
    <w:pitch w:val="default"/>
    <w:sig w:usb0="A00002BF" w:usb1="38CF7CFA" w:usb2="00082016" w:usb3="00000000" w:csb0="00040001" w:csb1="00000000"/>
    <w:embedRegular r:id="rId4" w:fontKey="{A76D755B-192F-4D7E-8E8B-25A1ED7DB5A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F0901">
    <w:pPr>
      <w:jc w:val="right"/>
    </w:pPr>
    <w:r>
      <w:fldChar w:fldCharType="begin"/>
    </w:r>
    <w:r>
      <w:instrText xml:space="preserve">PAGE "page number"</w:instrText>
    </w:r>
    <w:r>
      <w:fldChar w:fldCharType="separate"/>
    </w:r>
    <w: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4AD3C">
    <w:r>
      <w:fldChar w:fldCharType="begin"/>
    </w:r>
    <w:r>
      <w:instrText xml:space="preserve">PAGE "page number"</w:instrText>
    </w:r>
    <w:r>
      <w:fldChar w:fldCharType="separate"/>
    </w:r>
    <w:r>
      <w:t>20</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hideSpellingErrors/>
  <w:hideGrammaticalErrors/>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9E7"/>
    <w:rsid w:val="00796BB8"/>
    <w:rsid w:val="00A379E7"/>
    <w:rsid w:val="00DD4544"/>
    <w:rsid w:val="05B253F0"/>
    <w:rsid w:val="05D6094B"/>
    <w:rsid w:val="06141C07"/>
    <w:rsid w:val="0627193B"/>
    <w:rsid w:val="09AA4D5C"/>
    <w:rsid w:val="0AEF054D"/>
    <w:rsid w:val="0FBF4992"/>
    <w:rsid w:val="15A57DA4"/>
    <w:rsid w:val="15ED6EB7"/>
    <w:rsid w:val="167852A0"/>
    <w:rsid w:val="16A67E9C"/>
    <w:rsid w:val="16DA0614"/>
    <w:rsid w:val="18386BA0"/>
    <w:rsid w:val="193957B5"/>
    <w:rsid w:val="1A3F504D"/>
    <w:rsid w:val="1AFE6CB6"/>
    <w:rsid w:val="1B9C202B"/>
    <w:rsid w:val="1D816BAA"/>
    <w:rsid w:val="220B170D"/>
    <w:rsid w:val="22C5630B"/>
    <w:rsid w:val="24390D5F"/>
    <w:rsid w:val="24B8590D"/>
    <w:rsid w:val="25E1520A"/>
    <w:rsid w:val="26B307E8"/>
    <w:rsid w:val="274C6FFB"/>
    <w:rsid w:val="27A24E6D"/>
    <w:rsid w:val="281128CF"/>
    <w:rsid w:val="2C506C46"/>
    <w:rsid w:val="2C5A7AC4"/>
    <w:rsid w:val="33CB74FA"/>
    <w:rsid w:val="34F07218"/>
    <w:rsid w:val="35E87EEF"/>
    <w:rsid w:val="371E45DC"/>
    <w:rsid w:val="37D72911"/>
    <w:rsid w:val="397A17A6"/>
    <w:rsid w:val="3BC431AC"/>
    <w:rsid w:val="3DE511B8"/>
    <w:rsid w:val="3EFB6EE5"/>
    <w:rsid w:val="3F9115F7"/>
    <w:rsid w:val="3FF878C8"/>
    <w:rsid w:val="417C7A2D"/>
    <w:rsid w:val="43487CF9"/>
    <w:rsid w:val="43B92ECB"/>
    <w:rsid w:val="44564BBE"/>
    <w:rsid w:val="478101A3"/>
    <w:rsid w:val="4D697710"/>
    <w:rsid w:val="508F56DF"/>
    <w:rsid w:val="50AD6D11"/>
    <w:rsid w:val="50B769E4"/>
    <w:rsid w:val="50C92078"/>
    <w:rsid w:val="53FD1C59"/>
    <w:rsid w:val="5C272C70"/>
    <w:rsid w:val="5D2126E0"/>
    <w:rsid w:val="5F8A1E93"/>
    <w:rsid w:val="603040BD"/>
    <w:rsid w:val="62061579"/>
    <w:rsid w:val="63133D3B"/>
    <w:rsid w:val="63FC0E86"/>
    <w:rsid w:val="69CE7607"/>
    <w:rsid w:val="6BFD579B"/>
    <w:rsid w:val="6C136D6D"/>
    <w:rsid w:val="6D631F76"/>
    <w:rsid w:val="6E804461"/>
    <w:rsid w:val="712832BA"/>
    <w:rsid w:val="712E4649"/>
    <w:rsid w:val="713A4D9B"/>
    <w:rsid w:val="72326FE6"/>
    <w:rsid w:val="74081181"/>
    <w:rsid w:val="790C58B9"/>
    <w:rsid w:val="7B211604"/>
    <w:rsid w:val="7B7A3135"/>
    <w:rsid w:val="7D9505DD"/>
    <w:rsid w:val="7D9B3066"/>
    <w:rsid w:val="7E2117BD"/>
    <w:rsid w:val="7EEE0C91"/>
    <w:rsid w:val="7FFB4AD2"/>
    <w:rsid w:val="EFB5F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pPr>
    <w:rPr>
      <w:rFonts w:eastAsia="方正仿宋_GBK" w:cs="Times New Roman"/>
      <w:color w:val="000000"/>
      <w:sz w:val="28"/>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line="500" w:lineRule="exact"/>
      <w:ind w:firstLine="560"/>
    </w:pPr>
    <w:rPr>
      <w:rFonts w:eastAsia="方正仿宋_GBK" w:cs="Times New Roman"/>
      <w:sz w:val="28"/>
    </w:rPr>
  </w:style>
  <w:style w:type="paragraph" w:customStyle="1" w:styleId="9">
    <w:name w:val="插入文本样式-插入职责分类绩效目标文件"/>
    <w:basedOn w:val="1"/>
    <w:qFormat/>
    <w:uiPriority w:val="0"/>
    <w:pPr>
      <w:spacing w:line="500" w:lineRule="exact"/>
      <w:ind w:firstLine="560"/>
    </w:pPr>
    <w:rPr>
      <w:rFonts w:eastAsia="方正仿宋_GBK" w:cs="Times New Roman"/>
      <w:sz w:val="28"/>
    </w:rPr>
  </w:style>
  <w:style w:type="paragraph" w:customStyle="1" w:styleId="10">
    <w:name w:val="插入文本样式-插入实现年度发展规划目标的保障措施文件"/>
    <w:basedOn w:val="1"/>
    <w:qFormat/>
    <w:uiPriority w:val="0"/>
    <w:pPr>
      <w:spacing w:line="500" w:lineRule="exact"/>
      <w:ind w:firstLine="560"/>
    </w:pPr>
    <w:rPr>
      <w:rFonts w:eastAsia="方正仿宋_GBK" w:cs="Times New Roman"/>
      <w:sz w:val="28"/>
    </w:rPr>
  </w:style>
  <w:style w:type="paragraph" w:customStyle="1" w:styleId="11">
    <w:name w:val="单元格样式4"/>
    <w:basedOn w:val="1"/>
    <w:qFormat/>
    <w:uiPriority w:val="0"/>
    <w:pPr>
      <w:jc w:val="right"/>
    </w:pPr>
    <w:rPr>
      <w:rFonts w:ascii="方正书宋_GBK" w:hAnsi="方正书宋_GBK" w:eastAsia="方正书宋_GBK" w:cs="方正书宋_GBK"/>
      <w:sz w:val="21"/>
    </w:rPr>
  </w:style>
  <w:style w:type="paragraph" w:customStyle="1" w:styleId="12">
    <w:name w:val="单元格样式5"/>
    <w:basedOn w:val="1"/>
    <w:qFormat/>
    <w:uiPriority w:val="0"/>
    <w:rPr>
      <w:rFonts w:ascii="方正书宋_GBK" w:hAnsi="方正书宋_GBK" w:eastAsia="方正书宋_GBK" w:cs="方正书宋_GBK"/>
      <w:b/>
      <w:sz w:val="21"/>
    </w:rPr>
  </w:style>
  <w:style w:type="paragraph" w:customStyle="1" w:styleId="13">
    <w:name w:val="单元格样式2"/>
    <w:basedOn w:val="1"/>
    <w:qFormat/>
    <w:uiPriority w:val="0"/>
    <w:rPr>
      <w:rFonts w:ascii="方正书宋_GBK" w:hAnsi="方正书宋_GBK" w:eastAsia="方正书宋_GBK" w:cs="方正书宋_GBK"/>
      <w:sz w:val="21"/>
    </w:rPr>
  </w:style>
  <w:style w:type="paragraph" w:customStyle="1" w:styleId="14">
    <w:name w:val="单元格样式1"/>
    <w:basedOn w:val="1"/>
    <w:qFormat/>
    <w:uiPriority w:val="0"/>
    <w:pPr>
      <w:jc w:val="center"/>
    </w:pPr>
    <w:rPr>
      <w:rFonts w:ascii="方正书宋_GBK" w:hAnsi="方正书宋_GBK" w:eastAsia="方正书宋_GBK" w:cs="方正书宋_GBK"/>
      <w:b/>
      <w:sz w:val="21"/>
    </w:rPr>
  </w:style>
  <w:style w:type="paragraph" w:customStyle="1" w:styleId="15">
    <w:name w:val="单元格样式3"/>
    <w:basedOn w:val="1"/>
    <w:qFormat/>
    <w:uiPriority w:val="0"/>
    <w:pPr>
      <w:jc w:val="center"/>
    </w:pPr>
    <w:rPr>
      <w:rFonts w:ascii="方正书宋_GBK" w:hAnsi="方正书宋_GBK" w:eastAsia="方正书宋_GBK" w:cs="方正书宋_GBK"/>
      <w:sz w:val="21"/>
    </w:rPr>
  </w:style>
  <w:style w:type="paragraph" w:customStyle="1" w:styleId="16">
    <w:name w:val="目录 11"/>
    <w:basedOn w:val="1"/>
    <w:qFormat/>
    <w:uiPriority w:val="0"/>
    <w:pPr>
      <w:spacing w:before="120"/>
    </w:pPr>
    <w:rPr>
      <w:rFonts w:eastAsia="方正仿宋_GBK"/>
      <w:color w:val="000000"/>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39</Pages>
  <Words>17229</Words>
  <Characters>18640</Characters>
  <Lines>942</Lines>
  <Paragraphs>265</Paragraphs>
  <TotalTime>21</TotalTime>
  <ScaleCrop>false</ScaleCrop>
  <LinksUpToDate>false</LinksUpToDate>
  <CharactersWithSpaces>18919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2025-02-15T08:12:00Z</dcterms:created>
  <dc:creator>user</dc:creator>
  <cp:lastModifiedBy>jiangyongmeimei</cp:lastModifiedBy>
  <dcterms:modified xsi:type="dcterms:W3CDTF">2025-03-10T08:25:12Z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eyJoZGlkIjoiNGYyZGZiYWEzZWQ4NGJhNDg0N2IyMGEzZThiYmI1YzIiLCJ1c2VySWQiOiIxMjI2NDE2MDkwIn0=</vt:lpwstr>
  </property>
  <property fmtid="{D5CDD505-2E9C-101B-9397-08002B2CF9AE}" pid="4" name="ICV">
    <vt:lpwstr>A48EB616B5F54161BB9943A06999B745_13</vt:lpwstr>
  </property>
</Properties>
</file>