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23BD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11B48B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F9C228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90B29A3">
      <w:pPr>
        <w:spacing w:before="0" w:after="0" w:line="240" w:lineRule="auto"/>
        <w:ind w:firstLine="0"/>
        <w:jc w:val="center"/>
        <w:outlineLvl w:val="9"/>
        <w:rPr>
          <w:rFonts w:hint="eastAsia" w:ascii="方正小标宋_GBK" w:hAnsi="方正小标宋_GBK" w:eastAsia="方正小标宋_GBK" w:cs="方正小标宋_GBK"/>
          <w:color w:val="000000"/>
          <w:sz w:val="72"/>
        </w:rPr>
      </w:pPr>
      <w:r>
        <w:rPr>
          <w:rFonts w:hint="eastAsia" w:ascii="方正小标宋_GBK" w:hAnsi="方正小标宋_GBK" w:eastAsia="方正小标宋_GBK" w:cs="方正小标宋_GBK"/>
          <w:color w:val="000000"/>
          <w:sz w:val="72"/>
        </w:rPr>
        <w:t>天津市农业农村委员会</w:t>
      </w:r>
    </w:p>
    <w:p w14:paraId="7F87BC77">
      <w:pPr>
        <w:spacing w:before="0" w:after="0" w:line="240" w:lineRule="auto"/>
        <w:ind w:firstLine="0"/>
        <w:jc w:val="center"/>
        <w:outlineLvl w:val="9"/>
        <w:rPr>
          <w:rFonts w:hint="eastAsia" w:ascii="方正小标宋_GBK" w:hAnsi="方正小标宋_GBK" w:eastAsia="方正小标宋_GBK" w:cs="方正小标宋_GBK"/>
          <w:color w:val="000000"/>
          <w:sz w:val="72"/>
        </w:rPr>
      </w:pPr>
      <w:r>
        <w:rPr>
          <w:rFonts w:hint="eastAsia" w:ascii="方正小标宋_GBK" w:hAnsi="方正小标宋_GBK" w:eastAsia="方正小标宋_GBK" w:cs="方正小标宋_GBK"/>
          <w:color w:val="000000"/>
          <w:sz w:val="72"/>
        </w:rPr>
        <w:t>项目支出绩效目标表</w:t>
      </w:r>
    </w:p>
    <w:p w14:paraId="5A302FD9">
      <w:pPr>
        <w:spacing w:before="0" w:after="0" w:line="240" w:lineRule="auto"/>
        <w:ind w:firstLine="0"/>
        <w:jc w:val="center"/>
        <w:outlineLvl w:val="9"/>
      </w:pPr>
      <w:r>
        <w:rPr>
          <w:rFonts w:hint="eastAsia" w:ascii="方正小标宋_GBK" w:hAnsi="方正小标宋_GBK" w:eastAsia="方正小标宋_GBK" w:cs="方正小标宋_GBK"/>
          <w:color w:val="000000"/>
          <w:sz w:val="72"/>
        </w:rPr>
        <w:t>（2023年）</w:t>
      </w:r>
    </w:p>
    <w:p w14:paraId="7D248D4A">
      <w:pPr>
        <w:spacing w:before="0" w:after="0" w:line="240" w:lineRule="auto"/>
        <w:ind w:firstLine="0"/>
        <w:jc w:val="center"/>
        <w:outlineLvl w:val="9"/>
      </w:pPr>
      <w:r>
        <w:rPr>
          <w:rFonts w:ascii="宋体" w:hAnsi="宋体" w:eastAsia="宋体" w:cs="宋体"/>
          <w:color w:val="000000"/>
          <w:sz w:val="21"/>
        </w:rPr>
        <w:t xml:space="preserve"> </w:t>
      </w:r>
    </w:p>
    <w:p w14:paraId="64A9ACBF">
      <w:pPr>
        <w:spacing w:before="0" w:after="0" w:line="240" w:lineRule="auto"/>
        <w:ind w:firstLine="0"/>
        <w:jc w:val="center"/>
        <w:outlineLvl w:val="9"/>
      </w:pPr>
      <w:r>
        <w:rPr>
          <w:rFonts w:ascii="宋体" w:hAnsi="宋体" w:eastAsia="宋体" w:cs="宋体"/>
          <w:color w:val="000000"/>
          <w:sz w:val="21"/>
        </w:rPr>
        <w:t xml:space="preserve"> </w:t>
      </w:r>
    </w:p>
    <w:p w14:paraId="17BF1964">
      <w:pPr>
        <w:spacing w:before="0" w:after="0" w:line="240" w:lineRule="auto"/>
        <w:ind w:firstLine="0"/>
        <w:jc w:val="center"/>
        <w:outlineLvl w:val="9"/>
      </w:pPr>
      <w:r>
        <w:rPr>
          <w:rFonts w:ascii="宋体" w:hAnsi="宋体" w:eastAsia="宋体" w:cs="宋体"/>
          <w:color w:val="000000"/>
          <w:sz w:val="21"/>
        </w:rPr>
        <w:t xml:space="preserve"> </w:t>
      </w:r>
    </w:p>
    <w:p w14:paraId="418C4775">
      <w:pPr>
        <w:spacing w:before="0" w:after="0" w:line="240" w:lineRule="auto"/>
        <w:ind w:firstLine="0"/>
        <w:jc w:val="center"/>
        <w:outlineLvl w:val="9"/>
      </w:pPr>
      <w:r>
        <w:rPr>
          <w:rFonts w:ascii="宋体" w:hAnsi="宋体" w:eastAsia="宋体" w:cs="宋体"/>
          <w:color w:val="000000"/>
          <w:sz w:val="21"/>
        </w:rPr>
        <w:t xml:space="preserve"> </w:t>
      </w:r>
    </w:p>
    <w:p w14:paraId="69836468">
      <w:pPr>
        <w:spacing w:before="0" w:after="0" w:line="240" w:lineRule="auto"/>
        <w:ind w:firstLine="0"/>
        <w:jc w:val="center"/>
        <w:outlineLvl w:val="9"/>
      </w:pPr>
      <w:r>
        <w:rPr>
          <w:rFonts w:ascii="宋体" w:hAnsi="宋体" w:eastAsia="宋体" w:cs="宋体"/>
          <w:color w:val="000000"/>
          <w:sz w:val="21"/>
        </w:rPr>
        <w:t xml:space="preserve"> </w:t>
      </w:r>
    </w:p>
    <w:p w14:paraId="5EC6D43C">
      <w:pPr>
        <w:spacing w:before="0" w:after="0" w:line="240" w:lineRule="auto"/>
        <w:ind w:firstLine="0"/>
        <w:jc w:val="center"/>
        <w:outlineLvl w:val="9"/>
      </w:pPr>
      <w:r>
        <w:rPr>
          <w:rFonts w:ascii="宋体" w:hAnsi="宋体" w:eastAsia="宋体" w:cs="宋体"/>
          <w:color w:val="000000"/>
          <w:sz w:val="21"/>
        </w:rPr>
        <w:t xml:space="preserve"> </w:t>
      </w:r>
    </w:p>
    <w:p w14:paraId="7BE36CB9">
      <w:pPr>
        <w:spacing w:before="0" w:after="0" w:line="240" w:lineRule="auto"/>
        <w:ind w:firstLine="0"/>
        <w:jc w:val="center"/>
        <w:outlineLvl w:val="9"/>
      </w:pPr>
      <w:r>
        <w:rPr>
          <w:rFonts w:ascii="宋体" w:hAnsi="宋体" w:eastAsia="宋体" w:cs="宋体"/>
          <w:color w:val="000000"/>
          <w:sz w:val="21"/>
        </w:rPr>
        <w:t xml:space="preserve"> </w:t>
      </w:r>
    </w:p>
    <w:p w14:paraId="28E520AE">
      <w:pPr>
        <w:spacing w:before="0" w:after="0" w:line="240" w:lineRule="auto"/>
        <w:ind w:firstLine="0"/>
        <w:jc w:val="center"/>
        <w:outlineLvl w:val="9"/>
      </w:pPr>
      <w:r>
        <w:rPr>
          <w:rFonts w:ascii="宋体" w:hAnsi="宋体" w:eastAsia="宋体" w:cs="宋体"/>
          <w:color w:val="000000"/>
          <w:sz w:val="21"/>
        </w:rPr>
        <w:t xml:space="preserve"> </w:t>
      </w:r>
    </w:p>
    <w:p w14:paraId="7CFA88B7">
      <w:pPr>
        <w:spacing w:before="0" w:after="0" w:line="240" w:lineRule="auto"/>
        <w:ind w:firstLine="0"/>
        <w:jc w:val="center"/>
        <w:outlineLvl w:val="9"/>
      </w:pPr>
      <w:r>
        <w:rPr>
          <w:rFonts w:ascii="宋体" w:hAnsi="宋体" w:eastAsia="宋体" w:cs="宋体"/>
          <w:color w:val="000000"/>
          <w:sz w:val="21"/>
        </w:rPr>
        <w:t xml:space="preserve"> </w:t>
      </w:r>
    </w:p>
    <w:p w14:paraId="49F93928">
      <w:pPr>
        <w:spacing w:before="0" w:after="0" w:line="240" w:lineRule="auto"/>
        <w:ind w:firstLine="0"/>
        <w:jc w:val="center"/>
        <w:outlineLvl w:val="9"/>
      </w:pPr>
      <w:r>
        <w:rPr>
          <w:rFonts w:ascii="宋体" w:hAnsi="宋体" w:eastAsia="宋体" w:cs="宋体"/>
          <w:color w:val="000000"/>
          <w:sz w:val="21"/>
        </w:rPr>
        <w:t xml:space="preserve"> </w:t>
      </w:r>
    </w:p>
    <w:p w14:paraId="4CE8A2DB">
      <w:pPr>
        <w:spacing w:before="0" w:after="0" w:line="240" w:lineRule="auto"/>
        <w:ind w:firstLine="0"/>
        <w:jc w:val="center"/>
        <w:outlineLvl w:val="9"/>
      </w:pPr>
      <w:r>
        <w:rPr>
          <w:rFonts w:ascii="宋体" w:hAnsi="宋体" w:eastAsia="宋体" w:cs="宋体"/>
          <w:color w:val="000000"/>
          <w:sz w:val="21"/>
        </w:rPr>
        <w:t xml:space="preserve"> </w:t>
      </w:r>
    </w:p>
    <w:p w14:paraId="6C6DC20B">
      <w:pPr>
        <w:spacing w:before="0" w:after="0" w:line="240" w:lineRule="auto"/>
        <w:ind w:firstLine="0"/>
        <w:jc w:val="center"/>
        <w:outlineLvl w:val="9"/>
      </w:pPr>
      <w:r>
        <w:rPr>
          <w:rFonts w:ascii="宋体" w:hAnsi="宋体" w:eastAsia="宋体" w:cs="宋体"/>
          <w:color w:val="000000"/>
          <w:sz w:val="21"/>
        </w:rPr>
        <w:t xml:space="preserve"> </w:t>
      </w:r>
    </w:p>
    <w:p w14:paraId="1B7E8DAB">
      <w:pPr>
        <w:spacing w:before="0" w:after="0" w:line="240" w:lineRule="auto"/>
        <w:ind w:firstLine="0"/>
        <w:jc w:val="center"/>
        <w:outlineLvl w:val="9"/>
      </w:pPr>
      <w:r>
        <w:rPr>
          <w:rFonts w:ascii="宋体" w:hAnsi="宋体" w:eastAsia="宋体" w:cs="宋体"/>
          <w:color w:val="000000"/>
          <w:sz w:val="21"/>
        </w:rPr>
        <w:t xml:space="preserve"> </w:t>
      </w:r>
    </w:p>
    <w:p w14:paraId="42BBF7B2">
      <w:pPr>
        <w:spacing w:before="0" w:after="0" w:line="240" w:lineRule="auto"/>
        <w:ind w:firstLine="0"/>
        <w:jc w:val="center"/>
        <w:outlineLvl w:val="9"/>
      </w:pPr>
      <w:r>
        <w:rPr>
          <w:rFonts w:ascii="宋体" w:hAnsi="宋体" w:eastAsia="宋体" w:cs="宋体"/>
          <w:color w:val="000000"/>
          <w:sz w:val="21"/>
        </w:rPr>
        <w:t xml:space="preserve"> </w:t>
      </w:r>
    </w:p>
    <w:p w14:paraId="4B8711F7">
      <w:pPr>
        <w:spacing w:before="0" w:after="0" w:line="240" w:lineRule="auto"/>
        <w:ind w:firstLine="0"/>
        <w:jc w:val="center"/>
        <w:outlineLvl w:val="9"/>
      </w:pPr>
      <w:r>
        <w:rPr>
          <w:rFonts w:ascii="宋体" w:hAnsi="宋体" w:eastAsia="宋体" w:cs="宋体"/>
          <w:color w:val="000000"/>
          <w:sz w:val="21"/>
        </w:rPr>
        <w:t xml:space="preserve"> </w:t>
      </w:r>
    </w:p>
    <w:p w14:paraId="4DB37574">
      <w:pPr>
        <w:spacing w:before="0" w:after="0" w:line="240" w:lineRule="auto"/>
        <w:ind w:firstLine="0"/>
        <w:jc w:val="center"/>
        <w:outlineLvl w:val="9"/>
      </w:pPr>
      <w:r>
        <w:rPr>
          <w:rFonts w:ascii="宋体" w:hAnsi="宋体" w:eastAsia="宋体" w:cs="宋体"/>
          <w:color w:val="000000"/>
          <w:sz w:val="21"/>
        </w:rPr>
        <w:t xml:space="preserve"> </w:t>
      </w:r>
    </w:p>
    <w:p w14:paraId="1034B35D">
      <w:pPr>
        <w:spacing w:before="0" w:after="0" w:line="240" w:lineRule="auto"/>
        <w:ind w:firstLine="0"/>
        <w:jc w:val="center"/>
        <w:outlineLvl w:val="9"/>
      </w:pPr>
      <w:r>
        <w:rPr>
          <w:rFonts w:ascii="宋体" w:hAnsi="宋体" w:eastAsia="宋体" w:cs="宋体"/>
          <w:color w:val="000000"/>
          <w:sz w:val="21"/>
        </w:rPr>
        <w:t xml:space="preserve"> </w:t>
      </w:r>
    </w:p>
    <w:p w14:paraId="1579C30D">
      <w:pPr>
        <w:spacing w:before="0" w:after="0" w:line="240" w:lineRule="auto"/>
        <w:ind w:firstLine="0"/>
        <w:jc w:val="center"/>
        <w:outlineLvl w:val="9"/>
      </w:pPr>
      <w:r>
        <w:rPr>
          <w:rFonts w:ascii="宋体" w:hAnsi="宋体" w:eastAsia="宋体" w:cs="宋体"/>
          <w:color w:val="000000"/>
          <w:sz w:val="21"/>
        </w:rPr>
        <w:t xml:space="preserve"> </w:t>
      </w:r>
    </w:p>
    <w:p w14:paraId="3851CCFD">
      <w:pPr>
        <w:spacing w:before="0" w:after="0" w:line="240" w:lineRule="auto"/>
        <w:ind w:firstLine="0"/>
        <w:jc w:val="center"/>
        <w:outlineLvl w:val="9"/>
      </w:pPr>
    </w:p>
    <w:p w14:paraId="0C42EB73">
      <w:pPr>
        <w:spacing w:before="0" w:after="0" w:line="240" w:lineRule="auto"/>
        <w:ind w:firstLine="0"/>
        <w:jc w:val="center"/>
        <w:outlineLvl w:val="9"/>
        <w:sectPr>
          <w:pgSz w:w="11900" w:h="16840"/>
          <w:pgMar w:top="1984" w:right="1304" w:bottom="1134" w:left="1304" w:header="720" w:footer="720" w:gutter="0"/>
          <w:cols w:space="720" w:num="1"/>
          <w:titlePg/>
        </w:sectPr>
      </w:pPr>
    </w:p>
    <w:p w14:paraId="0D1F3F7B">
      <w:pPr>
        <w:spacing w:before="0" w:after="0" w:line="240" w:lineRule="auto"/>
        <w:ind w:firstLine="0"/>
        <w:jc w:val="center"/>
        <w:outlineLvl w:val="9"/>
        <w:sectPr>
          <w:pgSz w:w="11900" w:h="16840"/>
          <w:pgMar w:top="1984" w:right="1304" w:bottom="1134" w:left="1304" w:header="720" w:footer="720" w:gutter="0"/>
          <w:cols w:space="720" w:num="1"/>
          <w:titlePg/>
        </w:sectPr>
      </w:pPr>
    </w:p>
    <w:p w14:paraId="0EA4853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F933C73">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29979A76">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B2B21A2">
      <w:pPr>
        <w:pStyle w:val="3"/>
        <w:tabs>
          <w:tab w:val="right" w:leader="dot" w:pos="9292"/>
        </w:tabs>
      </w:pPr>
      <w:r>
        <w:fldChar w:fldCharType="begin"/>
      </w:r>
      <w:r>
        <w:instrText xml:space="preserve">TOC \o "4-4" \h \z \u</w:instrText>
      </w:r>
      <w:r>
        <w:fldChar w:fldCharType="separate"/>
      </w:r>
      <w:r>
        <w:fldChar w:fldCharType="begin"/>
      </w:r>
      <w:r>
        <w:instrText xml:space="preserve"> HYPERLINK \l _Toc1725138377 </w:instrText>
      </w:r>
      <w:r>
        <w:fldChar w:fldCharType="separate"/>
      </w:r>
      <w:r>
        <w:rPr>
          <w:rFonts w:ascii="方正仿宋_GBK" w:hAnsi="方正仿宋_GBK" w:eastAsia="方正仿宋_GBK" w:cs="方正仿宋_GBK"/>
        </w:rPr>
        <w:t>1.2023年信息网络运行维护项目绩效目标表</w:t>
      </w:r>
      <w:r>
        <w:tab/>
      </w:r>
      <w:r>
        <w:fldChar w:fldCharType="begin"/>
      </w:r>
      <w:r>
        <w:instrText xml:space="preserve"> PAGEREF _Toc1725138377 </w:instrText>
      </w:r>
      <w:r>
        <w:fldChar w:fldCharType="separate"/>
      </w:r>
      <w:r>
        <w:t>7</w:t>
      </w:r>
      <w:r>
        <w:fldChar w:fldCharType="end"/>
      </w:r>
      <w:r>
        <w:fldChar w:fldCharType="end"/>
      </w:r>
    </w:p>
    <w:p w14:paraId="237A86A4">
      <w:pPr>
        <w:pStyle w:val="3"/>
        <w:tabs>
          <w:tab w:val="right" w:leader="dot" w:pos="9292"/>
        </w:tabs>
      </w:pPr>
      <w:r>
        <w:fldChar w:fldCharType="begin"/>
      </w:r>
      <w:r>
        <w:instrText xml:space="preserve"> HYPERLINK \l _Toc1500474762 </w:instrText>
      </w:r>
      <w:r>
        <w:fldChar w:fldCharType="separate"/>
      </w:r>
      <w:r>
        <w:rPr>
          <w:rFonts w:ascii="方正仿宋_GBK" w:hAnsi="方正仿宋_GBK" w:eastAsia="方正仿宋_GBK" w:cs="方正仿宋_GBK"/>
        </w:rPr>
        <w:t>2.2021-2022年“百千工程”示范村绩效目标表</w:t>
      </w:r>
      <w:r>
        <w:tab/>
      </w:r>
      <w:r>
        <w:fldChar w:fldCharType="begin"/>
      </w:r>
      <w:r>
        <w:instrText xml:space="preserve"> PAGEREF _Toc1500474762 </w:instrText>
      </w:r>
      <w:r>
        <w:fldChar w:fldCharType="separate"/>
      </w:r>
      <w:r>
        <w:t>8</w:t>
      </w:r>
      <w:r>
        <w:fldChar w:fldCharType="end"/>
      </w:r>
      <w:r>
        <w:fldChar w:fldCharType="end"/>
      </w:r>
    </w:p>
    <w:p w14:paraId="62238CA7">
      <w:pPr>
        <w:pStyle w:val="3"/>
        <w:tabs>
          <w:tab w:val="right" w:leader="dot" w:pos="9292"/>
        </w:tabs>
      </w:pPr>
      <w:r>
        <w:fldChar w:fldCharType="begin"/>
      </w:r>
      <w:r>
        <w:instrText xml:space="preserve"> HYPERLINK \l _Toc1464415775 </w:instrText>
      </w:r>
      <w:r>
        <w:fldChar w:fldCharType="separate"/>
      </w:r>
      <w:r>
        <w:rPr>
          <w:rFonts w:ascii="方正仿宋_GBK" w:hAnsi="方正仿宋_GBK" w:eastAsia="方正仿宋_GBK" w:cs="方正仿宋_GBK"/>
        </w:rPr>
        <w:t>3.2022年高标准农田建设补缺口绩效目标表</w:t>
      </w:r>
      <w:r>
        <w:tab/>
      </w:r>
      <w:r>
        <w:fldChar w:fldCharType="begin"/>
      </w:r>
      <w:r>
        <w:instrText xml:space="preserve"> PAGEREF _Toc1464415775 </w:instrText>
      </w:r>
      <w:r>
        <w:fldChar w:fldCharType="separate"/>
      </w:r>
      <w:r>
        <w:t>9</w:t>
      </w:r>
      <w:r>
        <w:fldChar w:fldCharType="end"/>
      </w:r>
      <w:r>
        <w:fldChar w:fldCharType="end"/>
      </w:r>
    </w:p>
    <w:p w14:paraId="5413EFB1">
      <w:pPr>
        <w:pStyle w:val="3"/>
        <w:tabs>
          <w:tab w:val="right" w:leader="dot" w:pos="9292"/>
        </w:tabs>
      </w:pPr>
      <w:r>
        <w:fldChar w:fldCharType="begin"/>
      </w:r>
      <w:r>
        <w:instrText xml:space="preserve"> HYPERLINK \l _Toc1941727088 </w:instrText>
      </w:r>
      <w:r>
        <w:fldChar w:fldCharType="separate"/>
      </w:r>
      <w:r>
        <w:rPr>
          <w:rFonts w:ascii="方正仿宋_GBK" w:hAnsi="方正仿宋_GBK" w:eastAsia="方正仿宋_GBK" w:cs="方正仿宋_GBK"/>
        </w:rPr>
        <w:t>4.2023年耕地及生态保护绩效目标表</w:t>
      </w:r>
      <w:r>
        <w:tab/>
      </w:r>
      <w:r>
        <w:fldChar w:fldCharType="begin"/>
      </w:r>
      <w:r>
        <w:instrText xml:space="preserve"> PAGEREF _Toc1941727088 </w:instrText>
      </w:r>
      <w:r>
        <w:fldChar w:fldCharType="separate"/>
      </w:r>
      <w:r>
        <w:t>10</w:t>
      </w:r>
      <w:r>
        <w:fldChar w:fldCharType="end"/>
      </w:r>
      <w:r>
        <w:fldChar w:fldCharType="end"/>
      </w:r>
    </w:p>
    <w:p w14:paraId="37EC47F2">
      <w:pPr>
        <w:pStyle w:val="3"/>
        <w:tabs>
          <w:tab w:val="right" w:leader="dot" w:pos="9292"/>
        </w:tabs>
      </w:pPr>
      <w:r>
        <w:fldChar w:fldCharType="begin"/>
      </w:r>
      <w:r>
        <w:instrText xml:space="preserve"> HYPERLINK \l _Toc672032919 </w:instrText>
      </w:r>
      <w:r>
        <w:fldChar w:fldCharType="separate"/>
      </w:r>
      <w:r>
        <w:rPr>
          <w:rFonts w:ascii="方正仿宋_GBK" w:hAnsi="方正仿宋_GBK" w:eastAsia="方正仿宋_GBK" w:cs="方正仿宋_GBK"/>
        </w:rPr>
        <w:t>5.2023年农村改革发展和乡村振兴支撑绩效目标表</w:t>
      </w:r>
      <w:r>
        <w:tab/>
      </w:r>
      <w:r>
        <w:fldChar w:fldCharType="begin"/>
      </w:r>
      <w:r>
        <w:instrText xml:space="preserve"> PAGEREF _Toc672032919 </w:instrText>
      </w:r>
      <w:r>
        <w:fldChar w:fldCharType="separate"/>
      </w:r>
      <w:r>
        <w:t>12</w:t>
      </w:r>
      <w:r>
        <w:fldChar w:fldCharType="end"/>
      </w:r>
      <w:r>
        <w:fldChar w:fldCharType="end"/>
      </w:r>
    </w:p>
    <w:p w14:paraId="09ABE31E">
      <w:pPr>
        <w:pStyle w:val="3"/>
        <w:tabs>
          <w:tab w:val="right" w:leader="dot" w:pos="9292"/>
        </w:tabs>
      </w:pPr>
      <w:r>
        <w:fldChar w:fldCharType="begin"/>
      </w:r>
      <w:r>
        <w:instrText xml:space="preserve"> HYPERLINK \l _Toc1615935710 </w:instrText>
      </w:r>
      <w:r>
        <w:fldChar w:fldCharType="separate"/>
      </w:r>
      <w:r>
        <w:rPr>
          <w:rFonts w:ascii="方正仿宋_GBK" w:hAnsi="方正仿宋_GBK" w:eastAsia="方正仿宋_GBK" w:cs="方正仿宋_GBK"/>
        </w:rPr>
        <w:t>6.2023年农村人居环境整治和村庄基础设施建设工作推动绩效目标表</w:t>
      </w:r>
      <w:r>
        <w:tab/>
      </w:r>
      <w:r>
        <w:fldChar w:fldCharType="begin"/>
      </w:r>
      <w:r>
        <w:instrText xml:space="preserve"> PAGEREF _Toc1615935710 </w:instrText>
      </w:r>
      <w:r>
        <w:fldChar w:fldCharType="separate"/>
      </w:r>
      <w:r>
        <w:t>16</w:t>
      </w:r>
      <w:r>
        <w:fldChar w:fldCharType="end"/>
      </w:r>
      <w:r>
        <w:fldChar w:fldCharType="end"/>
      </w:r>
    </w:p>
    <w:p w14:paraId="77E151A0">
      <w:pPr>
        <w:pStyle w:val="3"/>
        <w:tabs>
          <w:tab w:val="right" w:leader="dot" w:pos="9292"/>
        </w:tabs>
      </w:pPr>
      <w:r>
        <w:fldChar w:fldCharType="begin"/>
      </w:r>
      <w:r>
        <w:instrText xml:space="preserve"> HYPERLINK \l _Toc639806732 </w:instrText>
      </w:r>
      <w:r>
        <w:fldChar w:fldCharType="separate"/>
      </w:r>
      <w:r>
        <w:rPr>
          <w:rFonts w:ascii="方正仿宋_GBK" w:hAnsi="方正仿宋_GBK" w:eastAsia="方正仿宋_GBK" w:cs="方正仿宋_GBK"/>
        </w:rPr>
        <w:t>7.2023年农村文化宣传和精神文明建设绩效目标表</w:t>
      </w:r>
      <w:r>
        <w:tab/>
      </w:r>
      <w:r>
        <w:fldChar w:fldCharType="begin"/>
      </w:r>
      <w:r>
        <w:instrText xml:space="preserve"> PAGEREF _Toc639806732 </w:instrText>
      </w:r>
      <w:r>
        <w:fldChar w:fldCharType="separate"/>
      </w:r>
      <w:r>
        <w:t>17</w:t>
      </w:r>
      <w:r>
        <w:fldChar w:fldCharType="end"/>
      </w:r>
      <w:r>
        <w:fldChar w:fldCharType="end"/>
      </w:r>
    </w:p>
    <w:p w14:paraId="58099A58">
      <w:pPr>
        <w:pStyle w:val="3"/>
        <w:tabs>
          <w:tab w:val="right" w:leader="dot" w:pos="9292"/>
        </w:tabs>
      </w:pPr>
      <w:r>
        <w:fldChar w:fldCharType="begin"/>
      </w:r>
      <w:r>
        <w:instrText xml:space="preserve"> HYPERLINK \l _Toc1738110294 </w:instrText>
      </w:r>
      <w:r>
        <w:fldChar w:fldCharType="separate"/>
      </w:r>
      <w:r>
        <w:rPr>
          <w:rFonts w:ascii="方正仿宋_GBK" w:hAnsi="方正仿宋_GBK" w:eastAsia="方正仿宋_GBK" w:cs="方正仿宋_GBK"/>
        </w:rPr>
        <w:t>8.2023年农民体育活动经费绩效目标表</w:t>
      </w:r>
      <w:r>
        <w:tab/>
      </w:r>
      <w:r>
        <w:fldChar w:fldCharType="begin"/>
      </w:r>
      <w:r>
        <w:instrText xml:space="preserve"> PAGEREF _Toc1738110294 </w:instrText>
      </w:r>
      <w:r>
        <w:fldChar w:fldCharType="separate"/>
      </w:r>
      <w:r>
        <w:t>18</w:t>
      </w:r>
      <w:r>
        <w:fldChar w:fldCharType="end"/>
      </w:r>
      <w:r>
        <w:fldChar w:fldCharType="end"/>
      </w:r>
    </w:p>
    <w:p w14:paraId="6F8067C0">
      <w:pPr>
        <w:pStyle w:val="3"/>
        <w:tabs>
          <w:tab w:val="right" w:leader="dot" w:pos="9292"/>
        </w:tabs>
      </w:pPr>
      <w:r>
        <w:fldChar w:fldCharType="begin"/>
      </w:r>
      <w:r>
        <w:instrText xml:space="preserve"> HYPERLINK \l _Toc406011017 </w:instrText>
      </w:r>
      <w:r>
        <w:fldChar w:fldCharType="separate"/>
      </w:r>
      <w:r>
        <w:rPr>
          <w:rFonts w:ascii="方正仿宋_GBK" w:hAnsi="方正仿宋_GBK" w:eastAsia="方正仿宋_GBK" w:cs="方正仿宋_GBK"/>
        </w:rPr>
        <w:t>9.2023年农业贷款贴息（2020疫情期间）（转拨）绩效目标表</w:t>
      </w:r>
      <w:r>
        <w:tab/>
      </w:r>
      <w:r>
        <w:fldChar w:fldCharType="begin"/>
      </w:r>
      <w:r>
        <w:instrText xml:space="preserve"> PAGEREF _Toc406011017 </w:instrText>
      </w:r>
      <w:r>
        <w:fldChar w:fldCharType="separate"/>
      </w:r>
      <w:r>
        <w:t>19</w:t>
      </w:r>
      <w:r>
        <w:fldChar w:fldCharType="end"/>
      </w:r>
      <w:r>
        <w:fldChar w:fldCharType="end"/>
      </w:r>
    </w:p>
    <w:p w14:paraId="40F8A452">
      <w:pPr>
        <w:pStyle w:val="3"/>
        <w:tabs>
          <w:tab w:val="right" w:leader="dot" w:pos="9292"/>
        </w:tabs>
      </w:pPr>
      <w:r>
        <w:fldChar w:fldCharType="begin"/>
      </w:r>
      <w:r>
        <w:instrText xml:space="preserve"> HYPERLINK \l _Toc1269400346 </w:instrText>
      </w:r>
      <w:r>
        <w:fldChar w:fldCharType="separate"/>
      </w:r>
      <w:r>
        <w:rPr>
          <w:rFonts w:ascii="方正仿宋_GBK" w:hAnsi="方正仿宋_GBK" w:eastAsia="方正仿宋_GBK" w:cs="方正仿宋_GBK"/>
        </w:rPr>
        <w:t>10.2023年乡村振兴地债利息绩效目标表</w:t>
      </w:r>
      <w:r>
        <w:tab/>
      </w:r>
      <w:r>
        <w:fldChar w:fldCharType="begin"/>
      </w:r>
      <w:r>
        <w:instrText xml:space="preserve"> PAGEREF _Toc1269400346 </w:instrText>
      </w:r>
      <w:r>
        <w:fldChar w:fldCharType="separate"/>
      </w:r>
      <w:r>
        <w:t>20</w:t>
      </w:r>
      <w:r>
        <w:fldChar w:fldCharType="end"/>
      </w:r>
      <w:r>
        <w:fldChar w:fldCharType="end"/>
      </w:r>
    </w:p>
    <w:p w14:paraId="3483DF2A">
      <w:pPr>
        <w:pStyle w:val="3"/>
        <w:tabs>
          <w:tab w:val="right" w:leader="dot" w:pos="9292"/>
        </w:tabs>
      </w:pPr>
      <w:r>
        <w:fldChar w:fldCharType="begin"/>
      </w:r>
      <w:r>
        <w:instrText xml:space="preserve"> HYPERLINK \l _Toc114760235 </w:instrText>
      </w:r>
      <w:r>
        <w:fldChar w:fldCharType="separate"/>
      </w:r>
      <w:r>
        <w:rPr>
          <w:rFonts w:ascii="方正仿宋_GBK" w:hAnsi="方正仿宋_GBK" w:eastAsia="方正仿宋_GBK" w:cs="方正仿宋_GBK"/>
        </w:rPr>
        <w:t>11.2023年乡村振兴服务和农村地区疫情防控推动绩效目标表</w:t>
      </w:r>
      <w:r>
        <w:tab/>
      </w:r>
      <w:r>
        <w:fldChar w:fldCharType="begin"/>
      </w:r>
      <w:r>
        <w:instrText xml:space="preserve"> PAGEREF _Toc114760235 </w:instrText>
      </w:r>
      <w:r>
        <w:fldChar w:fldCharType="separate"/>
      </w:r>
      <w:r>
        <w:t>21</w:t>
      </w:r>
      <w:r>
        <w:fldChar w:fldCharType="end"/>
      </w:r>
      <w:r>
        <w:fldChar w:fldCharType="end"/>
      </w:r>
    </w:p>
    <w:p w14:paraId="6F4D6523">
      <w:pPr>
        <w:pStyle w:val="3"/>
        <w:tabs>
          <w:tab w:val="right" w:leader="dot" w:pos="9292"/>
        </w:tabs>
      </w:pPr>
      <w:r>
        <w:fldChar w:fldCharType="begin"/>
      </w:r>
      <w:r>
        <w:instrText xml:space="preserve"> HYPERLINK \l _Toc217871137 </w:instrText>
      </w:r>
      <w:r>
        <w:fldChar w:fldCharType="separate"/>
      </w:r>
      <w:r>
        <w:rPr>
          <w:rFonts w:ascii="方正仿宋_GBK" w:hAnsi="方正仿宋_GBK" w:eastAsia="方正仿宋_GBK" w:cs="方正仿宋_GBK"/>
        </w:rPr>
        <w:t>12.2023年优势农产品推广招商绩效目标表</w:t>
      </w:r>
      <w:r>
        <w:tab/>
      </w:r>
      <w:r>
        <w:fldChar w:fldCharType="begin"/>
      </w:r>
      <w:r>
        <w:instrText xml:space="preserve"> PAGEREF _Toc217871137 </w:instrText>
      </w:r>
      <w:r>
        <w:fldChar w:fldCharType="separate"/>
      </w:r>
      <w:r>
        <w:t>22</w:t>
      </w:r>
      <w:r>
        <w:fldChar w:fldCharType="end"/>
      </w:r>
      <w:r>
        <w:fldChar w:fldCharType="end"/>
      </w:r>
    </w:p>
    <w:p w14:paraId="6E167B5C">
      <w:pPr>
        <w:pStyle w:val="3"/>
        <w:tabs>
          <w:tab w:val="right" w:leader="dot" w:pos="9292"/>
        </w:tabs>
      </w:pPr>
      <w:r>
        <w:fldChar w:fldCharType="begin"/>
      </w:r>
      <w:r>
        <w:instrText xml:space="preserve"> HYPERLINK \l _Toc337745691 </w:instrText>
      </w:r>
      <w:r>
        <w:fldChar w:fldCharType="separate"/>
      </w:r>
      <w:r>
        <w:rPr>
          <w:rFonts w:ascii="方正仿宋_GBK" w:hAnsi="方正仿宋_GBK" w:eastAsia="方正仿宋_GBK" w:cs="方正仿宋_GBK"/>
        </w:rPr>
        <w:t>13.2023年种业振兴推进绩效目标表</w:t>
      </w:r>
      <w:r>
        <w:tab/>
      </w:r>
      <w:r>
        <w:fldChar w:fldCharType="begin"/>
      </w:r>
      <w:r>
        <w:instrText xml:space="preserve"> PAGEREF _Toc337745691 </w:instrText>
      </w:r>
      <w:r>
        <w:fldChar w:fldCharType="separate"/>
      </w:r>
      <w:r>
        <w:t>23</w:t>
      </w:r>
      <w:r>
        <w:fldChar w:fldCharType="end"/>
      </w:r>
      <w:r>
        <w:fldChar w:fldCharType="end"/>
      </w:r>
    </w:p>
    <w:p w14:paraId="6091CEF1">
      <w:pPr>
        <w:pStyle w:val="3"/>
        <w:tabs>
          <w:tab w:val="right" w:leader="dot" w:pos="9292"/>
        </w:tabs>
      </w:pPr>
      <w:r>
        <w:fldChar w:fldCharType="begin"/>
      </w:r>
      <w:r>
        <w:instrText xml:space="preserve"> HYPERLINK \l _Toc524305153 </w:instrText>
      </w:r>
      <w:r>
        <w:fldChar w:fldCharType="separate"/>
      </w:r>
      <w:r>
        <w:rPr>
          <w:rFonts w:ascii="方正仿宋_GBK" w:hAnsi="方正仿宋_GBK" w:eastAsia="方正仿宋_GBK" w:cs="方正仿宋_GBK"/>
        </w:rPr>
        <w:t>14.2023年重要农产品供给保障绩效目标表</w:t>
      </w:r>
      <w:r>
        <w:tab/>
      </w:r>
      <w:r>
        <w:fldChar w:fldCharType="begin"/>
      </w:r>
      <w:r>
        <w:instrText xml:space="preserve"> PAGEREF _Toc524305153 </w:instrText>
      </w:r>
      <w:r>
        <w:fldChar w:fldCharType="separate"/>
      </w:r>
      <w:r>
        <w:t>24</w:t>
      </w:r>
      <w:r>
        <w:fldChar w:fldCharType="end"/>
      </w:r>
      <w:r>
        <w:fldChar w:fldCharType="end"/>
      </w:r>
    </w:p>
    <w:p w14:paraId="642A3129">
      <w:pPr>
        <w:pStyle w:val="3"/>
        <w:tabs>
          <w:tab w:val="right" w:leader="dot" w:pos="9292"/>
        </w:tabs>
      </w:pPr>
      <w:r>
        <w:fldChar w:fldCharType="begin"/>
      </w:r>
      <w:r>
        <w:instrText xml:space="preserve"> HYPERLINK \l _Toc292423943 </w:instrText>
      </w:r>
      <w:r>
        <w:fldChar w:fldCharType="separate"/>
      </w:r>
      <w:r>
        <w:rPr>
          <w:rFonts w:ascii="方正仿宋_GBK" w:hAnsi="方正仿宋_GBK" w:eastAsia="方正仿宋_GBK" w:cs="方正仿宋_GBK"/>
        </w:rPr>
        <w:t>15.成品油价格调整对渔业补助（2023年）高标准池塘（淡水）建设试点及远洋渔业项目（转拨）-财农〔2021〕41号绩效目标表</w:t>
      </w:r>
      <w:r>
        <w:tab/>
      </w:r>
      <w:r>
        <w:fldChar w:fldCharType="begin"/>
      </w:r>
      <w:r>
        <w:instrText xml:space="preserve"> PAGEREF _Toc292423943 </w:instrText>
      </w:r>
      <w:r>
        <w:fldChar w:fldCharType="separate"/>
      </w:r>
      <w:r>
        <w:t>26</w:t>
      </w:r>
      <w:r>
        <w:fldChar w:fldCharType="end"/>
      </w:r>
      <w:r>
        <w:fldChar w:fldCharType="end"/>
      </w:r>
    </w:p>
    <w:p w14:paraId="7F208BB6">
      <w:pPr>
        <w:pStyle w:val="3"/>
        <w:tabs>
          <w:tab w:val="right" w:leader="dot" w:pos="9292"/>
        </w:tabs>
      </w:pPr>
      <w:r>
        <w:fldChar w:fldCharType="begin"/>
      </w:r>
      <w:r>
        <w:instrText xml:space="preserve"> HYPERLINK \l _Toc1265122573 </w:instrText>
      </w:r>
      <w:r>
        <w:fldChar w:fldCharType="separate"/>
      </w:r>
      <w:r>
        <w:rPr>
          <w:rFonts w:ascii="方正仿宋_GBK" w:hAnsi="方正仿宋_GBK" w:eastAsia="方正仿宋_GBK" w:cs="方正仿宋_GBK"/>
        </w:rPr>
        <w:t>16.成品油价格调整对渔业补助（2023年）海洋牧场管理维护及水生生物资源养护-财农〔2021〕41号绩效目标表</w:t>
      </w:r>
      <w:r>
        <w:tab/>
      </w:r>
      <w:r>
        <w:fldChar w:fldCharType="begin"/>
      </w:r>
      <w:r>
        <w:instrText xml:space="preserve"> PAGEREF _Toc1265122573 </w:instrText>
      </w:r>
      <w:r>
        <w:fldChar w:fldCharType="separate"/>
      </w:r>
      <w:r>
        <w:t>27</w:t>
      </w:r>
      <w:r>
        <w:fldChar w:fldCharType="end"/>
      </w:r>
      <w:r>
        <w:fldChar w:fldCharType="end"/>
      </w:r>
    </w:p>
    <w:p w14:paraId="69ACBAEB">
      <w:pPr>
        <w:pStyle w:val="3"/>
        <w:tabs>
          <w:tab w:val="right" w:leader="dot" w:pos="9292"/>
        </w:tabs>
      </w:pPr>
      <w:r>
        <w:fldChar w:fldCharType="begin"/>
      </w:r>
      <w:r>
        <w:instrText xml:space="preserve"> HYPERLINK \l _Toc124666328 </w:instrText>
      </w:r>
      <w:r>
        <w:fldChar w:fldCharType="separate"/>
      </w:r>
      <w:r>
        <w:rPr>
          <w:rFonts w:ascii="方正仿宋_GBK" w:hAnsi="方正仿宋_GBK" w:eastAsia="方正仿宋_GBK" w:cs="方正仿宋_GBK"/>
        </w:rPr>
        <w:t>17.成品油价格调整对渔业补助（2023年）渔业政策服务支撑-财农〔2021〕41号绩效目标表</w:t>
      </w:r>
      <w:r>
        <w:tab/>
      </w:r>
      <w:r>
        <w:fldChar w:fldCharType="begin"/>
      </w:r>
      <w:r>
        <w:instrText xml:space="preserve"> PAGEREF _Toc124666328 </w:instrText>
      </w:r>
      <w:r>
        <w:fldChar w:fldCharType="separate"/>
      </w:r>
      <w:r>
        <w:t>28</w:t>
      </w:r>
      <w:r>
        <w:fldChar w:fldCharType="end"/>
      </w:r>
      <w:r>
        <w:fldChar w:fldCharType="end"/>
      </w:r>
    </w:p>
    <w:p w14:paraId="111C01C2">
      <w:pPr>
        <w:pStyle w:val="3"/>
        <w:tabs>
          <w:tab w:val="right" w:leader="dot" w:pos="9292"/>
        </w:tabs>
      </w:pPr>
      <w:r>
        <w:fldChar w:fldCharType="begin"/>
      </w:r>
      <w:r>
        <w:instrText xml:space="preserve"> HYPERLINK \l _Toc1910300925 </w:instrText>
      </w:r>
      <w:r>
        <w:fldChar w:fldCharType="separate"/>
      </w:r>
      <w:r>
        <w:rPr>
          <w:rFonts w:ascii="方正仿宋_GBK" w:hAnsi="方正仿宋_GBK" w:eastAsia="方正仿宋_GBK" w:cs="方正仿宋_GBK"/>
        </w:rPr>
        <w:t>18.非财政拨款单位资金结余收入项目（2023年）绩效目标表</w:t>
      </w:r>
      <w:r>
        <w:tab/>
      </w:r>
      <w:r>
        <w:fldChar w:fldCharType="begin"/>
      </w:r>
      <w:r>
        <w:instrText xml:space="preserve"> PAGEREF _Toc1910300925 </w:instrText>
      </w:r>
      <w:r>
        <w:fldChar w:fldCharType="separate"/>
      </w:r>
      <w:r>
        <w:t>29</w:t>
      </w:r>
      <w:r>
        <w:fldChar w:fldCharType="end"/>
      </w:r>
      <w:r>
        <w:fldChar w:fldCharType="end"/>
      </w:r>
    </w:p>
    <w:p w14:paraId="5A4545C2">
      <w:pPr>
        <w:pStyle w:val="3"/>
        <w:tabs>
          <w:tab w:val="right" w:leader="dot" w:pos="9292"/>
        </w:tabs>
      </w:pPr>
      <w:r>
        <w:fldChar w:fldCharType="begin"/>
      </w:r>
      <w:r>
        <w:instrText xml:space="preserve"> HYPERLINK \l _Toc2030449291 </w:instrText>
      </w:r>
      <w:r>
        <w:fldChar w:fldCharType="separate"/>
      </w:r>
      <w:r>
        <w:rPr>
          <w:rFonts w:ascii="方正仿宋_GBK" w:hAnsi="方正仿宋_GBK" w:eastAsia="方正仿宋_GBK" w:cs="方正仿宋_GBK"/>
        </w:rPr>
        <w:t>19.非财政拨款单位资金结转收入项目（2023年）绩效目标表</w:t>
      </w:r>
      <w:r>
        <w:tab/>
      </w:r>
      <w:r>
        <w:fldChar w:fldCharType="begin"/>
      </w:r>
      <w:r>
        <w:instrText xml:space="preserve"> PAGEREF _Toc2030449291 </w:instrText>
      </w:r>
      <w:r>
        <w:fldChar w:fldCharType="separate"/>
      </w:r>
      <w:r>
        <w:t>30</w:t>
      </w:r>
      <w:r>
        <w:fldChar w:fldCharType="end"/>
      </w:r>
      <w:r>
        <w:fldChar w:fldCharType="end"/>
      </w:r>
    </w:p>
    <w:p w14:paraId="377560AF">
      <w:pPr>
        <w:pStyle w:val="3"/>
        <w:tabs>
          <w:tab w:val="right" w:leader="dot" w:pos="9292"/>
        </w:tabs>
      </w:pPr>
      <w:r>
        <w:fldChar w:fldCharType="begin"/>
      </w:r>
      <w:r>
        <w:instrText xml:space="preserve"> HYPERLINK \l _Toc120306710 </w:instrText>
      </w:r>
      <w:r>
        <w:fldChar w:fldCharType="separate"/>
      </w:r>
      <w:r>
        <w:rPr>
          <w:rFonts w:ascii="方正仿宋_GBK" w:hAnsi="方正仿宋_GBK" w:eastAsia="方正仿宋_GBK" w:cs="方正仿宋_GBK"/>
        </w:rPr>
        <w:t>20.非财政拨款单位资金收入项目（2023年）绩效目标表</w:t>
      </w:r>
      <w:r>
        <w:tab/>
      </w:r>
      <w:r>
        <w:fldChar w:fldCharType="begin"/>
      </w:r>
      <w:r>
        <w:instrText xml:space="preserve"> PAGEREF _Toc120306710 </w:instrText>
      </w:r>
      <w:r>
        <w:fldChar w:fldCharType="separate"/>
      </w:r>
      <w:r>
        <w:t>31</w:t>
      </w:r>
      <w:r>
        <w:fldChar w:fldCharType="end"/>
      </w:r>
      <w:r>
        <w:fldChar w:fldCharType="end"/>
      </w:r>
    </w:p>
    <w:p w14:paraId="3262FB82">
      <w:pPr>
        <w:pStyle w:val="3"/>
        <w:tabs>
          <w:tab w:val="right" w:leader="dot" w:pos="9292"/>
        </w:tabs>
      </w:pPr>
      <w:r>
        <w:fldChar w:fldCharType="begin"/>
      </w:r>
      <w:r>
        <w:instrText xml:space="preserve"> HYPERLINK \l _Toc1986894018 </w:instrText>
      </w:r>
      <w:r>
        <w:fldChar w:fldCharType="separate"/>
      </w:r>
      <w:r>
        <w:rPr>
          <w:rFonts w:ascii="方正仿宋_GBK" w:hAnsi="方正仿宋_GBK" w:eastAsia="方正仿宋_GBK" w:cs="方正仿宋_GBK"/>
        </w:rPr>
        <w:t>21.农产品质量安全-2023年定量检测和快速检测项目绩效目标表</w:t>
      </w:r>
      <w:r>
        <w:tab/>
      </w:r>
      <w:r>
        <w:fldChar w:fldCharType="begin"/>
      </w:r>
      <w:r>
        <w:instrText xml:space="preserve"> PAGEREF _Toc1986894018 </w:instrText>
      </w:r>
      <w:r>
        <w:fldChar w:fldCharType="separate"/>
      </w:r>
      <w:r>
        <w:t>32</w:t>
      </w:r>
      <w:r>
        <w:fldChar w:fldCharType="end"/>
      </w:r>
      <w:r>
        <w:fldChar w:fldCharType="end"/>
      </w:r>
    </w:p>
    <w:p w14:paraId="1D8B2756">
      <w:pPr>
        <w:pStyle w:val="3"/>
        <w:tabs>
          <w:tab w:val="right" w:leader="dot" w:pos="9292"/>
        </w:tabs>
      </w:pPr>
      <w:r>
        <w:fldChar w:fldCharType="begin"/>
      </w:r>
      <w:r>
        <w:instrText xml:space="preserve"> HYPERLINK \l _Toc1007277217 </w:instrText>
      </w:r>
      <w:r>
        <w:fldChar w:fldCharType="separate"/>
      </w:r>
      <w:r>
        <w:rPr>
          <w:rFonts w:ascii="方正仿宋_GBK" w:hAnsi="方正仿宋_GBK" w:eastAsia="方正仿宋_GBK" w:cs="方正仿宋_GBK"/>
        </w:rPr>
        <w:t>22.农业保险保费补贴（2023年）-财金〔2022〕112号绩效目标表</w:t>
      </w:r>
      <w:r>
        <w:tab/>
      </w:r>
      <w:r>
        <w:fldChar w:fldCharType="begin"/>
      </w:r>
      <w:r>
        <w:instrText xml:space="preserve"> PAGEREF _Toc1007277217 </w:instrText>
      </w:r>
      <w:r>
        <w:fldChar w:fldCharType="separate"/>
      </w:r>
      <w:r>
        <w:t>34</w:t>
      </w:r>
      <w:r>
        <w:fldChar w:fldCharType="end"/>
      </w:r>
      <w:r>
        <w:fldChar w:fldCharType="end"/>
      </w:r>
    </w:p>
    <w:p w14:paraId="029001B1">
      <w:pPr>
        <w:pStyle w:val="3"/>
        <w:tabs>
          <w:tab w:val="right" w:leader="dot" w:pos="9292"/>
        </w:tabs>
      </w:pPr>
      <w:r>
        <w:fldChar w:fldCharType="begin"/>
      </w:r>
      <w:r>
        <w:instrText xml:space="preserve"> HYPERLINK \l _Toc551836836 </w:instrText>
      </w:r>
      <w:r>
        <w:fldChar w:fldCharType="separate"/>
      </w:r>
      <w:r>
        <w:rPr>
          <w:rFonts w:ascii="方正仿宋_GBK" w:hAnsi="方正仿宋_GBK" w:eastAsia="方正仿宋_GBK" w:cs="方正仿宋_GBK"/>
        </w:rPr>
        <w:t>23.农业信贷担保贷款贴息资金（转拨）绩效目标表</w:t>
      </w:r>
      <w:r>
        <w:tab/>
      </w:r>
      <w:r>
        <w:fldChar w:fldCharType="begin"/>
      </w:r>
      <w:r>
        <w:instrText xml:space="preserve"> PAGEREF _Toc551836836 </w:instrText>
      </w:r>
      <w:r>
        <w:fldChar w:fldCharType="separate"/>
      </w:r>
      <w:r>
        <w:t>36</w:t>
      </w:r>
      <w:r>
        <w:fldChar w:fldCharType="end"/>
      </w:r>
      <w:r>
        <w:fldChar w:fldCharType="end"/>
      </w:r>
    </w:p>
    <w:p w14:paraId="401F12EF">
      <w:pPr>
        <w:pStyle w:val="3"/>
        <w:tabs>
          <w:tab w:val="right" w:leader="dot" w:pos="9292"/>
        </w:tabs>
      </w:pPr>
      <w:r>
        <w:fldChar w:fldCharType="begin"/>
      </w:r>
      <w:r>
        <w:instrText xml:space="preserve"> HYPERLINK \l _Toc1260596963 </w:instrText>
      </w:r>
      <w:r>
        <w:fldChar w:fldCharType="separate"/>
      </w:r>
      <w:r>
        <w:rPr>
          <w:rFonts w:ascii="方正仿宋_GBK" w:hAnsi="方正仿宋_GBK" w:eastAsia="方正仿宋_GBK" w:cs="方正仿宋_GBK"/>
        </w:rPr>
        <w:t>24.2023年渔政船执法运行及维修维护绩效目标表</w:t>
      </w:r>
      <w:r>
        <w:tab/>
      </w:r>
      <w:r>
        <w:fldChar w:fldCharType="begin"/>
      </w:r>
      <w:r>
        <w:instrText xml:space="preserve"> PAGEREF _Toc1260596963 </w:instrText>
      </w:r>
      <w:r>
        <w:fldChar w:fldCharType="separate"/>
      </w:r>
      <w:r>
        <w:t>37</w:t>
      </w:r>
      <w:r>
        <w:fldChar w:fldCharType="end"/>
      </w:r>
      <w:r>
        <w:fldChar w:fldCharType="end"/>
      </w:r>
    </w:p>
    <w:p w14:paraId="018CE983">
      <w:pPr>
        <w:pStyle w:val="3"/>
        <w:tabs>
          <w:tab w:val="right" w:leader="dot" w:pos="9292"/>
        </w:tabs>
      </w:pPr>
      <w:r>
        <w:fldChar w:fldCharType="begin"/>
      </w:r>
      <w:r>
        <w:instrText xml:space="preserve"> HYPERLINK \l _Toc362575055 </w:instrText>
      </w:r>
      <w:r>
        <w:fldChar w:fldCharType="separate"/>
      </w:r>
      <w:r>
        <w:rPr>
          <w:rFonts w:ascii="方正仿宋_GBK" w:hAnsi="方正仿宋_GBK" w:eastAsia="方正仿宋_GBK" w:cs="方正仿宋_GBK"/>
        </w:rPr>
        <w:t>25.2023年渔业行政执法绩效目标表</w:t>
      </w:r>
      <w:r>
        <w:tab/>
      </w:r>
      <w:r>
        <w:fldChar w:fldCharType="begin"/>
      </w:r>
      <w:r>
        <w:instrText xml:space="preserve"> PAGEREF _Toc362575055 </w:instrText>
      </w:r>
      <w:r>
        <w:fldChar w:fldCharType="separate"/>
      </w:r>
      <w:r>
        <w:t>39</w:t>
      </w:r>
      <w:r>
        <w:fldChar w:fldCharType="end"/>
      </w:r>
      <w:r>
        <w:fldChar w:fldCharType="end"/>
      </w:r>
    </w:p>
    <w:p w14:paraId="279CD1C5">
      <w:pPr>
        <w:pStyle w:val="3"/>
        <w:tabs>
          <w:tab w:val="right" w:leader="dot" w:pos="9292"/>
        </w:tabs>
      </w:pPr>
      <w:r>
        <w:fldChar w:fldCharType="begin"/>
      </w:r>
      <w:r>
        <w:instrText xml:space="preserve"> HYPERLINK \l _Toc1255387090 </w:instrText>
      </w:r>
      <w:r>
        <w:fldChar w:fldCharType="separate"/>
      </w:r>
      <w:r>
        <w:rPr>
          <w:rFonts w:ascii="方正仿宋_GBK" w:hAnsi="方正仿宋_GBK" w:eastAsia="方正仿宋_GBK" w:cs="方正仿宋_GBK"/>
        </w:rPr>
        <w:t>26.2023年渔业资源损害赔偿评估绩效目标表</w:t>
      </w:r>
      <w:r>
        <w:tab/>
      </w:r>
      <w:r>
        <w:fldChar w:fldCharType="begin"/>
      </w:r>
      <w:r>
        <w:instrText xml:space="preserve"> PAGEREF _Toc1255387090 </w:instrText>
      </w:r>
      <w:r>
        <w:fldChar w:fldCharType="separate"/>
      </w:r>
      <w:r>
        <w:t>41</w:t>
      </w:r>
      <w:r>
        <w:fldChar w:fldCharType="end"/>
      </w:r>
      <w:r>
        <w:fldChar w:fldCharType="end"/>
      </w:r>
    </w:p>
    <w:p w14:paraId="7FB6668C">
      <w:pPr>
        <w:pStyle w:val="3"/>
        <w:tabs>
          <w:tab w:val="right" w:leader="dot" w:pos="9292"/>
        </w:tabs>
      </w:pPr>
      <w:r>
        <w:fldChar w:fldCharType="begin"/>
      </w:r>
      <w:r>
        <w:instrText xml:space="preserve"> HYPERLINK \l _Toc1022963858 </w:instrText>
      </w:r>
      <w:r>
        <w:fldChar w:fldCharType="separate"/>
      </w:r>
      <w:r>
        <w:rPr>
          <w:rFonts w:ascii="方正仿宋_GBK" w:hAnsi="方正仿宋_GBK" w:eastAsia="方正仿宋_GBK" w:cs="方正仿宋_GBK"/>
        </w:rPr>
        <w:t>27.成品油价格调整对渔业补助（2023年）海洋牧场管理维护及水生生物资源养护-财农〔2021〕41号绩效目标表</w:t>
      </w:r>
      <w:r>
        <w:tab/>
      </w:r>
      <w:r>
        <w:fldChar w:fldCharType="begin"/>
      </w:r>
      <w:r>
        <w:instrText xml:space="preserve"> PAGEREF _Toc1022963858 </w:instrText>
      </w:r>
      <w:r>
        <w:fldChar w:fldCharType="separate"/>
      </w:r>
      <w:r>
        <w:t>42</w:t>
      </w:r>
      <w:r>
        <w:fldChar w:fldCharType="end"/>
      </w:r>
      <w:r>
        <w:fldChar w:fldCharType="end"/>
      </w:r>
    </w:p>
    <w:p w14:paraId="61B493CB">
      <w:pPr>
        <w:pStyle w:val="3"/>
        <w:tabs>
          <w:tab w:val="right" w:leader="dot" w:pos="9292"/>
        </w:tabs>
      </w:pPr>
      <w:r>
        <w:fldChar w:fldCharType="begin"/>
      </w:r>
      <w:r>
        <w:instrText xml:space="preserve"> HYPERLINK \l _Toc1751378130 </w:instrText>
      </w:r>
      <w:r>
        <w:fldChar w:fldCharType="separate"/>
      </w:r>
      <w:r>
        <w:rPr>
          <w:rFonts w:ascii="方正仿宋_GBK" w:hAnsi="方正仿宋_GBK" w:eastAsia="方正仿宋_GBK" w:cs="方正仿宋_GBK"/>
        </w:rPr>
        <w:t>28.成品油价格调整对渔业补助（2023年）渔船安全装备建设维护及渔业航标管理维护-财农〔2021〕41号绩效目标表</w:t>
      </w:r>
      <w:r>
        <w:tab/>
      </w:r>
      <w:r>
        <w:fldChar w:fldCharType="begin"/>
      </w:r>
      <w:r>
        <w:instrText xml:space="preserve"> PAGEREF _Toc1751378130 </w:instrText>
      </w:r>
      <w:r>
        <w:fldChar w:fldCharType="separate"/>
      </w:r>
      <w:r>
        <w:t>44</w:t>
      </w:r>
      <w:r>
        <w:fldChar w:fldCharType="end"/>
      </w:r>
      <w:r>
        <w:fldChar w:fldCharType="end"/>
      </w:r>
    </w:p>
    <w:p w14:paraId="24E9003D">
      <w:pPr>
        <w:pStyle w:val="3"/>
        <w:tabs>
          <w:tab w:val="right" w:leader="dot" w:pos="9292"/>
        </w:tabs>
      </w:pPr>
      <w:r>
        <w:fldChar w:fldCharType="begin"/>
      </w:r>
      <w:r>
        <w:instrText xml:space="preserve"> HYPERLINK \l _Toc1988714904 </w:instrText>
      </w:r>
      <w:r>
        <w:fldChar w:fldCharType="separate"/>
      </w:r>
      <w:r>
        <w:rPr>
          <w:rFonts w:ascii="方正仿宋_GBK" w:hAnsi="方正仿宋_GBK" w:eastAsia="方正仿宋_GBK" w:cs="方正仿宋_GBK"/>
        </w:rPr>
        <w:t>29.成品油价格调整对渔业补助（2023年）渔业政策服务支撑-财农〔2021〕41号绩效目标表</w:t>
      </w:r>
      <w:r>
        <w:tab/>
      </w:r>
      <w:r>
        <w:fldChar w:fldCharType="begin"/>
      </w:r>
      <w:r>
        <w:instrText xml:space="preserve"> PAGEREF _Toc1988714904 </w:instrText>
      </w:r>
      <w:r>
        <w:fldChar w:fldCharType="separate"/>
      </w:r>
      <w:r>
        <w:t>46</w:t>
      </w:r>
      <w:r>
        <w:fldChar w:fldCharType="end"/>
      </w:r>
      <w:r>
        <w:fldChar w:fldCharType="end"/>
      </w:r>
    </w:p>
    <w:p w14:paraId="20DF884C">
      <w:pPr>
        <w:pStyle w:val="3"/>
        <w:tabs>
          <w:tab w:val="right" w:leader="dot" w:pos="9292"/>
        </w:tabs>
      </w:pPr>
      <w:r>
        <w:fldChar w:fldCharType="begin"/>
      </w:r>
      <w:r>
        <w:instrText xml:space="preserve"> HYPERLINK \l _Toc1130698571 </w:instrText>
      </w:r>
      <w:r>
        <w:fldChar w:fldCharType="separate"/>
      </w:r>
      <w:r>
        <w:rPr>
          <w:rFonts w:ascii="方正仿宋_GBK" w:hAnsi="方正仿宋_GBK" w:eastAsia="方正仿宋_GBK" w:cs="方正仿宋_GBK"/>
        </w:rPr>
        <w:t>30.成品油价格调整对渔业补助（2023年）渔政执法基础设施及装备建设-财农〔2021〕41号绩效目标表</w:t>
      </w:r>
      <w:r>
        <w:tab/>
      </w:r>
      <w:r>
        <w:fldChar w:fldCharType="begin"/>
      </w:r>
      <w:r>
        <w:instrText xml:space="preserve"> PAGEREF _Toc1130698571 </w:instrText>
      </w:r>
      <w:r>
        <w:fldChar w:fldCharType="separate"/>
      </w:r>
      <w:r>
        <w:t>47</w:t>
      </w:r>
      <w:r>
        <w:fldChar w:fldCharType="end"/>
      </w:r>
      <w:r>
        <w:fldChar w:fldCharType="end"/>
      </w:r>
    </w:p>
    <w:p w14:paraId="403C6971">
      <w:pPr>
        <w:pStyle w:val="3"/>
        <w:tabs>
          <w:tab w:val="right" w:leader="dot" w:pos="9292"/>
        </w:tabs>
      </w:pPr>
      <w:r>
        <w:fldChar w:fldCharType="begin"/>
      </w:r>
      <w:r>
        <w:instrText xml:space="preserve"> HYPERLINK \l _Toc1250372661 </w:instrText>
      </w:r>
      <w:r>
        <w:fldChar w:fldCharType="separate"/>
      </w:r>
      <w:r>
        <w:rPr>
          <w:rFonts w:ascii="方正仿宋_GBK" w:hAnsi="方正仿宋_GBK" w:eastAsia="方正仿宋_GBK" w:cs="方正仿宋_GBK"/>
        </w:rPr>
        <w:t>31.非财政拨款单位资金结余收入项目（2023年）绩效目标表</w:t>
      </w:r>
      <w:r>
        <w:tab/>
      </w:r>
      <w:r>
        <w:fldChar w:fldCharType="begin"/>
      </w:r>
      <w:r>
        <w:instrText xml:space="preserve"> PAGEREF _Toc1250372661 </w:instrText>
      </w:r>
      <w:r>
        <w:fldChar w:fldCharType="separate"/>
      </w:r>
      <w:r>
        <w:t>49</w:t>
      </w:r>
      <w:r>
        <w:fldChar w:fldCharType="end"/>
      </w:r>
      <w:r>
        <w:fldChar w:fldCharType="end"/>
      </w:r>
    </w:p>
    <w:p w14:paraId="1D9E8335">
      <w:pPr>
        <w:pStyle w:val="3"/>
        <w:tabs>
          <w:tab w:val="right" w:leader="dot" w:pos="9292"/>
        </w:tabs>
      </w:pPr>
      <w:r>
        <w:fldChar w:fldCharType="begin"/>
      </w:r>
      <w:r>
        <w:instrText xml:space="preserve"> HYPERLINK \l _Toc1566369633 </w:instrText>
      </w:r>
      <w:r>
        <w:fldChar w:fldCharType="separate"/>
      </w:r>
      <w:r>
        <w:rPr>
          <w:rFonts w:ascii="方正仿宋_GBK" w:hAnsi="方正仿宋_GBK" w:eastAsia="方正仿宋_GBK" w:cs="方正仿宋_GBK"/>
        </w:rPr>
        <w:t>32.2023年农村人居环境整治及农村公益性基础设施日常监管绩效目标表</w:t>
      </w:r>
      <w:r>
        <w:tab/>
      </w:r>
      <w:r>
        <w:fldChar w:fldCharType="begin"/>
      </w:r>
      <w:r>
        <w:instrText xml:space="preserve"> PAGEREF _Toc1566369633 </w:instrText>
      </w:r>
      <w:r>
        <w:fldChar w:fldCharType="separate"/>
      </w:r>
      <w:r>
        <w:t>50</w:t>
      </w:r>
      <w:r>
        <w:fldChar w:fldCharType="end"/>
      </w:r>
      <w:r>
        <w:fldChar w:fldCharType="end"/>
      </w:r>
    </w:p>
    <w:p w14:paraId="1EE3BA91">
      <w:pPr>
        <w:pStyle w:val="3"/>
        <w:tabs>
          <w:tab w:val="right" w:leader="dot" w:pos="9292"/>
        </w:tabs>
      </w:pPr>
      <w:r>
        <w:fldChar w:fldCharType="begin"/>
      </w:r>
      <w:r>
        <w:instrText xml:space="preserve"> HYPERLINK \l _Toc483689685 </w:instrText>
      </w:r>
      <w:r>
        <w:fldChar w:fldCharType="separate"/>
      </w:r>
      <w:r>
        <w:rPr>
          <w:rFonts w:ascii="方正仿宋_GBK" w:hAnsi="方正仿宋_GBK" w:eastAsia="方正仿宋_GBK" w:cs="方正仿宋_GBK"/>
        </w:rPr>
        <w:t>33.2023年农村社会事业服务绩效目标表</w:t>
      </w:r>
      <w:r>
        <w:tab/>
      </w:r>
      <w:r>
        <w:fldChar w:fldCharType="begin"/>
      </w:r>
      <w:r>
        <w:instrText xml:space="preserve"> PAGEREF _Toc483689685 </w:instrText>
      </w:r>
      <w:r>
        <w:fldChar w:fldCharType="separate"/>
      </w:r>
      <w:r>
        <w:t>52</w:t>
      </w:r>
      <w:r>
        <w:fldChar w:fldCharType="end"/>
      </w:r>
      <w:r>
        <w:fldChar w:fldCharType="end"/>
      </w:r>
    </w:p>
    <w:p w14:paraId="250DABE7">
      <w:pPr>
        <w:pStyle w:val="3"/>
        <w:tabs>
          <w:tab w:val="right" w:leader="dot" w:pos="9292"/>
        </w:tabs>
      </w:pPr>
      <w:r>
        <w:fldChar w:fldCharType="begin"/>
      </w:r>
      <w:r>
        <w:instrText xml:space="preserve"> HYPERLINK \l _Toc567304789 </w:instrText>
      </w:r>
      <w:r>
        <w:fldChar w:fldCharType="separate"/>
      </w:r>
      <w:r>
        <w:rPr>
          <w:rFonts w:ascii="方正仿宋_GBK" w:hAnsi="方正仿宋_GBK" w:eastAsia="方正仿宋_GBK" w:cs="方正仿宋_GBK"/>
        </w:rPr>
        <w:t>34.2023年农村新业态人才教育项目绩效目标表</w:t>
      </w:r>
      <w:r>
        <w:tab/>
      </w:r>
      <w:r>
        <w:fldChar w:fldCharType="begin"/>
      </w:r>
      <w:r>
        <w:instrText xml:space="preserve"> PAGEREF _Toc567304789 </w:instrText>
      </w:r>
      <w:r>
        <w:fldChar w:fldCharType="separate"/>
      </w:r>
      <w:r>
        <w:t>53</w:t>
      </w:r>
      <w:r>
        <w:fldChar w:fldCharType="end"/>
      </w:r>
      <w:r>
        <w:fldChar w:fldCharType="end"/>
      </w:r>
    </w:p>
    <w:p w14:paraId="23483C2C">
      <w:pPr>
        <w:pStyle w:val="3"/>
        <w:tabs>
          <w:tab w:val="right" w:leader="dot" w:pos="9292"/>
        </w:tabs>
      </w:pPr>
      <w:r>
        <w:fldChar w:fldCharType="begin"/>
      </w:r>
      <w:r>
        <w:instrText xml:space="preserve"> HYPERLINK \l _Toc1360613073 </w:instrText>
      </w:r>
      <w:r>
        <w:fldChar w:fldCharType="separate"/>
      </w:r>
      <w:r>
        <w:rPr>
          <w:rFonts w:ascii="方正仿宋_GBK" w:hAnsi="方正仿宋_GBK" w:eastAsia="方正仿宋_GBK" w:cs="方正仿宋_GBK"/>
        </w:rPr>
        <w:t>35.2023年天津市农村创业就业孵化基地项目绩效目标表</w:t>
      </w:r>
      <w:r>
        <w:tab/>
      </w:r>
      <w:r>
        <w:fldChar w:fldCharType="begin"/>
      </w:r>
      <w:r>
        <w:instrText xml:space="preserve"> PAGEREF _Toc1360613073 </w:instrText>
      </w:r>
      <w:r>
        <w:fldChar w:fldCharType="separate"/>
      </w:r>
      <w:r>
        <w:t>54</w:t>
      </w:r>
      <w:r>
        <w:fldChar w:fldCharType="end"/>
      </w:r>
      <w:r>
        <w:fldChar w:fldCharType="end"/>
      </w:r>
    </w:p>
    <w:p w14:paraId="550B22B5">
      <w:pPr>
        <w:pStyle w:val="3"/>
        <w:tabs>
          <w:tab w:val="right" w:leader="dot" w:pos="9292"/>
        </w:tabs>
      </w:pPr>
      <w:r>
        <w:fldChar w:fldCharType="begin"/>
      </w:r>
      <w:r>
        <w:instrText xml:space="preserve"> HYPERLINK \l _Toc1155722604 </w:instrText>
      </w:r>
      <w:r>
        <w:fldChar w:fldCharType="separate"/>
      </w:r>
      <w:r>
        <w:rPr>
          <w:rFonts w:ascii="方正仿宋_GBK" w:hAnsi="方正仿宋_GBK" w:eastAsia="方正仿宋_GBK" w:cs="方正仿宋_GBK"/>
        </w:rPr>
        <w:t>36.2023年天津市农民中专学历教育项目绩效目标表</w:t>
      </w:r>
      <w:r>
        <w:tab/>
      </w:r>
      <w:r>
        <w:fldChar w:fldCharType="begin"/>
      </w:r>
      <w:r>
        <w:instrText xml:space="preserve"> PAGEREF _Toc1155722604 </w:instrText>
      </w:r>
      <w:r>
        <w:fldChar w:fldCharType="separate"/>
      </w:r>
      <w:r>
        <w:t>55</w:t>
      </w:r>
      <w:r>
        <w:fldChar w:fldCharType="end"/>
      </w:r>
      <w:r>
        <w:fldChar w:fldCharType="end"/>
      </w:r>
    </w:p>
    <w:p w14:paraId="5BF190CE">
      <w:pPr>
        <w:pStyle w:val="3"/>
        <w:tabs>
          <w:tab w:val="right" w:leader="dot" w:pos="9292"/>
        </w:tabs>
      </w:pPr>
      <w:r>
        <w:fldChar w:fldCharType="begin"/>
      </w:r>
      <w:r>
        <w:instrText xml:space="preserve"> HYPERLINK \l _Toc35756851 </w:instrText>
      </w:r>
      <w:r>
        <w:fldChar w:fldCharType="separate"/>
      </w:r>
      <w:r>
        <w:rPr>
          <w:rFonts w:ascii="方正仿宋_GBK" w:hAnsi="方正仿宋_GBK" w:eastAsia="方正仿宋_GBK" w:cs="方正仿宋_GBK"/>
        </w:rPr>
        <w:t>37.2023年天津市乡风文明提升示范工程绩效目标表</w:t>
      </w:r>
      <w:r>
        <w:tab/>
      </w:r>
      <w:r>
        <w:fldChar w:fldCharType="begin"/>
      </w:r>
      <w:r>
        <w:instrText xml:space="preserve"> PAGEREF _Toc35756851 </w:instrText>
      </w:r>
      <w:r>
        <w:fldChar w:fldCharType="separate"/>
      </w:r>
      <w:r>
        <w:t>56</w:t>
      </w:r>
      <w:r>
        <w:fldChar w:fldCharType="end"/>
      </w:r>
      <w:r>
        <w:fldChar w:fldCharType="end"/>
      </w:r>
    </w:p>
    <w:p w14:paraId="104EC43F">
      <w:pPr>
        <w:pStyle w:val="3"/>
        <w:tabs>
          <w:tab w:val="right" w:leader="dot" w:pos="9292"/>
        </w:tabs>
      </w:pPr>
      <w:r>
        <w:fldChar w:fldCharType="begin"/>
      </w:r>
      <w:r>
        <w:instrText xml:space="preserve"> HYPERLINK \l _Toc2000419805 </w:instrText>
      </w:r>
      <w:r>
        <w:fldChar w:fldCharType="separate"/>
      </w:r>
      <w:r>
        <w:rPr>
          <w:rFonts w:ascii="方正仿宋_GBK" w:hAnsi="方正仿宋_GBK" w:eastAsia="方正仿宋_GBK" w:cs="方正仿宋_GBK"/>
        </w:rPr>
        <w:t>38.2023年乡村治理培育项目绩效目标表</w:t>
      </w:r>
      <w:r>
        <w:tab/>
      </w:r>
      <w:r>
        <w:fldChar w:fldCharType="begin"/>
      </w:r>
      <w:r>
        <w:instrText xml:space="preserve"> PAGEREF _Toc2000419805 </w:instrText>
      </w:r>
      <w:r>
        <w:fldChar w:fldCharType="separate"/>
      </w:r>
      <w:r>
        <w:t>58</w:t>
      </w:r>
      <w:r>
        <w:fldChar w:fldCharType="end"/>
      </w:r>
      <w:r>
        <w:fldChar w:fldCharType="end"/>
      </w:r>
    </w:p>
    <w:p w14:paraId="10553DA0">
      <w:pPr>
        <w:pStyle w:val="3"/>
        <w:tabs>
          <w:tab w:val="right" w:leader="dot" w:pos="9292"/>
        </w:tabs>
      </w:pPr>
      <w:r>
        <w:fldChar w:fldCharType="begin"/>
      </w:r>
      <w:r>
        <w:instrText xml:space="preserve"> HYPERLINK \l _Toc746349250 </w:instrText>
      </w:r>
      <w:r>
        <w:fldChar w:fldCharType="separate"/>
      </w:r>
      <w:r>
        <w:rPr>
          <w:rFonts w:ascii="方正仿宋_GBK" w:hAnsi="方正仿宋_GBK" w:eastAsia="方正仿宋_GBK" w:cs="方正仿宋_GBK"/>
        </w:rPr>
        <w:t>39.2023年绿色优质农产品品牌文化建设及农民科技素质提升绩效目标表</w:t>
      </w:r>
      <w:r>
        <w:tab/>
      </w:r>
      <w:r>
        <w:fldChar w:fldCharType="begin"/>
      </w:r>
      <w:r>
        <w:instrText xml:space="preserve"> PAGEREF _Toc746349250 </w:instrText>
      </w:r>
      <w:r>
        <w:fldChar w:fldCharType="separate"/>
      </w:r>
      <w:r>
        <w:t>59</w:t>
      </w:r>
      <w:r>
        <w:fldChar w:fldCharType="end"/>
      </w:r>
      <w:r>
        <w:fldChar w:fldCharType="end"/>
      </w:r>
    </w:p>
    <w:p w14:paraId="5996305C">
      <w:pPr>
        <w:pStyle w:val="3"/>
        <w:tabs>
          <w:tab w:val="right" w:leader="dot" w:pos="9292"/>
        </w:tabs>
      </w:pPr>
      <w:r>
        <w:fldChar w:fldCharType="begin"/>
      </w:r>
      <w:r>
        <w:instrText xml:space="preserve"> HYPERLINK \l _Toc441767868 </w:instrText>
      </w:r>
      <w:r>
        <w:fldChar w:fldCharType="separate"/>
      </w:r>
      <w:r>
        <w:rPr>
          <w:rFonts w:ascii="方正仿宋_GBK" w:hAnsi="方正仿宋_GBK" w:eastAsia="方正仿宋_GBK" w:cs="方正仿宋_GBK"/>
        </w:rPr>
        <w:t>40.2023年农田生态系统提升及耕地质量与墒情监测绩效目标表</w:t>
      </w:r>
      <w:r>
        <w:tab/>
      </w:r>
      <w:r>
        <w:fldChar w:fldCharType="begin"/>
      </w:r>
      <w:r>
        <w:instrText xml:space="preserve"> PAGEREF _Toc441767868 </w:instrText>
      </w:r>
      <w:r>
        <w:fldChar w:fldCharType="separate"/>
      </w:r>
      <w:r>
        <w:t>61</w:t>
      </w:r>
      <w:r>
        <w:fldChar w:fldCharType="end"/>
      </w:r>
      <w:r>
        <w:fldChar w:fldCharType="end"/>
      </w:r>
    </w:p>
    <w:p w14:paraId="7014B86D">
      <w:pPr>
        <w:pStyle w:val="3"/>
        <w:tabs>
          <w:tab w:val="right" w:leader="dot" w:pos="9292"/>
        </w:tabs>
      </w:pPr>
      <w:r>
        <w:fldChar w:fldCharType="begin"/>
      </w:r>
      <w:r>
        <w:instrText xml:space="preserve"> HYPERLINK \l _Toc1122336503 </w:instrText>
      </w:r>
      <w:r>
        <w:fldChar w:fldCharType="separate"/>
      </w:r>
      <w:r>
        <w:rPr>
          <w:rFonts w:ascii="方正仿宋_GBK" w:hAnsi="方正仿宋_GBK" w:eastAsia="方正仿宋_GBK" w:cs="方正仿宋_GBK"/>
        </w:rPr>
        <w:t>41.2023年农业发展服务绩效目标表</w:t>
      </w:r>
      <w:r>
        <w:tab/>
      </w:r>
      <w:r>
        <w:fldChar w:fldCharType="begin"/>
      </w:r>
      <w:r>
        <w:instrText xml:space="preserve"> PAGEREF _Toc1122336503 </w:instrText>
      </w:r>
      <w:r>
        <w:fldChar w:fldCharType="separate"/>
      </w:r>
      <w:r>
        <w:t>65</w:t>
      </w:r>
      <w:r>
        <w:fldChar w:fldCharType="end"/>
      </w:r>
      <w:r>
        <w:fldChar w:fldCharType="end"/>
      </w:r>
    </w:p>
    <w:p w14:paraId="40F17963">
      <w:pPr>
        <w:pStyle w:val="3"/>
        <w:tabs>
          <w:tab w:val="right" w:leader="dot" w:pos="9292"/>
        </w:tabs>
      </w:pPr>
      <w:r>
        <w:fldChar w:fldCharType="begin"/>
      </w:r>
      <w:r>
        <w:instrText xml:space="preserve"> HYPERLINK \l _Toc861109485 </w:instrText>
      </w:r>
      <w:r>
        <w:fldChar w:fldCharType="separate"/>
      </w:r>
      <w:r>
        <w:rPr>
          <w:rFonts w:ascii="方正仿宋_GBK" w:hAnsi="方正仿宋_GBK" w:eastAsia="方正仿宋_GBK" w:cs="方正仿宋_GBK"/>
        </w:rPr>
        <w:t>42.2023年农作物绿色低碳种植机械化技术研究与示范绩效目标表</w:t>
      </w:r>
      <w:r>
        <w:tab/>
      </w:r>
      <w:r>
        <w:fldChar w:fldCharType="begin"/>
      </w:r>
      <w:r>
        <w:instrText xml:space="preserve"> PAGEREF _Toc861109485 </w:instrText>
      </w:r>
      <w:r>
        <w:fldChar w:fldCharType="separate"/>
      </w:r>
      <w:r>
        <w:t>66</w:t>
      </w:r>
      <w:r>
        <w:fldChar w:fldCharType="end"/>
      </w:r>
      <w:r>
        <w:fldChar w:fldCharType="end"/>
      </w:r>
    </w:p>
    <w:p w14:paraId="1562C01C">
      <w:pPr>
        <w:pStyle w:val="3"/>
        <w:tabs>
          <w:tab w:val="right" w:leader="dot" w:pos="9292"/>
        </w:tabs>
      </w:pPr>
      <w:r>
        <w:fldChar w:fldCharType="begin"/>
      </w:r>
      <w:r>
        <w:instrText xml:space="preserve"> HYPERLINK \l _Toc659639006 </w:instrText>
      </w:r>
      <w:r>
        <w:fldChar w:fldCharType="separate"/>
      </w:r>
      <w:r>
        <w:rPr>
          <w:rFonts w:ascii="方正仿宋_GBK" w:hAnsi="方正仿宋_GBK" w:eastAsia="方正仿宋_GBK" w:cs="方正仿宋_GBK"/>
        </w:rPr>
        <w:t>43.2023年农作物重大病虫害监测防控绩效目标表</w:t>
      </w:r>
      <w:r>
        <w:tab/>
      </w:r>
      <w:r>
        <w:fldChar w:fldCharType="begin"/>
      </w:r>
      <w:r>
        <w:instrText xml:space="preserve"> PAGEREF _Toc659639006 </w:instrText>
      </w:r>
      <w:r>
        <w:fldChar w:fldCharType="separate"/>
      </w:r>
      <w:r>
        <w:t>67</w:t>
      </w:r>
      <w:r>
        <w:fldChar w:fldCharType="end"/>
      </w:r>
      <w:r>
        <w:fldChar w:fldCharType="end"/>
      </w:r>
    </w:p>
    <w:p w14:paraId="6DD14B3A">
      <w:pPr>
        <w:pStyle w:val="3"/>
        <w:tabs>
          <w:tab w:val="right" w:leader="dot" w:pos="9292"/>
        </w:tabs>
      </w:pPr>
      <w:r>
        <w:fldChar w:fldCharType="begin"/>
      </w:r>
      <w:r>
        <w:instrText xml:space="preserve"> HYPERLINK \l _Toc1460082195 </w:instrText>
      </w:r>
      <w:r>
        <w:fldChar w:fldCharType="separate"/>
      </w:r>
      <w:r>
        <w:rPr>
          <w:rFonts w:ascii="方正仿宋_GBK" w:hAnsi="方正仿宋_GBK" w:eastAsia="方正仿宋_GBK" w:cs="方正仿宋_GBK"/>
        </w:rPr>
        <w:t>44.2023年种畜禽精液质量监测及碳减排生态技术示范绩效目标表</w:t>
      </w:r>
      <w:r>
        <w:tab/>
      </w:r>
      <w:r>
        <w:fldChar w:fldCharType="begin"/>
      </w:r>
      <w:r>
        <w:instrText xml:space="preserve"> PAGEREF _Toc1460082195 </w:instrText>
      </w:r>
      <w:r>
        <w:fldChar w:fldCharType="separate"/>
      </w:r>
      <w:r>
        <w:t>69</w:t>
      </w:r>
      <w:r>
        <w:fldChar w:fldCharType="end"/>
      </w:r>
      <w:r>
        <w:fldChar w:fldCharType="end"/>
      </w:r>
    </w:p>
    <w:p w14:paraId="19B440EE">
      <w:pPr>
        <w:pStyle w:val="3"/>
        <w:tabs>
          <w:tab w:val="right" w:leader="dot" w:pos="9292"/>
        </w:tabs>
      </w:pPr>
      <w:r>
        <w:fldChar w:fldCharType="begin"/>
      </w:r>
      <w:r>
        <w:instrText xml:space="preserve"> HYPERLINK \l _Toc1385414639 </w:instrText>
      </w:r>
      <w:r>
        <w:fldChar w:fldCharType="separate"/>
      </w:r>
      <w:r>
        <w:rPr>
          <w:rFonts w:ascii="方正仿宋_GBK" w:hAnsi="方正仿宋_GBK" w:eastAsia="方正仿宋_GBK" w:cs="方正仿宋_GBK"/>
        </w:rPr>
        <w:t>45.2023年种业振兴技术支撑服务项目绩效目标表</w:t>
      </w:r>
      <w:r>
        <w:tab/>
      </w:r>
      <w:r>
        <w:fldChar w:fldCharType="begin"/>
      </w:r>
      <w:r>
        <w:instrText xml:space="preserve"> PAGEREF _Toc1385414639 </w:instrText>
      </w:r>
      <w:r>
        <w:fldChar w:fldCharType="separate"/>
      </w:r>
      <w:r>
        <w:t>71</w:t>
      </w:r>
      <w:r>
        <w:fldChar w:fldCharType="end"/>
      </w:r>
      <w:r>
        <w:fldChar w:fldCharType="end"/>
      </w:r>
    </w:p>
    <w:p w14:paraId="3F7A837C">
      <w:pPr>
        <w:pStyle w:val="3"/>
        <w:tabs>
          <w:tab w:val="right" w:leader="dot" w:pos="9292"/>
        </w:tabs>
      </w:pPr>
      <w:r>
        <w:fldChar w:fldCharType="begin"/>
      </w:r>
      <w:r>
        <w:instrText xml:space="preserve"> HYPERLINK \l _Toc952062949 </w:instrText>
      </w:r>
      <w:r>
        <w:fldChar w:fldCharType="separate"/>
      </w:r>
      <w:r>
        <w:rPr>
          <w:rFonts w:ascii="方正仿宋_GBK" w:hAnsi="方正仿宋_GBK" w:eastAsia="方正仿宋_GBK" w:cs="方正仿宋_GBK"/>
        </w:rPr>
        <w:t>46.非财政拨款单位资金结余收入项目（2023年）绩效目标表</w:t>
      </w:r>
      <w:r>
        <w:tab/>
      </w:r>
      <w:r>
        <w:fldChar w:fldCharType="begin"/>
      </w:r>
      <w:r>
        <w:instrText xml:space="preserve"> PAGEREF _Toc952062949 </w:instrText>
      </w:r>
      <w:r>
        <w:fldChar w:fldCharType="separate"/>
      </w:r>
      <w:r>
        <w:t>73</w:t>
      </w:r>
      <w:r>
        <w:fldChar w:fldCharType="end"/>
      </w:r>
      <w:r>
        <w:fldChar w:fldCharType="end"/>
      </w:r>
    </w:p>
    <w:p w14:paraId="16074336">
      <w:pPr>
        <w:pStyle w:val="3"/>
        <w:tabs>
          <w:tab w:val="right" w:leader="dot" w:pos="9292"/>
        </w:tabs>
      </w:pPr>
      <w:r>
        <w:fldChar w:fldCharType="begin"/>
      </w:r>
      <w:r>
        <w:instrText xml:space="preserve"> HYPERLINK \l _Toc577721120 </w:instrText>
      </w:r>
      <w:r>
        <w:fldChar w:fldCharType="separate"/>
      </w:r>
      <w:r>
        <w:rPr>
          <w:rFonts w:ascii="方正仿宋_GBK" w:hAnsi="方正仿宋_GBK" w:eastAsia="方正仿宋_GBK" w:cs="方正仿宋_GBK"/>
        </w:rPr>
        <w:t>47.非财政拨款单位资金收入项目（2023年）绩效目标表</w:t>
      </w:r>
      <w:r>
        <w:tab/>
      </w:r>
      <w:r>
        <w:fldChar w:fldCharType="begin"/>
      </w:r>
      <w:r>
        <w:instrText xml:space="preserve"> PAGEREF _Toc577721120 </w:instrText>
      </w:r>
      <w:r>
        <w:fldChar w:fldCharType="separate"/>
      </w:r>
      <w:r>
        <w:t>74</w:t>
      </w:r>
      <w:r>
        <w:fldChar w:fldCharType="end"/>
      </w:r>
      <w:r>
        <w:fldChar w:fldCharType="end"/>
      </w:r>
    </w:p>
    <w:p w14:paraId="1C89DB1E">
      <w:pPr>
        <w:pStyle w:val="3"/>
        <w:tabs>
          <w:tab w:val="right" w:leader="dot" w:pos="9292"/>
        </w:tabs>
      </w:pPr>
      <w:r>
        <w:fldChar w:fldCharType="begin"/>
      </w:r>
      <w:r>
        <w:instrText xml:space="preserve"> HYPERLINK \l _Toc1510080967 </w:instrText>
      </w:r>
      <w:r>
        <w:fldChar w:fldCharType="separate"/>
      </w:r>
      <w:r>
        <w:rPr>
          <w:rFonts w:ascii="方正仿宋_GBK" w:hAnsi="方正仿宋_GBK" w:eastAsia="方正仿宋_GBK" w:cs="方正仿宋_GBK"/>
        </w:rPr>
        <w:t>48.农业绿色发展与技术服务-2023年现代农业产业技术体系建设（淡水养殖）绩效目标表</w:t>
      </w:r>
      <w:r>
        <w:tab/>
      </w:r>
      <w:r>
        <w:fldChar w:fldCharType="begin"/>
      </w:r>
      <w:r>
        <w:instrText xml:space="preserve"> PAGEREF _Toc1510080967 </w:instrText>
      </w:r>
      <w:r>
        <w:fldChar w:fldCharType="separate"/>
      </w:r>
      <w:r>
        <w:t>75</w:t>
      </w:r>
      <w:r>
        <w:fldChar w:fldCharType="end"/>
      </w:r>
      <w:r>
        <w:fldChar w:fldCharType="end"/>
      </w:r>
    </w:p>
    <w:p w14:paraId="04E2F042">
      <w:pPr>
        <w:pStyle w:val="3"/>
        <w:tabs>
          <w:tab w:val="right" w:leader="dot" w:pos="9292"/>
        </w:tabs>
      </w:pPr>
      <w:r>
        <w:fldChar w:fldCharType="begin"/>
      </w:r>
      <w:r>
        <w:instrText xml:space="preserve"> HYPERLINK \l _Toc714880226 </w:instrText>
      </w:r>
      <w:r>
        <w:fldChar w:fldCharType="separate"/>
      </w:r>
      <w:r>
        <w:rPr>
          <w:rFonts w:ascii="方正仿宋_GBK" w:hAnsi="方正仿宋_GBK" w:eastAsia="方正仿宋_GBK" w:cs="方正仿宋_GBK"/>
        </w:rPr>
        <w:t>49.2023年市疫控中心实验室仪器设备维修维护项目绩效目标表</w:t>
      </w:r>
      <w:r>
        <w:tab/>
      </w:r>
      <w:r>
        <w:fldChar w:fldCharType="begin"/>
      </w:r>
      <w:r>
        <w:instrText xml:space="preserve"> PAGEREF _Toc714880226 </w:instrText>
      </w:r>
      <w:r>
        <w:fldChar w:fldCharType="separate"/>
      </w:r>
      <w:r>
        <w:t>76</w:t>
      </w:r>
      <w:r>
        <w:fldChar w:fldCharType="end"/>
      </w:r>
      <w:r>
        <w:fldChar w:fldCharType="end"/>
      </w:r>
    </w:p>
    <w:p w14:paraId="1828F884">
      <w:pPr>
        <w:pStyle w:val="3"/>
        <w:tabs>
          <w:tab w:val="right" w:leader="dot" w:pos="9292"/>
        </w:tabs>
      </w:pPr>
      <w:r>
        <w:fldChar w:fldCharType="begin"/>
      </w:r>
      <w:r>
        <w:instrText xml:space="preserve"> HYPERLINK \l _Toc460686763 </w:instrText>
      </w:r>
      <w:r>
        <w:fldChar w:fldCharType="separate"/>
      </w:r>
      <w:r>
        <w:rPr>
          <w:rFonts w:ascii="方正仿宋_GBK" w:hAnsi="方正仿宋_GBK" w:eastAsia="方正仿宋_GBK" w:cs="方正仿宋_GBK"/>
        </w:rPr>
        <w:t>50.2023年动物疫病监测与应急防控绩效目标表</w:t>
      </w:r>
      <w:r>
        <w:tab/>
      </w:r>
      <w:r>
        <w:fldChar w:fldCharType="begin"/>
      </w:r>
      <w:r>
        <w:instrText xml:space="preserve"> PAGEREF _Toc460686763 </w:instrText>
      </w:r>
      <w:r>
        <w:fldChar w:fldCharType="separate"/>
      </w:r>
      <w:r>
        <w:t>77</w:t>
      </w:r>
      <w:r>
        <w:fldChar w:fldCharType="end"/>
      </w:r>
      <w:r>
        <w:fldChar w:fldCharType="end"/>
      </w:r>
    </w:p>
    <w:p w14:paraId="0226B7D3">
      <w:pPr>
        <w:pStyle w:val="3"/>
        <w:tabs>
          <w:tab w:val="right" w:leader="dot" w:pos="9292"/>
        </w:tabs>
      </w:pPr>
      <w:r>
        <w:fldChar w:fldCharType="begin"/>
      </w:r>
      <w:r>
        <w:instrText xml:space="preserve"> HYPERLINK \l _Toc1630387677 </w:instrText>
      </w:r>
      <w:r>
        <w:fldChar w:fldCharType="separate"/>
      </w:r>
      <w:r>
        <w:rPr>
          <w:rFonts w:ascii="方正仿宋_GBK" w:hAnsi="方正仿宋_GBK" w:eastAsia="方正仿宋_GBK" w:cs="方正仿宋_GBK"/>
        </w:rPr>
        <w:t>51.2023年动物疫病强制免疫疫苗购置绩效目标表</w:t>
      </w:r>
      <w:r>
        <w:tab/>
      </w:r>
      <w:r>
        <w:fldChar w:fldCharType="begin"/>
      </w:r>
      <w:r>
        <w:instrText xml:space="preserve"> PAGEREF _Toc1630387677 </w:instrText>
      </w:r>
      <w:r>
        <w:fldChar w:fldCharType="separate"/>
      </w:r>
      <w:r>
        <w:t>80</w:t>
      </w:r>
      <w:r>
        <w:fldChar w:fldCharType="end"/>
      </w:r>
      <w:r>
        <w:fldChar w:fldCharType="end"/>
      </w:r>
    </w:p>
    <w:p w14:paraId="3F5C8BCC">
      <w:pPr>
        <w:pStyle w:val="3"/>
        <w:tabs>
          <w:tab w:val="right" w:leader="dot" w:pos="9292"/>
        </w:tabs>
      </w:pPr>
      <w:r>
        <w:fldChar w:fldCharType="begin"/>
      </w:r>
      <w:r>
        <w:instrText xml:space="preserve"> HYPERLINK \l _Toc554290596 </w:instrText>
      </w:r>
      <w:r>
        <w:fldChar w:fldCharType="separate"/>
      </w:r>
      <w:r>
        <w:rPr>
          <w:rFonts w:ascii="方正仿宋_GBK" w:hAnsi="方正仿宋_GBK" w:eastAsia="方正仿宋_GBK" w:cs="方正仿宋_GBK"/>
        </w:rPr>
        <w:t>52.2023年实验室安全管理体系绩效目标表</w:t>
      </w:r>
      <w:r>
        <w:tab/>
      </w:r>
      <w:r>
        <w:fldChar w:fldCharType="begin"/>
      </w:r>
      <w:r>
        <w:instrText xml:space="preserve"> PAGEREF _Toc554290596 </w:instrText>
      </w:r>
      <w:r>
        <w:fldChar w:fldCharType="separate"/>
      </w:r>
      <w:r>
        <w:t>83</w:t>
      </w:r>
      <w:r>
        <w:fldChar w:fldCharType="end"/>
      </w:r>
      <w:r>
        <w:fldChar w:fldCharType="end"/>
      </w:r>
    </w:p>
    <w:p w14:paraId="638DD367">
      <w:pPr>
        <w:pStyle w:val="3"/>
        <w:tabs>
          <w:tab w:val="right" w:leader="dot" w:pos="9292"/>
        </w:tabs>
      </w:pPr>
      <w:r>
        <w:fldChar w:fldCharType="begin"/>
      </w:r>
      <w:r>
        <w:instrText xml:space="preserve"> HYPERLINK \l _Toc1467963981 </w:instrText>
      </w:r>
      <w:r>
        <w:fldChar w:fldCharType="separate"/>
      </w:r>
      <w:r>
        <w:rPr>
          <w:rFonts w:ascii="方正仿宋_GBK" w:hAnsi="方正仿宋_GBK" w:eastAsia="方正仿宋_GBK" w:cs="方正仿宋_GBK"/>
        </w:rPr>
        <w:t>53.2023年政府一般债券利息-天津市水生动物疫病监测中心建设等项目绩效目标表</w:t>
      </w:r>
      <w:r>
        <w:tab/>
      </w:r>
      <w:r>
        <w:fldChar w:fldCharType="begin"/>
      </w:r>
      <w:r>
        <w:instrText xml:space="preserve"> PAGEREF _Toc1467963981 </w:instrText>
      </w:r>
      <w:r>
        <w:fldChar w:fldCharType="separate"/>
      </w:r>
      <w:r>
        <w:t>85</w:t>
      </w:r>
      <w:r>
        <w:fldChar w:fldCharType="end"/>
      </w:r>
      <w:r>
        <w:fldChar w:fldCharType="end"/>
      </w:r>
    </w:p>
    <w:p w14:paraId="57DCF5FE">
      <w:pPr>
        <w:pStyle w:val="3"/>
        <w:tabs>
          <w:tab w:val="right" w:leader="dot" w:pos="9292"/>
        </w:tabs>
      </w:pPr>
      <w:r>
        <w:fldChar w:fldCharType="begin"/>
      </w:r>
      <w:r>
        <w:instrText xml:space="preserve"> HYPERLINK \l _Toc34740865 </w:instrText>
      </w:r>
      <w:r>
        <w:fldChar w:fldCharType="separate"/>
      </w:r>
      <w:r>
        <w:rPr>
          <w:rFonts w:ascii="方正仿宋_GBK" w:hAnsi="方正仿宋_GBK" w:eastAsia="方正仿宋_GBK" w:cs="方正仿宋_GBK"/>
        </w:rPr>
        <w:t>54.成品油价格调整对渔业补助（2023年）渔业绿色发展-财农〔2021〕41号绩效目标表</w:t>
      </w:r>
      <w:r>
        <w:tab/>
      </w:r>
      <w:r>
        <w:fldChar w:fldCharType="begin"/>
      </w:r>
      <w:r>
        <w:instrText xml:space="preserve"> PAGEREF _Toc34740865 </w:instrText>
      </w:r>
      <w:r>
        <w:fldChar w:fldCharType="separate"/>
      </w:r>
      <w:r>
        <w:t>86</w:t>
      </w:r>
      <w:r>
        <w:fldChar w:fldCharType="end"/>
      </w:r>
      <w:r>
        <w:fldChar w:fldCharType="end"/>
      </w:r>
    </w:p>
    <w:p w14:paraId="32A0D83A">
      <w:pPr>
        <w:pStyle w:val="3"/>
        <w:tabs>
          <w:tab w:val="right" w:leader="dot" w:pos="9292"/>
        </w:tabs>
      </w:pPr>
      <w:r>
        <w:fldChar w:fldCharType="begin"/>
      </w:r>
      <w:r>
        <w:instrText xml:space="preserve"> HYPERLINK \l _Toc1814887560 </w:instrText>
      </w:r>
      <w:r>
        <w:fldChar w:fldCharType="separate"/>
      </w:r>
      <w:r>
        <w:rPr>
          <w:rFonts w:ascii="方正仿宋_GBK" w:hAnsi="方正仿宋_GBK" w:eastAsia="方正仿宋_GBK" w:cs="方正仿宋_GBK"/>
        </w:rPr>
        <w:t>55.非财政拨款单位资金结余收入项目（2023年）绩效目标表</w:t>
      </w:r>
      <w:r>
        <w:tab/>
      </w:r>
      <w:r>
        <w:fldChar w:fldCharType="begin"/>
      </w:r>
      <w:r>
        <w:instrText xml:space="preserve"> PAGEREF _Toc1814887560 </w:instrText>
      </w:r>
      <w:r>
        <w:fldChar w:fldCharType="separate"/>
      </w:r>
      <w:r>
        <w:t>87</w:t>
      </w:r>
      <w:r>
        <w:fldChar w:fldCharType="end"/>
      </w:r>
      <w:r>
        <w:fldChar w:fldCharType="end"/>
      </w:r>
    </w:p>
    <w:p w14:paraId="592A5993">
      <w:pPr>
        <w:pStyle w:val="3"/>
        <w:tabs>
          <w:tab w:val="right" w:leader="dot" w:pos="9292"/>
        </w:tabs>
      </w:pPr>
      <w:r>
        <w:fldChar w:fldCharType="begin"/>
      </w:r>
      <w:r>
        <w:instrText xml:space="preserve"> HYPERLINK \l _Toc1830539036 </w:instrText>
      </w:r>
      <w:r>
        <w:fldChar w:fldCharType="separate"/>
      </w:r>
      <w:r>
        <w:rPr>
          <w:rFonts w:ascii="方正仿宋_GBK" w:hAnsi="方正仿宋_GBK" w:eastAsia="方正仿宋_GBK" w:cs="方正仿宋_GBK"/>
        </w:rPr>
        <w:t>56.非财政拨款单位资金收入项目（2023年）绩效目标表</w:t>
      </w:r>
      <w:r>
        <w:tab/>
      </w:r>
      <w:r>
        <w:fldChar w:fldCharType="begin"/>
      </w:r>
      <w:r>
        <w:instrText xml:space="preserve"> PAGEREF _Toc1830539036 </w:instrText>
      </w:r>
      <w:r>
        <w:fldChar w:fldCharType="separate"/>
      </w:r>
      <w:r>
        <w:t>91</w:t>
      </w:r>
      <w:r>
        <w:fldChar w:fldCharType="end"/>
      </w:r>
      <w:r>
        <w:fldChar w:fldCharType="end"/>
      </w:r>
    </w:p>
    <w:p w14:paraId="071A1017">
      <w:pPr>
        <w:pStyle w:val="3"/>
        <w:tabs>
          <w:tab w:val="right" w:leader="dot" w:pos="9292"/>
        </w:tabs>
      </w:pPr>
      <w:r>
        <w:fldChar w:fldCharType="begin"/>
      </w:r>
      <w:r>
        <w:instrText xml:space="preserve"> HYPERLINK \l _Toc1290127955 </w:instrText>
      </w:r>
      <w:r>
        <w:fldChar w:fldCharType="separate"/>
      </w:r>
      <w:r>
        <w:rPr>
          <w:rFonts w:ascii="方正仿宋_GBK" w:hAnsi="方正仿宋_GBK" w:eastAsia="方正仿宋_GBK" w:cs="方正仿宋_GBK"/>
        </w:rPr>
        <w:t>57.强制免疫补助（2023年）-财农〔2022〕82号绩效目标表</w:t>
      </w:r>
      <w:r>
        <w:tab/>
      </w:r>
      <w:r>
        <w:fldChar w:fldCharType="begin"/>
      </w:r>
      <w:r>
        <w:instrText xml:space="preserve"> PAGEREF _Toc1290127955 </w:instrText>
      </w:r>
      <w:r>
        <w:fldChar w:fldCharType="separate"/>
      </w:r>
      <w:r>
        <w:t>92</w:t>
      </w:r>
      <w:r>
        <w:fldChar w:fldCharType="end"/>
      </w:r>
      <w:r>
        <w:fldChar w:fldCharType="end"/>
      </w:r>
    </w:p>
    <w:p w14:paraId="2623A733">
      <w:pPr>
        <w:pStyle w:val="3"/>
        <w:tabs>
          <w:tab w:val="right" w:leader="dot" w:pos="9292"/>
        </w:tabs>
      </w:pPr>
      <w:r>
        <w:fldChar w:fldCharType="begin"/>
      </w:r>
      <w:r>
        <w:instrText xml:space="preserve"> HYPERLINK \l _Toc690367770 </w:instrText>
      </w:r>
      <w:r>
        <w:fldChar w:fldCharType="separate"/>
      </w:r>
      <w:r>
        <w:rPr>
          <w:rFonts w:ascii="方正仿宋_GBK" w:hAnsi="方正仿宋_GBK" w:eastAsia="方正仿宋_GBK" w:cs="方正仿宋_GBK"/>
        </w:rPr>
        <w:t>58.2023年水产种业振兴和多样性监测绩效目标表</w:t>
      </w:r>
      <w:r>
        <w:tab/>
      </w:r>
      <w:r>
        <w:fldChar w:fldCharType="begin"/>
      </w:r>
      <w:r>
        <w:instrText xml:space="preserve"> PAGEREF _Toc690367770 </w:instrText>
      </w:r>
      <w:r>
        <w:fldChar w:fldCharType="separate"/>
      </w:r>
      <w:r>
        <w:t>95</w:t>
      </w:r>
      <w:r>
        <w:fldChar w:fldCharType="end"/>
      </w:r>
      <w:r>
        <w:fldChar w:fldCharType="end"/>
      </w:r>
    </w:p>
    <w:p w14:paraId="521A466B">
      <w:pPr>
        <w:pStyle w:val="3"/>
        <w:tabs>
          <w:tab w:val="right" w:leader="dot" w:pos="9292"/>
        </w:tabs>
      </w:pPr>
      <w:r>
        <w:fldChar w:fldCharType="begin"/>
      </w:r>
      <w:r>
        <w:instrText xml:space="preserve"> HYPERLINK \l _Toc1434433518 </w:instrText>
      </w:r>
      <w:r>
        <w:fldChar w:fldCharType="separate"/>
      </w:r>
      <w:r>
        <w:rPr>
          <w:rFonts w:ascii="方正仿宋_GBK" w:hAnsi="方正仿宋_GBK" w:eastAsia="方正仿宋_GBK" w:cs="方正仿宋_GBK"/>
        </w:rPr>
        <w:t>59.成品油价格调整对渔业补助（2023年）海洋牧场管理维护及水生生物资源养护-财农〔2021〕41号绩效目标表</w:t>
      </w:r>
      <w:r>
        <w:tab/>
      </w:r>
      <w:r>
        <w:fldChar w:fldCharType="begin"/>
      </w:r>
      <w:r>
        <w:instrText xml:space="preserve"> PAGEREF _Toc1434433518 </w:instrText>
      </w:r>
      <w:r>
        <w:fldChar w:fldCharType="separate"/>
      </w:r>
      <w:r>
        <w:t>98</w:t>
      </w:r>
      <w:r>
        <w:fldChar w:fldCharType="end"/>
      </w:r>
      <w:r>
        <w:fldChar w:fldCharType="end"/>
      </w:r>
    </w:p>
    <w:p w14:paraId="348511AC">
      <w:pPr>
        <w:pStyle w:val="3"/>
        <w:tabs>
          <w:tab w:val="right" w:leader="dot" w:pos="9292"/>
        </w:tabs>
      </w:pPr>
      <w:r>
        <w:fldChar w:fldCharType="begin"/>
      </w:r>
      <w:r>
        <w:instrText xml:space="preserve"> HYPERLINK \l _Toc1131359211 </w:instrText>
      </w:r>
      <w:r>
        <w:fldChar w:fldCharType="separate"/>
      </w:r>
      <w:r>
        <w:rPr>
          <w:rFonts w:ascii="方正仿宋_GBK" w:hAnsi="方正仿宋_GBK" w:eastAsia="方正仿宋_GBK" w:cs="方正仿宋_GBK"/>
        </w:rPr>
        <w:t>60.成品油价格调整对渔业补助（2023年）水产种质资源库建设项目-财农〔2021〕41号绩效目标表</w:t>
      </w:r>
      <w:r>
        <w:tab/>
      </w:r>
      <w:r>
        <w:fldChar w:fldCharType="begin"/>
      </w:r>
      <w:r>
        <w:instrText xml:space="preserve"> PAGEREF _Toc1131359211 </w:instrText>
      </w:r>
      <w:r>
        <w:fldChar w:fldCharType="separate"/>
      </w:r>
      <w:r>
        <w:t>100</w:t>
      </w:r>
      <w:r>
        <w:fldChar w:fldCharType="end"/>
      </w:r>
      <w:r>
        <w:fldChar w:fldCharType="end"/>
      </w:r>
    </w:p>
    <w:p w14:paraId="5FB5B484">
      <w:pPr>
        <w:pStyle w:val="3"/>
        <w:tabs>
          <w:tab w:val="right" w:leader="dot" w:pos="9292"/>
        </w:tabs>
      </w:pPr>
      <w:r>
        <w:fldChar w:fldCharType="begin"/>
      </w:r>
      <w:r>
        <w:instrText xml:space="preserve"> HYPERLINK \l _Toc1821066342 </w:instrText>
      </w:r>
      <w:r>
        <w:fldChar w:fldCharType="separate"/>
      </w:r>
      <w:r>
        <w:rPr>
          <w:rFonts w:ascii="方正仿宋_GBK" w:hAnsi="方正仿宋_GBK" w:eastAsia="方正仿宋_GBK" w:cs="方正仿宋_GBK"/>
        </w:rPr>
        <w:t>61.成品油价格调整对渔业补助（2023年）渔业绿色发展-财农〔2021〕41号绩效目标表</w:t>
      </w:r>
      <w:r>
        <w:tab/>
      </w:r>
      <w:r>
        <w:fldChar w:fldCharType="begin"/>
      </w:r>
      <w:r>
        <w:instrText xml:space="preserve"> PAGEREF _Toc1821066342 </w:instrText>
      </w:r>
      <w:r>
        <w:fldChar w:fldCharType="separate"/>
      </w:r>
      <w:r>
        <w:t>102</w:t>
      </w:r>
      <w:r>
        <w:fldChar w:fldCharType="end"/>
      </w:r>
      <w:r>
        <w:fldChar w:fldCharType="end"/>
      </w:r>
    </w:p>
    <w:p w14:paraId="71474965">
      <w:pPr>
        <w:pStyle w:val="3"/>
        <w:tabs>
          <w:tab w:val="right" w:leader="dot" w:pos="9292"/>
        </w:tabs>
      </w:pPr>
      <w:r>
        <w:fldChar w:fldCharType="begin"/>
      </w:r>
      <w:r>
        <w:instrText xml:space="preserve"> HYPERLINK \l _Toc537322532 </w:instrText>
      </w:r>
      <w:r>
        <w:fldChar w:fldCharType="separate"/>
      </w:r>
      <w:r>
        <w:rPr>
          <w:rFonts w:ascii="方正仿宋_GBK" w:hAnsi="方正仿宋_GBK" w:eastAsia="方正仿宋_GBK" w:cs="方正仿宋_GBK"/>
        </w:rPr>
        <w:t>62.成品油价格调整对渔业补助（2023年）渔业政策服务支撑-财农〔2021〕41号绩效目标表</w:t>
      </w:r>
      <w:r>
        <w:tab/>
      </w:r>
      <w:r>
        <w:fldChar w:fldCharType="begin"/>
      </w:r>
      <w:r>
        <w:instrText xml:space="preserve"> PAGEREF _Toc537322532 </w:instrText>
      </w:r>
      <w:r>
        <w:fldChar w:fldCharType="separate"/>
      </w:r>
      <w:r>
        <w:t>103</w:t>
      </w:r>
      <w:r>
        <w:fldChar w:fldCharType="end"/>
      </w:r>
      <w:r>
        <w:fldChar w:fldCharType="end"/>
      </w:r>
    </w:p>
    <w:p w14:paraId="0B307008">
      <w:pPr>
        <w:pStyle w:val="3"/>
        <w:tabs>
          <w:tab w:val="right" w:leader="dot" w:pos="9292"/>
        </w:tabs>
      </w:pPr>
      <w:r>
        <w:fldChar w:fldCharType="begin"/>
      </w:r>
      <w:r>
        <w:instrText xml:space="preserve"> HYPERLINK \l _Toc550245196 </w:instrText>
      </w:r>
      <w:r>
        <w:fldChar w:fldCharType="separate"/>
      </w:r>
      <w:r>
        <w:rPr>
          <w:rFonts w:ascii="方正仿宋_GBK" w:hAnsi="方正仿宋_GBK" w:eastAsia="方正仿宋_GBK" w:cs="方正仿宋_GBK"/>
        </w:rPr>
        <w:t>63.非财政拨款单位资金结余收入项目（2023年）绩效目标表</w:t>
      </w:r>
      <w:r>
        <w:tab/>
      </w:r>
      <w:r>
        <w:fldChar w:fldCharType="begin"/>
      </w:r>
      <w:r>
        <w:instrText xml:space="preserve"> PAGEREF _Toc550245196 </w:instrText>
      </w:r>
      <w:r>
        <w:fldChar w:fldCharType="separate"/>
      </w:r>
      <w:r>
        <w:t>105</w:t>
      </w:r>
      <w:r>
        <w:fldChar w:fldCharType="end"/>
      </w:r>
      <w:r>
        <w:fldChar w:fldCharType="end"/>
      </w:r>
    </w:p>
    <w:p w14:paraId="0DE93834">
      <w:pPr>
        <w:pStyle w:val="3"/>
        <w:tabs>
          <w:tab w:val="right" w:leader="dot" w:pos="9292"/>
        </w:tabs>
      </w:pPr>
      <w:r>
        <w:fldChar w:fldCharType="begin"/>
      </w:r>
      <w:r>
        <w:instrText xml:space="preserve"> HYPERLINK \l _Toc157272379 </w:instrText>
      </w:r>
      <w:r>
        <w:fldChar w:fldCharType="separate"/>
      </w:r>
      <w:r>
        <w:rPr>
          <w:rFonts w:ascii="方正仿宋_GBK" w:hAnsi="方正仿宋_GBK" w:eastAsia="方正仿宋_GBK" w:cs="方正仿宋_GBK"/>
        </w:rPr>
        <w:t>64.非财政拨款单位资金收入项目（2023年）绩效目标表</w:t>
      </w:r>
      <w:r>
        <w:tab/>
      </w:r>
      <w:r>
        <w:fldChar w:fldCharType="begin"/>
      </w:r>
      <w:r>
        <w:instrText xml:space="preserve"> PAGEREF _Toc157272379 </w:instrText>
      </w:r>
      <w:r>
        <w:fldChar w:fldCharType="separate"/>
      </w:r>
      <w:r>
        <w:t>107</w:t>
      </w:r>
      <w:r>
        <w:fldChar w:fldCharType="end"/>
      </w:r>
      <w:r>
        <w:fldChar w:fldCharType="end"/>
      </w:r>
    </w:p>
    <w:p w14:paraId="3267C747">
      <w:pPr>
        <w:pStyle w:val="3"/>
        <w:tabs>
          <w:tab w:val="right" w:leader="dot" w:pos="9292"/>
        </w:tabs>
      </w:pPr>
      <w:r>
        <w:fldChar w:fldCharType="begin"/>
      </w:r>
      <w:r>
        <w:instrText xml:space="preserve"> HYPERLINK \l _Toc1104627321 </w:instrText>
      </w:r>
      <w:r>
        <w:fldChar w:fldCharType="separate"/>
      </w:r>
      <w:r>
        <w:rPr>
          <w:rFonts w:ascii="方正仿宋_GBK" w:hAnsi="方正仿宋_GBK" w:eastAsia="方正仿宋_GBK" w:cs="方正仿宋_GBK"/>
        </w:rPr>
        <w:t>65.2023年农业生态环境与农产品检测仪器维修维护项目绩效目标表</w:t>
      </w:r>
      <w:r>
        <w:tab/>
      </w:r>
      <w:r>
        <w:fldChar w:fldCharType="begin"/>
      </w:r>
      <w:r>
        <w:instrText xml:space="preserve"> PAGEREF _Toc1104627321 </w:instrText>
      </w:r>
      <w:r>
        <w:fldChar w:fldCharType="separate"/>
      </w:r>
      <w:r>
        <w:t>108</w:t>
      </w:r>
      <w:r>
        <w:fldChar w:fldCharType="end"/>
      </w:r>
      <w:r>
        <w:fldChar w:fldCharType="end"/>
      </w:r>
    </w:p>
    <w:p w14:paraId="217AC5C0">
      <w:pPr>
        <w:pStyle w:val="3"/>
        <w:tabs>
          <w:tab w:val="right" w:leader="dot" w:pos="9292"/>
        </w:tabs>
      </w:pPr>
      <w:r>
        <w:fldChar w:fldCharType="begin"/>
      </w:r>
      <w:r>
        <w:instrText xml:space="preserve"> HYPERLINK \l _Toc1910858270 </w:instrText>
      </w:r>
      <w:r>
        <w:fldChar w:fldCharType="separate"/>
      </w:r>
      <w:r>
        <w:rPr>
          <w:rFonts w:ascii="方正仿宋_GBK" w:hAnsi="方正仿宋_GBK" w:eastAsia="方正仿宋_GBK" w:cs="方正仿宋_GBK"/>
        </w:rPr>
        <w:t>66.2023年农产品质量安全检测项目绩效目标表</w:t>
      </w:r>
      <w:r>
        <w:tab/>
      </w:r>
      <w:r>
        <w:fldChar w:fldCharType="begin"/>
      </w:r>
      <w:r>
        <w:instrText xml:space="preserve"> PAGEREF _Toc1910858270 </w:instrText>
      </w:r>
      <w:r>
        <w:fldChar w:fldCharType="separate"/>
      </w:r>
      <w:r>
        <w:t>109</w:t>
      </w:r>
      <w:r>
        <w:fldChar w:fldCharType="end"/>
      </w:r>
      <w:r>
        <w:fldChar w:fldCharType="end"/>
      </w:r>
    </w:p>
    <w:p w14:paraId="41EE141E">
      <w:pPr>
        <w:pStyle w:val="3"/>
        <w:tabs>
          <w:tab w:val="right" w:leader="dot" w:pos="9292"/>
        </w:tabs>
      </w:pPr>
      <w:r>
        <w:fldChar w:fldCharType="begin"/>
      </w:r>
      <w:r>
        <w:instrText xml:space="preserve"> HYPERLINK \l _Toc1312994984 </w:instrText>
      </w:r>
      <w:r>
        <w:fldChar w:fldCharType="separate"/>
      </w:r>
      <w:r>
        <w:rPr>
          <w:rFonts w:ascii="方正仿宋_GBK" w:hAnsi="方正仿宋_GBK" w:eastAsia="方正仿宋_GBK" w:cs="方正仿宋_GBK"/>
        </w:rPr>
        <w:t>67.2023年农业生态环境监测绩效目标表</w:t>
      </w:r>
      <w:r>
        <w:tab/>
      </w:r>
      <w:r>
        <w:fldChar w:fldCharType="begin"/>
      </w:r>
      <w:r>
        <w:instrText xml:space="preserve"> PAGEREF _Toc1312994984 </w:instrText>
      </w:r>
      <w:r>
        <w:fldChar w:fldCharType="separate"/>
      </w:r>
      <w:r>
        <w:t>110</w:t>
      </w:r>
      <w:r>
        <w:fldChar w:fldCharType="end"/>
      </w:r>
      <w:r>
        <w:fldChar w:fldCharType="end"/>
      </w:r>
    </w:p>
    <w:p w14:paraId="595C99C2">
      <w:pPr>
        <w:pStyle w:val="3"/>
        <w:tabs>
          <w:tab w:val="right" w:leader="dot" w:pos="9292"/>
        </w:tabs>
      </w:pPr>
      <w:r>
        <w:fldChar w:fldCharType="begin"/>
      </w:r>
      <w:r>
        <w:instrText xml:space="preserve"> HYPERLINK \l _Toc1140384172 </w:instrText>
      </w:r>
      <w:r>
        <w:fldChar w:fldCharType="separate"/>
      </w:r>
      <w:r>
        <w:rPr>
          <w:rFonts w:ascii="方正仿宋_GBK" w:hAnsi="方正仿宋_GBK" w:eastAsia="方正仿宋_GBK" w:cs="方正仿宋_GBK"/>
        </w:rPr>
        <w:t>68.2023年农业生态环境与农产品检测支撑绩效目标表</w:t>
      </w:r>
      <w:r>
        <w:tab/>
      </w:r>
      <w:r>
        <w:fldChar w:fldCharType="begin"/>
      </w:r>
      <w:r>
        <w:instrText xml:space="preserve"> PAGEREF _Toc1140384172 </w:instrText>
      </w:r>
      <w:r>
        <w:fldChar w:fldCharType="separate"/>
      </w:r>
      <w:r>
        <w:t>112</w:t>
      </w:r>
      <w:r>
        <w:fldChar w:fldCharType="end"/>
      </w:r>
      <w:r>
        <w:fldChar w:fldCharType="end"/>
      </w:r>
    </w:p>
    <w:p w14:paraId="48EA1AD9">
      <w:pPr>
        <w:pStyle w:val="3"/>
        <w:tabs>
          <w:tab w:val="right" w:leader="dot" w:pos="9292"/>
        </w:tabs>
      </w:pPr>
      <w:r>
        <w:fldChar w:fldCharType="begin"/>
      </w:r>
      <w:r>
        <w:instrText xml:space="preserve"> HYPERLINK \l _Toc1763794427 </w:instrText>
      </w:r>
      <w:r>
        <w:fldChar w:fldCharType="separate"/>
      </w:r>
      <w:r>
        <w:rPr>
          <w:rFonts w:ascii="方正仿宋_GBK" w:hAnsi="方正仿宋_GBK" w:eastAsia="方正仿宋_GBK" w:cs="方正仿宋_GBK"/>
        </w:rPr>
        <w:t>69.成品油价格调整对渔业补助（2023年）渔业绿色发展-财农〔2021〕41号绩效目标表</w:t>
      </w:r>
      <w:r>
        <w:tab/>
      </w:r>
      <w:r>
        <w:fldChar w:fldCharType="begin"/>
      </w:r>
      <w:r>
        <w:instrText xml:space="preserve"> PAGEREF _Toc1763794427 </w:instrText>
      </w:r>
      <w:r>
        <w:fldChar w:fldCharType="separate"/>
      </w:r>
      <w:r>
        <w:t>113</w:t>
      </w:r>
      <w:r>
        <w:fldChar w:fldCharType="end"/>
      </w:r>
      <w:r>
        <w:fldChar w:fldCharType="end"/>
      </w:r>
    </w:p>
    <w:p w14:paraId="7E641171">
      <w:pPr>
        <w:pStyle w:val="3"/>
        <w:tabs>
          <w:tab w:val="right" w:leader="dot" w:pos="9292"/>
        </w:tabs>
      </w:pPr>
      <w:r>
        <w:fldChar w:fldCharType="begin"/>
      </w:r>
      <w:r>
        <w:instrText xml:space="preserve"> HYPERLINK \l _Toc2059344234 </w:instrText>
      </w:r>
      <w:r>
        <w:fldChar w:fldCharType="separate"/>
      </w:r>
      <w:r>
        <w:rPr>
          <w:rFonts w:ascii="方正仿宋_GBK" w:hAnsi="方正仿宋_GBK" w:eastAsia="方正仿宋_GBK" w:cs="方正仿宋_GBK"/>
        </w:rPr>
        <w:t>70.非财政拨款单位资金结余收入项目（2023年）绩效目标表</w:t>
      </w:r>
      <w:r>
        <w:tab/>
      </w:r>
      <w:r>
        <w:fldChar w:fldCharType="begin"/>
      </w:r>
      <w:r>
        <w:instrText xml:space="preserve"> PAGEREF _Toc2059344234 </w:instrText>
      </w:r>
      <w:r>
        <w:fldChar w:fldCharType="separate"/>
      </w:r>
      <w:r>
        <w:t>114</w:t>
      </w:r>
      <w:r>
        <w:fldChar w:fldCharType="end"/>
      </w:r>
      <w:r>
        <w:fldChar w:fldCharType="end"/>
      </w:r>
    </w:p>
    <w:p w14:paraId="0B99A2CC">
      <w:pPr>
        <w:pStyle w:val="3"/>
        <w:tabs>
          <w:tab w:val="right" w:leader="dot" w:pos="9292"/>
        </w:tabs>
      </w:pPr>
      <w:r>
        <w:fldChar w:fldCharType="begin"/>
      </w:r>
      <w:r>
        <w:instrText xml:space="preserve"> HYPERLINK \l _Toc1582152040 </w:instrText>
      </w:r>
      <w:r>
        <w:fldChar w:fldCharType="separate"/>
      </w:r>
      <w:r>
        <w:rPr>
          <w:rFonts w:ascii="方正仿宋_GBK" w:hAnsi="方正仿宋_GBK" w:eastAsia="方正仿宋_GBK" w:cs="方正仿宋_GBK"/>
        </w:rPr>
        <w:t>71.非财政拨款单位资金收入项目（2023年）绩效目标表</w:t>
      </w:r>
      <w:r>
        <w:tab/>
      </w:r>
      <w:r>
        <w:fldChar w:fldCharType="begin"/>
      </w:r>
      <w:r>
        <w:instrText xml:space="preserve"> PAGEREF _Toc1582152040 </w:instrText>
      </w:r>
      <w:r>
        <w:fldChar w:fldCharType="separate"/>
      </w:r>
      <w:r>
        <w:t>115</w:t>
      </w:r>
      <w:r>
        <w:fldChar w:fldCharType="end"/>
      </w:r>
      <w:r>
        <w:fldChar w:fldCharType="end"/>
      </w:r>
    </w:p>
    <w:p w14:paraId="32845D23">
      <w:pPr>
        <w:pStyle w:val="3"/>
        <w:tabs>
          <w:tab w:val="right" w:leader="dot" w:pos="9292"/>
        </w:tabs>
      </w:pPr>
      <w:r>
        <w:fldChar w:fldCharType="begin"/>
      </w:r>
      <w:r>
        <w:instrText xml:space="preserve"> HYPERLINK \l _Toc738647283 </w:instrText>
      </w:r>
      <w:r>
        <w:fldChar w:fldCharType="separate"/>
      </w:r>
      <w:r>
        <w:rPr>
          <w:rFonts w:ascii="方正仿宋_GBK" w:hAnsi="方正仿宋_GBK" w:eastAsia="方正仿宋_GBK" w:cs="方正仿宋_GBK"/>
        </w:rPr>
        <w:t>72.渔业发展补助资金（2023年）-01中央直达资金（财农〔2022〕82号）绩效目标表</w:t>
      </w:r>
      <w:r>
        <w:tab/>
      </w:r>
      <w:r>
        <w:fldChar w:fldCharType="begin"/>
      </w:r>
      <w:r>
        <w:instrText xml:space="preserve"> PAGEREF _Toc738647283 </w:instrText>
      </w:r>
      <w:r>
        <w:fldChar w:fldCharType="separate"/>
      </w:r>
      <w:r>
        <w:t>116</w:t>
      </w:r>
      <w:r>
        <w:fldChar w:fldCharType="end"/>
      </w:r>
      <w:r>
        <w:fldChar w:fldCharType="end"/>
      </w:r>
    </w:p>
    <w:p w14:paraId="25AB11FD">
      <w:pPr>
        <w:pStyle w:val="3"/>
        <w:tabs>
          <w:tab w:val="right" w:leader="dot" w:pos="9292"/>
        </w:tabs>
      </w:pPr>
      <w:r>
        <w:fldChar w:fldCharType="begin"/>
      </w:r>
      <w:r>
        <w:instrText xml:space="preserve"> HYPERLINK \l _Toc772970072 </w:instrText>
      </w:r>
      <w:r>
        <w:fldChar w:fldCharType="separate"/>
      </w:r>
      <w:r>
        <w:rPr>
          <w:rFonts w:ascii="方正仿宋_GBK" w:hAnsi="方正仿宋_GBK" w:eastAsia="方正仿宋_GBK" w:cs="方正仿宋_GBK"/>
        </w:rPr>
        <w:t>73.2023年耕地地力保护宜机化技术试验示范绩效目标表</w:t>
      </w:r>
      <w:r>
        <w:tab/>
      </w:r>
      <w:r>
        <w:fldChar w:fldCharType="begin"/>
      </w:r>
      <w:r>
        <w:instrText xml:space="preserve"> PAGEREF _Toc772970072 </w:instrText>
      </w:r>
      <w:r>
        <w:fldChar w:fldCharType="separate"/>
      </w:r>
      <w:r>
        <w:t>117</w:t>
      </w:r>
      <w:r>
        <w:fldChar w:fldCharType="end"/>
      </w:r>
      <w:r>
        <w:fldChar w:fldCharType="end"/>
      </w:r>
    </w:p>
    <w:p w14:paraId="75EFBB70">
      <w:pPr>
        <w:pStyle w:val="3"/>
        <w:tabs>
          <w:tab w:val="right" w:leader="dot" w:pos="9292"/>
        </w:tabs>
      </w:pPr>
      <w:r>
        <w:fldChar w:fldCharType="begin"/>
      </w:r>
      <w:r>
        <w:instrText xml:space="preserve"> HYPERLINK \l _Toc94307398 </w:instrText>
      </w:r>
      <w:r>
        <w:fldChar w:fldCharType="separate"/>
      </w:r>
      <w:r>
        <w:rPr>
          <w:rFonts w:ascii="方正仿宋_GBK" w:hAnsi="方正仿宋_GBK" w:eastAsia="方正仿宋_GBK" w:cs="方正仿宋_GBK"/>
        </w:rPr>
        <w:t>74.2023年果树所资源圃设施维护及新品种研究与示范（果树所）绩效目标表</w:t>
      </w:r>
      <w:r>
        <w:tab/>
      </w:r>
      <w:r>
        <w:fldChar w:fldCharType="begin"/>
      </w:r>
      <w:r>
        <w:instrText xml:space="preserve"> PAGEREF _Toc94307398 </w:instrText>
      </w:r>
      <w:r>
        <w:fldChar w:fldCharType="separate"/>
      </w:r>
      <w:r>
        <w:t>118</w:t>
      </w:r>
      <w:r>
        <w:fldChar w:fldCharType="end"/>
      </w:r>
      <w:r>
        <w:fldChar w:fldCharType="end"/>
      </w:r>
    </w:p>
    <w:p w14:paraId="37C34168">
      <w:pPr>
        <w:pStyle w:val="3"/>
        <w:tabs>
          <w:tab w:val="right" w:leader="dot" w:pos="9292"/>
        </w:tabs>
      </w:pPr>
      <w:r>
        <w:fldChar w:fldCharType="begin"/>
      </w:r>
      <w:r>
        <w:instrText xml:space="preserve"> HYPERLINK \l _Toc51245830 </w:instrText>
      </w:r>
      <w:r>
        <w:fldChar w:fldCharType="separate"/>
      </w:r>
      <w:r>
        <w:rPr>
          <w:rFonts w:ascii="方正仿宋_GBK" w:hAnsi="方正仿宋_GBK" w:eastAsia="方正仿宋_GBK" w:cs="方正仿宋_GBK"/>
        </w:rPr>
        <w:t>75.2023年农田碳循环与土壤固碳减排效应长期监测（资环所）绩效目标表</w:t>
      </w:r>
      <w:r>
        <w:tab/>
      </w:r>
      <w:r>
        <w:fldChar w:fldCharType="begin"/>
      </w:r>
      <w:r>
        <w:instrText xml:space="preserve"> PAGEREF _Toc51245830 </w:instrText>
      </w:r>
      <w:r>
        <w:fldChar w:fldCharType="separate"/>
      </w:r>
      <w:r>
        <w:t>120</w:t>
      </w:r>
      <w:r>
        <w:fldChar w:fldCharType="end"/>
      </w:r>
      <w:r>
        <w:fldChar w:fldCharType="end"/>
      </w:r>
    </w:p>
    <w:p w14:paraId="2A2576CB">
      <w:pPr>
        <w:pStyle w:val="3"/>
        <w:tabs>
          <w:tab w:val="right" w:leader="dot" w:pos="9292"/>
        </w:tabs>
      </w:pPr>
      <w:r>
        <w:fldChar w:fldCharType="begin"/>
      </w:r>
      <w:r>
        <w:instrText xml:space="preserve"> HYPERLINK \l _Toc10901063 </w:instrText>
      </w:r>
      <w:r>
        <w:fldChar w:fldCharType="separate"/>
      </w:r>
      <w:r>
        <w:rPr>
          <w:rFonts w:ascii="方正仿宋_GBK" w:hAnsi="方正仿宋_GBK" w:eastAsia="方正仿宋_GBK" w:cs="方正仿宋_GBK"/>
        </w:rPr>
        <w:t>76.2023年农作物南繁育种创新及基地服务支撑（作物所）绩效目标表</w:t>
      </w:r>
      <w:r>
        <w:tab/>
      </w:r>
      <w:r>
        <w:fldChar w:fldCharType="begin"/>
      </w:r>
      <w:r>
        <w:instrText xml:space="preserve"> PAGEREF _Toc10901063 </w:instrText>
      </w:r>
      <w:r>
        <w:fldChar w:fldCharType="separate"/>
      </w:r>
      <w:r>
        <w:t>122</w:t>
      </w:r>
      <w:r>
        <w:fldChar w:fldCharType="end"/>
      </w:r>
      <w:r>
        <w:fldChar w:fldCharType="end"/>
      </w:r>
    </w:p>
    <w:p w14:paraId="0281AA13">
      <w:pPr>
        <w:pStyle w:val="3"/>
        <w:tabs>
          <w:tab w:val="right" w:leader="dot" w:pos="9292"/>
        </w:tabs>
      </w:pPr>
      <w:r>
        <w:fldChar w:fldCharType="begin"/>
      </w:r>
      <w:r>
        <w:instrText xml:space="preserve"> HYPERLINK \l _Toc1046370347 </w:instrText>
      </w:r>
      <w:r>
        <w:fldChar w:fldCharType="separate"/>
      </w:r>
      <w:r>
        <w:rPr>
          <w:rFonts w:ascii="方正仿宋_GBK" w:hAnsi="方正仿宋_GBK" w:eastAsia="方正仿宋_GBK" w:cs="方正仿宋_GBK"/>
        </w:rPr>
        <w:t>77.2023年食用菌种质资源收集及研发（保加所）绩效目标表</w:t>
      </w:r>
      <w:r>
        <w:tab/>
      </w:r>
      <w:r>
        <w:fldChar w:fldCharType="begin"/>
      </w:r>
      <w:r>
        <w:instrText xml:space="preserve"> PAGEREF _Toc1046370347 </w:instrText>
      </w:r>
      <w:r>
        <w:fldChar w:fldCharType="separate"/>
      </w:r>
      <w:r>
        <w:t>124</w:t>
      </w:r>
      <w:r>
        <w:fldChar w:fldCharType="end"/>
      </w:r>
      <w:r>
        <w:fldChar w:fldCharType="end"/>
      </w:r>
    </w:p>
    <w:p w14:paraId="0CB14B32">
      <w:pPr>
        <w:pStyle w:val="3"/>
        <w:tabs>
          <w:tab w:val="right" w:leader="dot" w:pos="9292"/>
        </w:tabs>
      </w:pPr>
      <w:r>
        <w:fldChar w:fldCharType="begin"/>
      </w:r>
      <w:r>
        <w:instrText xml:space="preserve"> HYPERLINK \l _Toc628966950 </w:instrText>
      </w:r>
      <w:r>
        <w:fldChar w:fldCharType="separate"/>
      </w:r>
      <w:r>
        <w:rPr>
          <w:rFonts w:ascii="方正仿宋_GBK" w:hAnsi="方正仿宋_GBK" w:eastAsia="方正仿宋_GBK" w:cs="方正仿宋_GBK"/>
        </w:rPr>
        <w:t>78.2023年市农科院种业创新研究绩效目标表</w:t>
      </w:r>
      <w:r>
        <w:tab/>
      </w:r>
      <w:r>
        <w:fldChar w:fldCharType="begin"/>
      </w:r>
      <w:r>
        <w:instrText xml:space="preserve"> PAGEREF _Toc628966950 </w:instrText>
      </w:r>
      <w:r>
        <w:fldChar w:fldCharType="separate"/>
      </w:r>
      <w:r>
        <w:t>126</w:t>
      </w:r>
      <w:r>
        <w:fldChar w:fldCharType="end"/>
      </w:r>
      <w:r>
        <w:fldChar w:fldCharType="end"/>
      </w:r>
    </w:p>
    <w:p w14:paraId="470DB347">
      <w:pPr>
        <w:pStyle w:val="3"/>
        <w:tabs>
          <w:tab w:val="right" w:leader="dot" w:pos="9292"/>
        </w:tabs>
      </w:pPr>
      <w:r>
        <w:fldChar w:fldCharType="begin"/>
      </w:r>
      <w:r>
        <w:instrText xml:space="preserve"> HYPERLINK \l _Toc1520982030 </w:instrText>
      </w:r>
      <w:r>
        <w:fldChar w:fldCharType="separate"/>
      </w:r>
      <w:r>
        <w:rPr>
          <w:rFonts w:ascii="方正仿宋_GBK" w:hAnsi="方正仿宋_GBK" w:eastAsia="方正仿宋_GBK" w:cs="方正仿宋_GBK"/>
        </w:rPr>
        <w:t>79.2023年天津市农作物品种研发与推广后补助项目绩效目标表</w:t>
      </w:r>
      <w:r>
        <w:tab/>
      </w:r>
      <w:r>
        <w:fldChar w:fldCharType="begin"/>
      </w:r>
      <w:r>
        <w:instrText xml:space="preserve"> PAGEREF _Toc1520982030 </w:instrText>
      </w:r>
      <w:r>
        <w:fldChar w:fldCharType="separate"/>
      </w:r>
      <w:r>
        <w:t>128</w:t>
      </w:r>
      <w:r>
        <w:fldChar w:fldCharType="end"/>
      </w:r>
      <w:r>
        <w:fldChar w:fldCharType="end"/>
      </w:r>
    </w:p>
    <w:p w14:paraId="591F33D2">
      <w:pPr>
        <w:pStyle w:val="3"/>
        <w:tabs>
          <w:tab w:val="right" w:leader="dot" w:pos="9292"/>
        </w:tabs>
      </w:pPr>
      <w:r>
        <w:fldChar w:fldCharType="begin"/>
      </w:r>
      <w:r>
        <w:instrText xml:space="preserve"> HYPERLINK \l _Toc1761250573 </w:instrText>
      </w:r>
      <w:r>
        <w:fldChar w:fldCharType="separate"/>
      </w:r>
      <w:r>
        <w:rPr>
          <w:rFonts w:ascii="方正仿宋_GBK" w:hAnsi="方正仿宋_GBK" w:eastAsia="方正仿宋_GBK" w:cs="方正仿宋_GBK"/>
        </w:rPr>
        <w:t>80.2023年天津市种质资源库服务支撑（生物所）绩效目标表</w:t>
      </w:r>
      <w:r>
        <w:tab/>
      </w:r>
      <w:r>
        <w:fldChar w:fldCharType="begin"/>
      </w:r>
      <w:r>
        <w:instrText xml:space="preserve"> PAGEREF _Toc1761250573 </w:instrText>
      </w:r>
      <w:r>
        <w:fldChar w:fldCharType="separate"/>
      </w:r>
      <w:r>
        <w:t>130</w:t>
      </w:r>
      <w:r>
        <w:fldChar w:fldCharType="end"/>
      </w:r>
      <w:r>
        <w:fldChar w:fldCharType="end"/>
      </w:r>
    </w:p>
    <w:p w14:paraId="597F290D">
      <w:pPr>
        <w:pStyle w:val="3"/>
        <w:tabs>
          <w:tab w:val="right" w:leader="dot" w:pos="9292"/>
        </w:tabs>
      </w:pPr>
      <w:r>
        <w:fldChar w:fldCharType="begin"/>
      </w:r>
      <w:r>
        <w:instrText xml:space="preserve"> HYPERLINK \l _Toc1089653714 </w:instrText>
      </w:r>
      <w:r>
        <w:fldChar w:fldCharType="separate"/>
      </w:r>
      <w:r>
        <w:rPr>
          <w:rFonts w:ascii="方正仿宋_GBK" w:hAnsi="方正仿宋_GBK" w:eastAsia="方正仿宋_GBK" w:cs="方正仿宋_GBK"/>
        </w:rPr>
        <w:t>81.2023年现代农业科技创新服务支撑（保障处）绩效目标表</w:t>
      </w:r>
      <w:r>
        <w:tab/>
      </w:r>
      <w:r>
        <w:fldChar w:fldCharType="begin"/>
      </w:r>
      <w:r>
        <w:instrText xml:space="preserve"> PAGEREF _Toc1089653714 </w:instrText>
      </w:r>
      <w:r>
        <w:fldChar w:fldCharType="separate"/>
      </w:r>
      <w:r>
        <w:t>132</w:t>
      </w:r>
      <w:r>
        <w:fldChar w:fldCharType="end"/>
      </w:r>
      <w:r>
        <w:fldChar w:fldCharType="end"/>
      </w:r>
    </w:p>
    <w:p w14:paraId="5838C5D9">
      <w:pPr>
        <w:pStyle w:val="3"/>
        <w:tabs>
          <w:tab w:val="right" w:leader="dot" w:pos="9292"/>
        </w:tabs>
      </w:pPr>
      <w:r>
        <w:fldChar w:fldCharType="begin"/>
      </w:r>
      <w:r>
        <w:instrText xml:space="preserve"> HYPERLINK \l _Toc1003886059 </w:instrText>
      </w:r>
      <w:r>
        <w:fldChar w:fldCharType="separate"/>
      </w:r>
      <w:r>
        <w:rPr>
          <w:rFonts w:ascii="方正仿宋_GBK" w:hAnsi="方正仿宋_GBK" w:eastAsia="方正仿宋_GBK" w:cs="方正仿宋_GBK"/>
        </w:rPr>
        <w:t>82.2023年现代种业创新基地设施能力支撑（保障处）绩效目标表</w:t>
      </w:r>
      <w:r>
        <w:tab/>
      </w:r>
      <w:r>
        <w:fldChar w:fldCharType="begin"/>
      </w:r>
      <w:r>
        <w:instrText xml:space="preserve"> PAGEREF _Toc1003886059 </w:instrText>
      </w:r>
      <w:r>
        <w:fldChar w:fldCharType="separate"/>
      </w:r>
      <w:r>
        <w:t>134</w:t>
      </w:r>
      <w:r>
        <w:fldChar w:fldCharType="end"/>
      </w:r>
      <w:r>
        <w:fldChar w:fldCharType="end"/>
      </w:r>
    </w:p>
    <w:p w14:paraId="309F94F9">
      <w:pPr>
        <w:pStyle w:val="3"/>
        <w:tabs>
          <w:tab w:val="right" w:leader="dot" w:pos="9292"/>
        </w:tabs>
      </w:pPr>
      <w:r>
        <w:fldChar w:fldCharType="begin"/>
      </w:r>
      <w:r>
        <w:instrText xml:space="preserve"> HYPERLINK \l _Toc168057522 </w:instrText>
      </w:r>
      <w:r>
        <w:fldChar w:fldCharType="separate"/>
      </w:r>
      <w:r>
        <w:rPr>
          <w:rFonts w:ascii="方正仿宋_GBK" w:hAnsi="方正仿宋_GBK" w:eastAsia="方正仿宋_GBK" w:cs="方正仿宋_GBK"/>
        </w:rPr>
        <w:t>83.2023年羊繁育基地建设（畜牧所）绩效目标表</w:t>
      </w:r>
      <w:r>
        <w:tab/>
      </w:r>
      <w:r>
        <w:fldChar w:fldCharType="begin"/>
      </w:r>
      <w:r>
        <w:instrText xml:space="preserve"> PAGEREF _Toc168057522 </w:instrText>
      </w:r>
      <w:r>
        <w:fldChar w:fldCharType="separate"/>
      </w:r>
      <w:r>
        <w:t>136</w:t>
      </w:r>
      <w:r>
        <w:fldChar w:fldCharType="end"/>
      </w:r>
      <w:r>
        <w:fldChar w:fldCharType="end"/>
      </w:r>
    </w:p>
    <w:p w14:paraId="00CC1ADA">
      <w:pPr>
        <w:pStyle w:val="3"/>
        <w:tabs>
          <w:tab w:val="right" w:leader="dot" w:pos="9292"/>
        </w:tabs>
      </w:pPr>
      <w:r>
        <w:fldChar w:fldCharType="begin"/>
      </w:r>
      <w:r>
        <w:instrText xml:space="preserve"> HYPERLINK \l _Toc410134047 </w:instrText>
      </w:r>
      <w:r>
        <w:fldChar w:fldCharType="separate"/>
      </w:r>
      <w:r>
        <w:rPr>
          <w:rFonts w:ascii="方正仿宋_GBK" w:hAnsi="方正仿宋_GBK" w:eastAsia="方正仿宋_GBK" w:cs="方正仿宋_GBK"/>
        </w:rPr>
        <w:t>84.非财政拨款单位资金结余收入项目（2023年）绩效目标表</w:t>
      </w:r>
      <w:r>
        <w:tab/>
      </w:r>
      <w:r>
        <w:fldChar w:fldCharType="begin"/>
      </w:r>
      <w:r>
        <w:instrText xml:space="preserve"> PAGEREF _Toc410134047 </w:instrText>
      </w:r>
      <w:r>
        <w:fldChar w:fldCharType="separate"/>
      </w:r>
      <w:r>
        <w:t>137</w:t>
      </w:r>
      <w:r>
        <w:fldChar w:fldCharType="end"/>
      </w:r>
      <w:r>
        <w:fldChar w:fldCharType="end"/>
      </w:r>
    </w:p>
    <w:p w14:paraId="2493A7F0">
      <w:pPr>
        <w:pStyle w:val="3"/>
        <w:tabs>
          <w:tab w:val="right" w:leader="dot" w:pos="9292"/>
        </w:tabs>
      </w:pPr>
      <w:r>
        <w:fldChar w:fldCharType="begin"/>
      </w:r>
      <w:r>
        <w:instrText xml:space="preserve"> HYPERLINK \l _Toc1038626924 </w:instrText>
      </w:r>
      <w:r>
        <w:fldChar w:fldCharType="separate"/>
      </w:r>
      <w:r>
        <w:rPr>
          <w:rFonts w:ascii="方正仿宋_GBK" w:hAnsi="方正仿宋_GBK" w:eastAsia="方正仿宋_GBK" w:cs="方正仿宋_GBK"/>
        </w:rPr>
        <w:t>85.非财政拨款单位资金收入项目（2023年）绩效目标表</w:t>
      </w:r>
      <w:r>
        <w:tab/>
      </w:r>
      <w:r>
        <w:fldChar w:fldCharType="begin"/>
      </w:r>
      <w:r>
        <w:instrText xml:space="preserve"> PAGEREF _Toc1038626924 </w:instrText>
      </w:r>
      <w:r>
        <w:fldChar w:fldCharType="separate"/>
      </w:r>
      <w:r>
        <w:t>138</w:t>
      </w:r>
      <w:r>
        <w:fldChar w:fldCharType="end"/>
      </w:r>
      <w:r>
        <w:fldChar w:fldCharType="end"/>
      </w:r>
    </w:p>
    <w:p w14:paraId="26C9339E">
      <w:pPr>
        <w:pStyle w:val="3"/>
        <w:tabs>
          <w:tab w:val="right" w:leader="dot" w:pos="9292"/>
        </w:tabs>
      </w:pPr>
      <w:r>
        <w:fldChar w:fldCharType="begin"/>
      </w:r>
      <w:r>
        <w:instrText xml:space="preserve"> HYPERLINK \l _Toc1982945082 </w:instrText>
      </w:r>
      <w:r>
        <w:fldChar w:fldCharType="separate"/>
      </w:r>
      <w:r>
        <w:rPr>
          <w:rFonts w:ascii="方正仿宋_GBK" w:hAnsi="方正仿宋_GBK" w:eastAsia="方正仿宋_GBK" w:cs="方正仿宋_GBK"/>
        </w:rPr>
        <w:t>86.农产品质量安全-2023年风险监测、能力验证、地标管理项目（营养所）绩效目标表</w:t>
      </w:r>
      <w:r>
        <w:tab/>
      </w:r>
      <w:r>
        <w:fldChar w:fldCharType="begin"/>
      </w:r>
      <w:r>
        <w:instrText xml:space="preserve"> PAGEREF _Toc1982945082 </w:instrText>
      </w:r>
      <w:r>
        <w:fldChar w:fldCharType="separate"/>
      </w:r>
      <w:r>
        <w:t>139</w:t>
      </w:r>
      <w:r>
        <w:fldChar w:fldCharType="end"/>
      </w:r>
      <w:r>
        <w:fldChar w:fldCharType="end"/>
      </w:r>
    </w:p>
    <w:p w14:paraId="2599A468">
      <w:pPr>
        <w:pStyle w:val="3"/>
        <w:tabs>
          <w:tab w:val="right" w:leader="dot" w:pos="9292"/>
        </w:tabs>
      </w:pPr>
      <w:r>
        <w:fldChar w:fldCharType="begin"/>
      </w:r>
      <w:r>
        <w:instrText xml:space="preserve"> HYPERLINK \l _Toc93189435 </w:instrText>
      </w:r>
      <w:r>
        <w:fldChar w:fldCharType="separate"/>
      </w:r>
      <w:r>
        <w:rPr>
          <w:rFonts w:ascii="方正仿宋_GBK" w:hAnsi="方正仿宋_GBK" w:eastAsia="方正仿宋_GBK" w:cs="方正仿宋_GBK"/>
        </w:rPr>
        <w:t>87.农业绿色发展与技术服务-2023年现代农业产业技术体系建设（农科院）绩效目标表</w:t>
      </w:r>
      <w:r>
        <w:tab/>
      </w:r>
      <w:r>
        <w:fldChar w:fldCharType="begin"/>
      </w:r>
      <w:r>
        <w:instrText xml:space="preserve"> PAGEREF _Toc93189435 </w:instrText>
      </w:r>
      <w:r>
        <w:fldChar w:fldCharType="separate"/>
      </w:r>
      <w:r>
        <w:t>140</w:t>
      </w:r>
      <w:r>
        <w:fldChar w:fldCharType="end"/>
      </w:r>
      <w:r>
        <w:fldChar w:fldCharType="end"/>
      </w:r>
    </w:p>
    <w:p w14:paraId="1DE55E02">
      <w:pPr>
        <w:pStyle w:val="3"/>
        <w:tabs>
          <w:tab w:val="right" w:leader="dot" w:pos="9292"/>
        </w:tabs>
      </w:pPr>
      <w:r>
        <w:fldChar w:fldCharType="begin"/>
      </w:r>
      <w:r>
        <w:instrText xml:space="preserve"> HYPERLINK \l _Toc181271232 </w:instrText>
      </w:r>
      <w:r>
        <w:fldChar w:fldCharType="separate"/>
      </w:r>
      <w:r>
        <w:rPr>
          <w:rFonts w:ascii="方正仿宋_GBK" w:hAnsi="方正仿宋_GBK" w:eastAsia="方正仿宋_GBK" w:cs="方正仿宋_GBK"/>
        </w:rPr>
        <w:t>88.2023年动物卫生检疫监督绩效目标表</w:t>
      </w:r>
      <w:r>
        <w:tab/>
      </w:r>
      <w:r>
        <w:fldChar w:fldCharType="begin"/>
      </w:r>
      <w:r>
        <w:instrText xml:space="preserve"> PAGEREF _Toc181271232 </w:instrText>
      </w:r>
      <w:r>
        <w:fldChar w:fldCharType="separate"/>
      </w:r>
      <w:r>
        <w:t>142</w:t>
      </w:r>
      <w:r>
        <w:fldChar w:fldCharType="end"/>
      </w:r>
      <w:r>
        <w:fldChar w:fldCharType="end"/>
      </w:r>
    </w:p>
    <w:p w14:paraId="1B197F34">
      <w:pPr>
        <w:pStyle w:val="3"/>
        <w:tabs>
          <w:tab w:val="right" w:leader="dot" w:pos="9292"/>
        </w:tabs>
      </w:pPr>
      <w:r>
        <w:fldChar w:fldCharType="begin"/>
      </w:r>
      <w:r>
        <w:instrText xml:space="preserve"> HYPERLINK \l _Toc525829204 </w:instrText>
      </w:r>
      <w:r>
        <w:fldChar w:fldCharType="separate"/>
      </w:r>
      <w:r>
        <w:rPr>
          <w:rFonts w:ascii="方正仿宋_GBK" w:hAnsi="方正仿宋_GBK" w:eastAsia="方正仿宋_GBK" w:cs="方正仿宋_GBK"/>
        </w:rPr>
        <w:t>89.2023年农业综合行政执法绩效目标表</w:t>
      </w:r>
      <w:r>
        <w:tab/>
      </w:r>
      <w:r>
        <w:fldChar w:fldCharType="begin"/>
      </w:r>
      <w:r>
        <w:instrText xml:space="preserve"> PAGEREF _Toc525829204 </w:instrText>
      </w:r>
      <w:r>
        <w:fldChar w:fldCharType="separate"/>
      </w:r>
      <w:r>
        <w:t>143</w:t>
      </w:r>
      <w:r>
        <w:fldChar w:fldCharType="end"/>
      </w:r>
      <w:r>
        <w:fldChar w:fldCharType="end"/>
      </w:r>
    </w:p>
    <w:p w14:paraId="12E93750">
      <w:pPr>
        <w:pStyle w:val="3"/>
        <w:tabs>
          <w:tab w:val="right" w:leader="dot" w:pos="9292"/>
        </w:tabs>
      </w:pPr>
      <w:r>
        <w:fldChar w:fldCharType="begin"/>
      </w:r>
      <w:r>
        <w:instrText xml:space="preserve"> HYPERLINK \l _Toc1527622954 </w:instrText>
      </w:r>
      <w:r>
        <w:fldChar w:fldCharType="separate"/>
      </w:r>
      <w:r>
        <w:rPr>
          <w:rFonts w:ascii="方正仿宋_GBK" w:hAnsi="方正仿宋_GBK" w:eastAsia="方正仿宋_GBK" w:cs="方正仿宋_GBK"/>
        </w:rPr>
        <w:t>90.非财政拨款单位资金结余收入项目（2023年）绩效目标表</w:t>
      </w:r>
      <w:r>
        <w:tab/>
      </w:r>
      <w:r>
        <w:fldChar w:fldCharType="begin"/>
      </w:r>
      <w:r>
        <w:instrText xml:space="preserve"> PAGEREF _Toc1527622954 </w:instrText>
      </w:r>
      <w:r>
        <w:fldChar w:fldCharType="separate"/>
      </w:r>
      <w:r>
        <w:t>145</w:t>
      </w:r>
      <w:r>
        <w:fldChar w:fldCharType="end"/>
      </w:r>
      <w:r>
        <w:fldChar w:fldCharType="end"/>
      </w:r>
    </w:p>
    <w:p w14:paraId="2B147311">
      <w:r>
        <w:fldChar w:fldCharType="end"/>
      </w:r>
    </w:p>
    <w:p w14:paraId="60A0D7F2">
      <w:r>
        <w:br w:type="page"/>
      </w:r>
      <w:r>
        <w:rPr>
          <w:rFonts w:ascii="方正小标宋_GBK" w:hAnsi="方正小标宋_GBK" w:eastAsia="方正小标宋_GBK" w:cs="方正小标宋_GBK"/>
          <w:color w:val="000000"/>
          <w:sz w:val="52"/>
        </w:rPr>
        <w:t xml:space="preserve"> </w:t>
      </w:r>
    </w:p>
    <w:p w14:paraId="55CBAAC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2DF4E80">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0DED02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A4637D">
      <w:pPr>
        <w:spacing w:before="0" w:after="0"/>
        <w:ind w:firstLine="560"/>
        <w:jc w:val="left"/>
        <w:outlineLvl w:val="3"/>
      </w:pPr>
      <w:bookmarkStart w:id="0" w:name="_Toc1725138377"/>
      <w:r>
        <w:rPr>
          <w:rFonts w:ascii="方正仿宋_GBK" w:hAnsi="方正仿宋_GBK" w:eastAsia="方正仿宋_GBK" w:cs="方正仿宋_GBK"/>
          <w:color w:val="000000"/>
          <w:sz w:val="28"/>
        </w:rPr>
        <w:t>1.2023年信息网络运行维护项目绩效目标表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84F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12CCF29">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22A9D470">
            <w:pPr>
              <w:pStyle w:val="11"/>
            </w:pPr>
            <w:r>
              <w:t>单位：万元</w:t>
            </w:r>
          </w:p>
        </w:tc>
      </w:tr>
      <w:tr w14:paraId="1FAF7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E0B0C">
            <w:pPr>
              <w:pStyle w:val="14"/>
            </w:pPr>
            <w:r>
              <w:t>项目名称</w:t>
            </w:r>
          </w:p>
        </w:tc>
        <w:tc>
          <w:tcPr>
            <w:tcW w:w="8589" w:type="dxa"/>
            <w:gridSpan w:val="6"/>
            <w:vAlign w:val="center"/>
          </w:tcPr>
          <w:p w14:paraId="0FB3713C">
            <w:pPr>
              <w:pStyle w:val="13"/>
            </w:pPr>
            <w:r>
              <w:t>2023年信息网络运行维护项目</w:t>
            </w:r>
          </w:p>
        </w:tc>
      </w:tr>
      <w:tr w14:paraId="240BB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184C6">
            <w:pPr>
              <w:pStyle w:val="14"/>
            </w:pPr>
            <w:r>
              <w:t>预算规模及资金用途</w:t>
            </w:r>
          </w:p>
        </w:tc>
        <w:tc>
          <w:tcPr>
            <w:tcW w:w="1276" w:type="dxa"/>
            <w:vAlign w:val="center"/>
          </w:tcPr>
          <w:p w14:paraId="364D0570">
            <w:pPr>
              <w:pStyle w:val="14"/>
            </w:pPr>
            <w:r>
              <w:t>预算数</w:t>
            </w:r>
          </w:p>
        </w:tc>
        <w:tc>
          <w:tcPr>
            <w:tcW w:w="1332" w:type="dxa"/>
            <w:vAlign w:val="center"/>
          </w:tcPr>
          <w:p w14:paraId="0CD86596">
            <w:pPr>
              <w:pStyle w:val="13"/>
            </w:pPr>
            <w:r>
              <w:t>753.00</w:t>
            </w:r>
          </w:p>
        </w:tc>
        <w:tc>
          <w:tcPr>
            <w:tcW w:w="1587" w:type="dxa"/>
            <w:vAlign w:val="center"/>
          </w:tcPr>
          <w:p w14:paraId="0015D807">
            <w:pPr>
              <w:pStyle w:val="14"/>
            </w:pPr>
            <w:r>
              <w:t>其中：财政    资金</w:t>
            </w:r>
          </w:p>
        </w:tc>
        <w:tc>
          <w:tcPr>
            <w:tcW w:w="1843" w:type="dxa"/>
            <w:vAlign w:val="center"/>
          </w:tcPr>
          <w:p w14:paraId="234FAFF9">
            <w:pPr>
              <w:pStyle w:val="13"/>
            </w:pPr>
            <w:r>
              <w:t>753.00</w:t>
            </w:r>
          </w:p>
        </w:tc>
        <w:tc>
          <w:tcPr>
            <w:tcW w:w="1276" w:type="dxa"/>
            <w:vAlign w:val="center"/>
          </w:tcPr>
          <w:p w14:paraId="36DAD039">
            <w:pPr>
              <w:pStyle w:val="14"/>
            </w:pPr>
            <w:r>
              <w:t>其他资金</w:t>
            </w:r>
          </w:p>
        </w:tc>
        <w:tc>
          <w:tcPr>
            <w:tcW w:w="1276" w:type="dxa"/>
            <w:vAlign w:val="center"/>
          </w:tcPr>
          <w:p w14:paraId="7FDF01A3">
            <w:pPr>
              <w:pStyle w:val="13"/>
            </w:pPr>
            <w:r>
              <w:t xml:space="preserve"> </w:t>
            </w:r>
          </w:p>
        </w:tc>
      </w:tr>
      <w:tr w14:paraId="67D23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11724"/>
        </w:tc>
        <w:tc>
          <w:tcPr>
            <w:tcW w:w="8589" w:type="dxa"/>
            <w:gridSpan w:val="6"/>
            <w:vAlign w:val="center"/>
          </w:tcPr>
          <w:p w14:paraId="195B055C">
            <w:pPr>
              <w:pStyle w:val="13"/>
            </w:pPr>
            <w:r>
              <w:t>主要用于信息网络运行维护。</w:t>
            </w:r>
          </w:p>
        </w:tc>
      </w:tr>
      <w:tr w14:paraId="3EC92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C13DA">
            <w:pPr>
              <w:pStyle w:val="14"/>
            </w:pPr>
            <w:r>
              <w:t>绩效目标</w:t>
            </w:r>
          </w:p>
        </w:tc>
        <w:tc>
          <w:tcPr>
            <w:tcW w:w="8589" w:type="dxa"/>
            <w:gridSpan w:val="6"/>
            <w:vAlign w:val="center"/>
          </w:tcPr>
          <w:p w14:paraId="1CDF57A8">
            <w:pPr>
              <w:pStyle w:val="13"/>
            </w:pPr>
            <w:r>
              <w:t>1.开展网络和业务系统运行维护，确保我委机关网络及信息安全，提升我市农业信息服务能力和信息安全水平。</w:t>
            </w:r>
          </w:p>
        </w:tc>
      </w:tr>
    </w:tbl>
    <w:p w14:paraId="2D054C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C82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3D9EF">
            <w:pPr>
              <w:pStyle w:val="14"/>
            </w:pPr>
            <w:r>
              <w:t>一级指标</w:t>
            </w:r>
          </w:p>
        </w:tc>
        <w:tc>
          <w:tcPr>
            <w:tcW w:w="1276" w:type="dxa"/>
            <w:vAlign w:val="center"/>
          </w:tcPr>
          <w:p w14:paraId="0FFE6F7A">
            <w:pPr>
              <w:pStyle w:val="14"/>
            </w:pPr>
            <w:r>
              <w:t>二级指标</w:t>
            </w:r>
          </w:p>
        </w:tc>
        <w:tc>
          <w:tcPr>
            <w:tcW w:w="1332" w:type="dxa"/>
            <w:vAlign w:val="center"/>
          </w:tcPr>
          <w:p w14:paraId="3A1EF0B3">
            <w:pPr>
              <w:pStyle w:val="14"/>
            </w:pPr>
            <w:r>
              <w:t>三级指标</w:t>
            </w:r>
          </w:p>
        </w:tc>
        <w:tc>
          <w:tcPr>
            <w:tcW w:w="3430" w:type="dxa"/>
            <w:vAlign w:val="center"/>
          </w:tcPr>
          <w:p w14:paraId="3DC92F41">
            <w:pPr>
              <w:pStyle w:val="14"/>
            </w:pPr>
            <w:r>
              <w:t>绩效指标描述</w:t>
            </w:r>
          </w:p>
        </w:tc>
        <w:tc>
          <w:tcPr>
            <w:tcW w:w="2551" w:type="dxa"/>
            <w:vAlign w:val="center"/>
          </w:tcPr>
          <w:p w14:paraId="713AA14F">
            <w:pPr>
              <w:pStyle w:val="14"/>
            </w:pPr>
            <w:r>
              <w:t>指标值</w:t>
            </w:r>
          </w:p>
        </w:tc>
      </w:tr>
      <w:tr w14:paraId="4A08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4DFE4">
            <w:pPr>
              <w:pStyle w:val="15"/>
            </w:pPr>
            <w:r>
              <w:t>产出指标</w:t>
            </w:r>
          </w:p>
        </w:tc>
        <w:tc>
          <w:tcPr>
            <w:tcW w:w="1276" w:type="dxa"/>
            <w:vAlign w:val="center"/>
          </w:tcPr>
          <w:p w14:paraId="57299D19">
            <w:pPr>
              <w:pStyle w:val="13"/>
            </w:pPr>
            <w:r>
              <w:t>数量指标</w:t>
            </w:r>
          </w:p>
        </w:tc>
        <w:tc>
          <w:tcPr>
            <w:tcW w:w="1332" w:type="dxa"/>
            <w:vAlign w:val="center"/>
          </w:tcPr>
          <w:p w14:paraId="6213AE1B">
            <w:pPr>
              <w:pStyle w:val="13"/>
            </w:pPr>
            <w:r>
              <w:t>应急演练次数</w:t>
            </w:r>
          </w:p>
        </w:tc>
        <w:tc>
          <w:tcPr>
            <w:tcW w:w="3430" w:type="dxa"/>
            <w:vAlign w:val="center"/>
          </w:tcPr>
          <w:p w14:paraId="4B8E4D14">
            <w:pPr>
              <w:pStyle w:val="13"/>
            </w:pPr>
            <w:r>
              <w:t>网络安全应急演练</w:t>
            </w:r>
          </w:p>
        </w:tc>
        <w:tc>
          <w:tcPr>
            <w:tcW w:w="2551" w:type="dxa"/>
            <w:vAlign w:val="center"/>
          </w:tcPr>
          <w:p w14:paraId="0E760D8D">
            <w:pPr>
              <w:pStyle w:val="13"/>
            </w:pPr>
            <w:r>
              <w:t>≥1次</w:t>
            </w:r>
          </w:p>
        </w:tc>
      </w:tr>
      <w:tr w14:paraId="0AD23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4C4C26"/>
        </w:tc>
        <w:tc>
          <w:tcPr>
            <w:tcW w:w="1276" w:type="dxa"/>
            <w:vAlign w:val="center"/>
          </w:tcPr>
          <w:p w14:paraId="04CD3B27">
            <w:pPr>
              <w:pStyle w:val="13"/>
            </w:pPr>
            <w:r>
              <w:t>数量指标</w:t>
            </w:r>
          </w:p>
        </w:tc>
        <w:tc>
          <w:tcPr>
            <w:tcW w:w="1332" w:type="dxa"/>
            <w:vAlign w:val="center"/>
          </w:tcPr>
          <w:p w14:paraId="1D09138E">
            <w:pPr>
              <w:pStyle w:val="13"/>
            </w:pPr>
            <w:r>
              <w:t>运维系统数量</w:t>
            </w:r>
          </w:p>
        </w:tc>
        <w:tc>
          <w:tcPr>
            <w:tcW w:w="3430" w:type="dxa"/>
            <w:vAlign w:val="center"/>
          </w:tcPr>
          <w:p w14:paraId="421B6062">
            <w:pPr>
              <w:pStyle w:val="13"/>
            </w:pPr>
            <w:r>
              <w:t>委机关业务系统运维</w:t>
            </w:r>
          </w:p>
        </w:tc>
        <w:tc>
          <w:tcPr>
            <w:tcW w:w="2551" w:type="dxa"/>
            <w:vAlign w:val="center"/>
          </w:tcPr>
          <w:p w14:paraId="0C4D08D5">
            <w:pPr>
              <w:pStyle w:val="13"/>
            </w:pPr>
            <w:r>
              <w:t>≥13个</w:t>
            </w:r>
          </w:p>
        </w:tc>
      </w:tr>
      <w:tr w14:paraId="4487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5239F"/>
        </w:tc>
        <w:tc>
          <w:tcPr>
            <w:tcW w:w="1276" w:type="dxa"/>
            <w:vAlign w:val="center"/>
          </w:tcPr>
          <w:p w14:paraId="62054D95">
            <w:pPr>
              <w:pStyle w:val="13"/>
            </w:pPr>
            <w:r>
              <w:t>质量指标</w:t>
            </w:r>
          </w:p>
        </w:tc>
        <w:tc>
          <w:tcPr>
            <w:tcW w:w="1332" w:type="dxa"/>
            <w:vAlign w:val="center"/>
          </w:tcPr>
          <w:p w14:paraId="6CD82870">
            <w:pPr>
              <w:pStyle w:val="13"/>
            </w:pPr>
            <w:r>
              <w:t>等级保护合格率</w:t>
            </w:r>
          </w:p>
        </w:tc>
        <w:tc>
          <w:tcPr>
            <w:tcW w:w="3430" w:type="dxa"/>
            <w:vAlign w:val="center"/>
          </w:tcPr>
          <w:p w14:paraId="3C221380">
            <w:pPr>
              <w:pStyle w:val="13"/>
            </w:pPr>
            <w:r>
              <w:t>等级保护合格率</w:t>
            </w:r>
          </w:p>
        </w:tc>
        <w:tc>
          <w:tcPr>
            <w:tcW w:w="2551" w:type="dxa"/>
            <w:vAlign w:val="center"/>
          </w:tcPr>
          <w:p w14:paraId="4627A3EC">
            <w:pPr>
              <w:pStyle w:val="13"/>
            </w:pPr>
            <w:r>
              <w:t>≥95%</w:t>
            </w:r>
          </w:p>
        </w:tc>
      </w:tr>
      <w:tr w14:paraId="69219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F7BB4A"/>
        </w:tc>
        <w:tc>
          <w:tcPr>
            <w:tcW w:w="1276" w:type="dxa"/>
            <w:vAlign w:val="center"/>
          </w:tcPr>
          <w:p w14:paraId="7F570A9B">
            <w:pPr>
              <w:pStyle w:val="13"/>
            </w:pPr>
            <w:r>
              <w:t>质量指标</w:t>
            </w:r>
          </w:p>
        </w:tc>
        <w:tc>
          <w:tcPr>
            <w:tcW w:w="1332" w:type="dxa"/>
            <w:vAlign w:val="center"/>
          </w:tcPr>
          <w:p w14:paraId="349E60E6">
            <w:pPr>
              <w:pStyle w:val="13"/>
            </w:pPr>
            <w:r>
              <w:t>数据安全服务记录有效率</w:t>
            </w:r>
          </w:p>
        </w:tc>
        <w:tc>
          <w:tcPr>
            <w:tcW w:w="3430" w:type="dxa"/>
            <w:vAlign w:val="center"/>
          </w:tcPr>
          <w:p w14:paraId="43C6C87F">
            <w:pPr>
              <w:pStyle w:val="13"/>
            </w:pPr>
            <w:r>
              <w:t>数据安全服务记录有效率</w:t>
            </w:r>
          </w:p>
        </w:tc>
        <w:tc>
          <w:tcPr>
            <w:tcW w:w="2551" w:type="dxa"/>
            <w:vAlign w:val="center"/>
          </w:tcPr>
          <w:p w14:paraId="3B228DD5">
            <w:pPr>
              <w:pStyle w:val="13"/>
            </w:pPr>
            <w:r>
              <w:t>≥95%</w:t>
            </w:r>
          </w:p>
        </w:tc>
      </w:tr>
      <w:tr w14:paraId="0678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B5AE4"/>
        </w:tc>
        <w:tc>
          <w:tcPr>
            <w:tcW w:w="1276" w:type="dxa"/>
            <w:vAlign w:val="center"/>
          </w:tcPr>
          <w:p w14:paraId="5E53DEC8">
            <w:pPr>
              <w:pStyle w:val="13"/>
            </w:pPr>
            <w:r>
              <w:t>时效指标</w:t>
            </w:r>
          </w:p>
        </w:tc>
        <w:tc>
          <w:tcPr>
            <w:tcW w:w="1332" w:type="dxa"/>
            <w:vAlign w:val="center"/>
          </w:tcPr>
          <w:p w14:paraId="20D3737A">
            <w:pPr>
              <w:pStyle w:val="13"/>
            </w:pPr>
            <w:r>
              <w:t>应急演练完成时间</w:t>
            </w:r>
          </w:p>
        </w:tc>
        <w:tc>
          <w:tcPr>
            <w:tcW w:w="3430" w:type="dxa"/>
            <w:vAlign w:val="center"/>
          </w:tcPr>
          <w:p w14:paraId="23CDEEDC">
            <w:pPr>
              <w:pStyle w:val="13"/>
            </w:pPr>
            <w:r>
              <w:t>应急演练完成时间</w:t>
            </w:r>
          </w:p>
        </w:tc>
        <w:tc>
          <w:tcPr>
            <w:tcW w:w="2551" w:type="dxa"/>
            <w:vAlign w:val="center"/>
          </w:tcPr>
          <w:p w14:paraId="656D5EF1">
            <w:pPr>
              <w:pStyle w:val="13"/>
            </w:pPr>
            <w:r>
              <w:t>2023年11月底</w:t>
            </w:r>
          </w:p>
        </w:tc>
      </w:tr>
      <w:tr w14:paraId="1A2C4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779FE"/>
        </w:tc>
        <w:tc>
          <w:tcPr>
            <w:tcW w:w="1276" w:type="dxa"/>
            <w:vAlign w:val="center"/>
          </w:tcPr>
          <w:p w14:paraId="39D1943B">
            <w:pPr>
              <w:pStyle w:val="13"/>
            </w:pPr>
            <w:r>
              <w:t>时效指标</w:t>
            </w:r>
          </w:p>
        </w:tc>
        <w:tc>
          <w:tcPr>
            <w:tcW w:w="1332" w:type="dxa"/>
            <w:vAlign w:val="center"/>
          </w:tcPr>
          <w:p w14:paraId="5FA3F963">
            <w:pPr>
              <w:pStyle w:val="13"/>
            </w:pPr>
            <w:r>
              <w:t>业务系统故障响应时效</w:t>
            </w:r>
          </w:p>
        </w:tc>
        <w:tc>
          <w:tcPr>
            <w:tcW w:w="3430" w:type="dxa"/>
            <w:vAlign w:val="center"/>
          </w:tcPr>
          <w:p w14:paraId="4BF26679">
            <w:pPr>
              <w:pStyle w:val="13"/>
            </w:pPr>
            <w:r>
              <w:t>业务系统故障响应时效</w:t>
            </w:r>
          </w:p>
        </w:tc>
        <w:tc>
          <w:tcPr>
            <w:tcW w:w="2551" w:type="dxa"/>
            <w:vAlign w:val="center"/>
          </w:tcPr>
          <w:p w14:paraId="4DFC9C88">
            <w:pPr>
              <w:pStyle w:val="13"/>
            </w:pPr>
            <w:r>
              <w:t>≤4小时</w:t>
            </w:r>
          </w:p>
        </w:tc>
      </w:tr>
      <w:tr w14:paraId="22742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95B46"/>
        </w:tc>
        <w:tc>
          <w:tcPr>
            <w:tcW w:w="1276" w:type="dxa"/>
            <w:vAlign w:val="center"/>
          </w:tcPr>
          <w:p w14:paraId="76C07942">
            <w:pPr>
              <w:pStyle w:val="13"/>
            </w:pPr>
            <w:r>
              <w:t>时效指标</w:t>
            </w:r>
          </w:p>
        </w:tc>
        <w:tc>
          <w:tcPr>
            <w:tcW w:w="1332" w:type="dxa"/>
            <w:vAlign w:val="center"/>
          </w:tcPr>
          <w:p w14:paraId="01517D75">
            <w:pPr>
              <w:pStyle w:val="13"/>
            </w:pPr>
            <w:r>
              <w:t>网络安全事件响应时效</w:t>
            </w:r>
          </w:p>
        </w:tc>
        <w:tc>
          <w:tcPr>
            <w:tcW w:w="3430" w:type="dxa"/>
            <w:vAlign w:val="center"/>
          </w:tcPr>
          <w:p w14:paraId="254A271C">
            <w:pPr>
              <w:pStyle w:val="13"/>
            </w:pPr>
            <w:r>
              <w:t>网络安全事件响应时效</w:t>
            </w:r>
          </w:p>
        </w:tc>
        <w:tc>
          <w:tcPr>
            <w:tcW w:w="2551" w:type="dxa"/>
            <w:vAlign w:val="center"/>
          </w:tcPr>
          <w:p w14:paraId="0076438F">
            <w:pPr>
              <w:pStyle w:val="13"/>
            </w:pPr>
            <w:r>
              <w:t>≤4小时</w:t>
            </w:r>
          </w:p>
        </w:tc>
      </w:tr>
      <w:tr w14:paraId="7F71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57BDA"/>
        </w:tc>
        <w:tc>
          <w:tcPr>
            <w:tcW w:w="1276" w:type="dxa"/>
            <w:vAlign w:val="center"/>
          </w:tcPr>
          <w:p w14:paraId="22BCAE59">
            <w:pPr>
              <w:pStyle w:val="13"/>
            </w:pPr>
            <w:r>
              <w:t>成本指标</w:t>
            </w:r>
          </w:p>
        </w:tc>
        <w:tc>
          <w:tcPr>
            <w:tcW w:w="1332" w:type="dxa"/>
            <w:vAlign w:val="center"/>
          </w:tcPr>
          <w:p w14:paraId="27E89FE4">
            <w:pPr>
              <w:pStyle w:val="13"/>
            </w:pPr>
            <w:r>
              <w:t>支付合同尾款资金</w:t>
            </w:r>
          </w:p>
        </w:tc>
        <w:tc>
          <w:tcPr>
            <w:tcW w:w="3430" w:type="dxa"/>
            <w:vAlign w:val="center"/>
          </w:tcPr>
          <w:p w14:paraId="01D0D561">
            <w:pPr>
              <w:pStyle w:val="13"/>
            </w:pPr>
            <w:r>
              <w:t>支付合同尾款资金</w:t>
            </w:r>
          </w:p>
        </w:tc>
        <w:tc>
          <w:tcPr>
            <w:tcW w:w="2551" w:type="dxa"/>
            <w:vAlign w:val="center"/>
          </w:tcPr>
          <w:p w14:paraId="09BD3054">
            <w:pPr>
              <w:pStyle w:val="13"/>
            </w:pPr>
            <w:r>
              <w:t>≤386.4万元</w:t>
            </w:r>
          </w:p>
        </w:tc>
      </w:tr>
      <w:tr w14:paraId="1BFA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E21EA"/>
        </w:tc>
        <w:tc>
          <w:tcPr>
            <w:tcW w:w="1276" w:type="dxa"/>
            <w:vAlign w:val="center"/>
          </w:tcPr>
          <w:p w14:paraId="32624CC2">
            <w:pPr>
              <w:pStyle w:val="13"/>
            </w:pPr>
            <w:r>
              <w:t>成本指标</w:t>
            </w:r>
          </w:p>
        </w:tc>
        <w:tc>
          <w:tcPr>
            <w:tcW w:w="1332" w:type="dxa"/>
            <w:vAlign w:val="center"/>
          </w:tcPr>
          <w:p w14:paraId="02AB6D78">
            <w:pPr>
              <w:pStyle w:val="13"/>
            </w:pPr>
            <w:r>
              <w:t>网络及业务系统运维支出</w:t>
            </w:r>
          </w:p>
        </w:tc>
        <w:tc>
          <w:tcPr>
            <w:tcW w:w="3430" w:type="dxa"/>
            <w:vAlign w:val="center"/>
          </w:tcPr>
          <w:p w14:paraId="2CEC0B84">
            <w:pPr>
              <w:pStyle w:val="13"/>
            </w:pPr>
            <w:r>
              <w:t>网络维护及线路租赁支出</w:t>
            </w:r>
          </w:p>
        </w:tc>
        <w:tc>
          <w:tcPr>
            <w:tcW w:w="2551" w:type="dxa"/>
            <w:vAlign w:val="center"/>
          </w:tcPr>
          <w:p w14:paraId="29A3D454">
            <w:pPr>
              <w:pStyle w:val="13"/>
            </w:pPr>
            <w:r>
              <w:t>≤272.8万元</w:t>
            </w:r>
          </w:p>
        </w:tc>
      </w:tr>
      <w:tr w14:paraId="4041A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965B6"/>
        </w:tc>
        <w:tc>
          <w:tcPr>
            <w:tcW w:w="1276" w:type="dxa"/>
            <w:vAlign w:val="center"/>
          </w:tcPr>
          <w:p w14:paraId="771A1F4B">
            <w:pPr>
              <w:pStyle w:val="13"/>
            </w:pPr>
            <w:r>
              <w:t>成本指标</w:t>
            </w:r>
          </w:p>
        </w:tc>
        <w:tc>
          <w:tcPr>
            <w:tcW w:w="1332" w:type="dxa"/>
            <w:vAlign w:val="center"/>
          </w:tcPr>
          <w:p w14:paraId="07B97B83">
            <w:pPr>
              <w:pStyle w:val="13"/>
            </w:pPr>
            <w:r>
              <w:t>硬件购置经费支出</w:t>
            </w:r>
          </w:p>
        </w:tc>
        <w:tc>
          <w:tcPr>
            <w:tcW w:w="3430" w:type="dxa"/>
            <w:vAlign w:val="center"/>
          </w:tcPr>
          <w:p w14:paraId="03E7CC65">
            <w:pPr>
              <w:pStyle w:val="13"/>
            </w:pPr>
            <w:r>
              <w:t>硬件购置经费支出</w:t>
            </w:r>
          </w:p>
        </w:tc>
        <w:tc>
          <w:tcPr>
            <w:tcW w:w="2551" w:type="dxa"/>
            <w:vAlign w:val="center"/>
          </w:tcPr>
          <w:p w14:paraId="1A511358">
            <w:pPr>
              <w:pStyle w:val="13"/>
            </w:pPr>
            <w:r>
              <w:t>≤93.8万元</w:t>
            </w:r>
          </w:p>
        </w:tc>
      </w:tr>
      <w:tr w14:paraId="7814B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6724C">
            <w:pPr>
              <w:pStyle w:val="15"/>
            </w:pPr>
            <w:r>
              <w:t>效益指标</w:t>
            </w:r>
          </w:p>
        </w:tc>
        <w:tc>
          <w:tcPr>
            <w:tcW w:w="1276" w:type="dxa"/>
            <w:vAlign w:val="center"/>
          </w:tcPr>
          <w:p w14:paraId="10588E69">
            <w:pPr>
              <w:pStyle w:val="13"/>
            </w:pPr>
            <w:r>
              <w:t>可持续影响指标</w:t>
            </w:r>
          </w:p>
        </w:tc>
        <w:tc>
          <w:tcPr>
            <w:tcW w:w="1332" w:type="dxa"/>
            <w:vAlign w:val="center"/>
          </w:tcPr>
          <w:p w14:paraId="582D46FA">
            <w:pPr>
              <w:pStyle w:val="13"/>
            </w:pPr>
            <w:r>
              <w:t>安全服务支撑有效期</w:t>
            </w:r>
          </w:p>
        </w:tc>
        <w:tc>
          <w:tcPr>
            <w:tcW w:w="3430" w:type="dxa"/>
            <w:vAlign w:val="center"/>
          </w:tcPr>
          <w:p w14:paraId="579FEAA6">
            <w:pPr>
              <w:pStyle w:val="13"/>
            </w:pPr>
            <w:r>
              <w:t>安全服务支撑有效期</w:t>
            </w:r>
          </w:p>
        </w:tc>
        <w:tc>
          <w:tcPr>
            <w:tcW w:w="2551" w:type="dxa"/>
            <w:vAlign w:val="center"/>
          </w:tcPr>
          <w:p w14:paraId="1FEBF103">
            <w:pPr>
              <w:pStyle w:val="13"/>
            </w:pPr>
            <w:r>
              <w:t>≥1年</w:t>
            </w:r>
          </w:p>
        </w:tc>
      </w:tr>
      <w:tr w14:paraId="4C6F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00484">
            <w:pPr>
              <w:pStyle w:val="15"/>
            </w:pPr>
            <w:r>
              <w:t>满意度指标</w:t>
            </w:r>
          </w:p>
        </w:tc>
        <w:tc>
          <w:tcPr>
            <w:tcW w:w="1276" w:type="dxa"/>
            <w:vAlign w:val="center"/>
          </w:tcPr>
          <w:p w14:paraId="1206E3C8">
            <w:pPr>
              <w:pStyle w:val="13"/>
            </w:pPr>
            <w:r>
              <w:t>服务对象满意度指标</w:t>
            </w:r>
          </w:p>
        </w:tc>
        <w:tc>
          <w:tcPr>
            <w:tcW w:w="1332" w:type="dxa"/>
            <w:vAlign w:val="center"/>
          </w:tcPr>
          <w:p w14:paraId="149B389C">
            <w:pPr>
              <w:pStyle w:val="13"/>
            </w:pPr>
            <w:r>
              <w:t>机关干部职工对网络服务满意度</w:t>
            </w:r>
          </w:p>
        </w:tc>
        <w:tc>
          <w:tcPr>
            <w:tcW w:w="3430" w:type="dxa"/>
            <w:vAlign w:val="center"/>
          </w:tcPr>
          <w:p w14:paraId="12757970">
            <w:pPr>
              <w:pStyle w:val="13"/>
            </w:pPr>
            <w:r>
              <w:t>机关干部职工对网络服务满意度</w:t>
            </w:r>
          </w:p>
        </w:tc>
        <w:tc>
          <w:tcPr>
            <w:tcW w:w="2551" w:type="dxa"/>
            <w:vAlign w:val="center"/>
          </w:tcPr>
          <w:p w14:paraId="13870EDE">
            <w:pPr>
              <w:pStyle w:val="13"/>
            </w:pPr>
            <w:r>
              <w:t>≥95%</w:t>
            </w:r>
          </w:p>
        </w:tc>
      </w:tr>
    </w:tbl>
    <w:p w14:paraId="3161A8E1">
      <w:pPr>
        <w:sectPr>
          <w:pgSz w:w="11900" w:h="16840"/>
          <w:pgMar w:top="1984" w:right="1304" w:bottom="1134" w:left="1304" w:header="720" w:footer="720" w:gutter="0"/>
          <w:cols w:space="720" w:num="1"/>
        </w:sectPr>
      </w:pPr>
    </w:p>
    <w:p w14:paraId="47CD327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AC2722">
      <w:pPr>
        <w:spacing w:before="0" w:after="0"/>
        <w:ind w:firstLine="560"/>
        <w:jc w:val="left"/>
        <w:outlineLvl w:val="3"/>
      </w:pPr>
      <w:bookmarkStart w:id="1" w:name="_Toc1500474762"/>
      <w:r>
        <w:rPr>
          <w:rFonts w:ascii="方正仿宋_GBK" w:hAnsi="方正仿宋_GBK" w:eastAsia="方正仿宋_GBK" w:cs="方正仿宋_GBK"/>
          <w:color w:val="000000"/>
          <w:sz w:val="28"/>
        </w:rPr>
        <w:t>2.2021-2022年“百千工程”示范村绩效目标表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2AC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111E8A5">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3424A59F">
            <w:pPr>
              <w:pStyle w:val="11"/>
            </w:pPr>
            <w:r>
              <w:t>单位：万元</w:t>
            </w:r>
          </w:p>
        </w:tc>
      </w:tr>
      <w:tr w14:paraId="05167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8846C">
            <w:pPr>
              <w:pStyle w:val="14"/>
            </w:pPr>
            <w:r>
              <w:t>项目名称</w:t>
            </w:r>
          </w:p>
        </w:tc>
        <w:tc>
          <w:tcPr>
            <w:tcW w:w="8589" w:type="dxa"/>
            <w:gridSpan w:val="6"/>
            <w:vAlign w:val="center"/>
          </w:tcPr>
          <w:p w14:paraId="25D66A9A">
            <w:pPr>
              <w:pStyle w:val="13"/>
            </w:pPr>
            <w:r>
              <w:t>2021-2022年“百千工程”示范村</w:t>
            </w:r>
          </w:p>
        </w:tc>
      </w:tr>
      <w:tr w14:paraId="74D0A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EA4C1">
            <w:pPr>
              <w:pStyle w:val="14"/>
            </w:pPr>
            <w:r>
              <w:t>预算规模及资金用途</w:t>
            </w:r>
          </w:p>
        </w:tc>
        <w:tc>
          <w:tcPr>
            <w:tcW w:w="1276" w:type="dxa"/>
            <w:vAlign w:val="center"/>
          </w:tcPr>
          <w:p w14:paraId="1F01CBD1">
            <w:pPr>
              <w:pStyle w:val="14"/>
            </w:pPr>
            <w:r>
              <w:t>预算数</w:t>
            </w:r>
          </w:p>
        </w:tc>
        <w:tc>
          <w:tcPr>
            <w:tcW w:w="1332" w:type="dxa"/>
            <w:vAlign w:val="center"/>
          </w:tcPr>
          <w:p w14:paraId="7CC02693">
            <w:pPr>
              <w:pStyle w:val="13"/>
            </w:pPr>
            <w:r>
              <w:t>10000.00</w:t>
            </w:r>
          </w:p>
        </w:tc>
        <w:tc>
          <w:tcPr>
            <w:tcW w:w="1587" w:type="dxa"/>
            <w:vAlign w:val="center"/>
          </w:tcPr>
          <w:p w14:paraId="37A98A6F">
            <w:pPr>
              <w:pStyle w:val="14"/>
            </w:pPr>
            <w:r>
              <w:t>其中：财政    资金</w:t>
            </w:r>
          </w:p>
        </w:tc>
        <w:tc>
          <w:tcPr>
            <w:tcW w:w="1843" w:type="dxa"/>
            <w:vAlign w:val="center"/>
          </w:tcPr>
          <w:p w14:paraId="2C9BD907">
            <w:pPr>
              <w:pStyle w:val="13"/>
            </w:pPr>
            <w:r>
              <w:t>10000.00</w:t>
            </w:r>
          </w:p>
        </w:tc>
        <w:tc>
          <w:tcPr>
            <w:tcW w:w="1276" w:type="dxa"/>
            <w:vAlign w:val="center"/>
          </w:tcPr>
          <w:p w14:paraId="688106C7">
            <w:pPr>
              <w:pStyle w:val="14"/>
            </w:pPr>
            <w:r>
              <w:t>其他资金</w:t>
            </w:r>
          </w:p>
        </w:tc>
        <w:tc>
          <w:tcPr>
            <w:tcW w:w="1276" w:type="dxa"/>
            <w:vAlign w:val="center"/>
          </w:tcPr>
          <w:p w14:paraId="7D75AD8E">
            <w:pPr>
              <w:pStyle w:val="13"/>
            </w:pPr>
            <w:r>
              <w:t xml:space="preserve"> </w:t>
            </w:r>
          </w:p>
        </w:tc>
      </w:tr>
      <w:tr w14:paraId="33A91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2966C"/>
        </w:tc>
        <w:tc>
          <w:tcPr>
            <w:tcW w:w="8589" w:type="dxa"/>
            <w:gridSpan w:val="6"/>
            <w:vAlign w:val="center"/>
          </w:tcPr>
          <w:p w14:paraId="3E146C22">
            <w:pPr>
              <w:pStyle w:val="13"/>
            </w:pPr>
            <w:r>
              <w:t>主要用于示范村建设。</w:t>
            </w:r>
          </w:p>
        </w:tc>
      </w:tr>
      <w:tr w14:paraId="50597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47C64">
            <w:pPr>
              <w:pStyle w:val="14"/>
            </w:pPr>
            <w:r>
              <w:t>绩效目标</w:t>
            </w:r>
          </w:p>
        </w:tc>
        <w:tc>
          <w:tcPr>
            <w:tcW w:w="8589" w:type="dxa"/>
            <w:gridSpan w:val="6"/>
            <w:vAlign w:val="center"/>
          </w:tcPr>
          <w:p w14:paraId="2CA0857A">
            <w:pPr>
              <w:pStyle w:val="13"/>
            </w:pPr>
            <w:r>
              <w:t>1.完成第二批农村人居环境整治示范村建设，示范村生态环境有效改善。</w:t>
            </w:r>
          </w:p>
        </w:tc>
      </w:tr>
    </w:tbl>
    <w:p w14:paraId="034759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9EEB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61252">
            <w:pPr>
              <w:pStyle w:val="14"/>
            </w:pPr>
            <w:r>
              <w:t>一级指标</w:t>
            </w:r>
          </w:p>
        </w:tc>
        <w:tc>
          <w:tcPr>
            <w:tcW w:w="1276" w:type="dxa"/>
            <w:vAlign w:val="center"/>
          </w:tcPr>
          <w:p w14:paraId="47AB6212">
            <w:pPr>
              <w:pStyle w:val="14"/>
            </w:pPr>
            <w:r>
              <w:t>二级指标</w:t>
            </w:r>
          </w:p>
        </w:tc>
        <w:tc>
          <w:tcPr>
            <w:tcW w:w="1332" w:type="dxa"/>
            <w:vAlign w:val="center"/>
          </w:tcPr>
          <w:p w14:paraId="25D0697D">
            <w:pPr>
              <w:pStyle w:val="14"/>
            </w:pPr>
            <w:r>
              <w:t>三级指标</w:t>
            </w:r>
          </w:p>
        </w:tc>
        <w:tc>
          <w:tcPr>
            <w:tcW w:w="3430" w:type="dxa"/>
            <w:vAlign w:val="center"/>
          </w:tcPr>
          <w:p w14:paraId="53E9A382">
            <w:pPr>
              <w:pStyle w:val="14"/>
            </w:pPr>
            <w:r>
              <w:t>绩效指标描述</w:t>
            </w:r>
          </w:p>
        </w:tc>
        <w:tc>
          <w:tcPr>
            <w:tcW w:w="2551" w:type="dxa"/>
            <w:vAlign w:val="center"/>
          </w:tcPr>
          <w:p w14:paraId="5BE0AF01">
            <w:pPr>
              <w:pStyle w:val="14"/>
            </w:pPr>
            <w:r>
              <w:t>指标值</w:t>
            </w:r>
          </w:p>
        </w:tc>
      </w:tr>
      <w:tr w14:paraId="4C24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0B6B7">
            <w:pPr>
              <w:pStyle w:val="15"/>
            </w:pPr>
            <w:r>
              <w:t>产出指标</w:t>
            </w:r>
          </w:p>
        </w:tc>
        <w:tc>
          <w:tcPr>
            <w:tcW w:w="1276" w:type="dxa"/>
            <w:vAlign w:val="center"/>
          </w:tcPr>
          <w:p w14:paraId="52D718AC">
            <w:pPr>
              <w:pStyle w:val="13"/>
            </w:pPr>
            <w:r>
              <w:t>数量指标</w:t>
            </w:r>
          </w:p>
        </w:tc>
        <w:tc>
          <w:tcPr>
            <w:tcW w:w="1332" w:type="dxa"/>
            <w:vAlign w:val="center"/>
          </w:tcPr>
          <w:p w14:paraId="60012EBF">
            <w:pPr>
              <w:pStyle w:val="13"/>
            </w:pPr>
            <w:r>
              <w:t>农村人居环境整治示范村建设数量（个）</w:t>
            </w:r>
          </w:p>
        </w:tc>
        <w:tc>
          <w:tcPr>
            <w:tcW w:w="3430" w:type="dxa"/>
            <w:vAlign w:val="center"/>
          </w:tcPr>
          <w:p w14:paraId="447D209B">
            <w:pPr>
              <w:pStyle w:val="13"/>
            </w:pPr>
            <w:r>
              <w:t>农村人居环境整治示范村建设数量（个）</w:t>
            </w:r>
          </w:p>
        </w:tc>
        <w:tc>
          <w:tcPr>
            <w:tcW w:w="2551" w:type="dxa"/>
            <w:vAlign w:val="center"/>
          </w:tcPr>
          <w:p w14:paraId="2CC7545E">
            <w:pPr>
              <w:pStyle w:val="13"/>
            </w:pPr>
            <w:r>
              <w:t>150个：蓟州区28个、宝坻区17个、武清区48个、宁河区26个、静海区25个、津南区4个、北辰区2个</w:t>
            </w:r>
          </w:p>
        </w:tc>
      </w:tr>
      <w:tr w14:paraId="0B98A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142494"/>
        </w:tc>
        <w:tc>
          <w:tcPr>
            <w:tcW w:w="1276" w:type="dxa"/>
            <w:vAlign w:val="center"/>
          </w:tcPr>
          <w:p w14:paraId="038755AF">
            <w:pPr>
              <w:pStyle w:val="13"/>
            </w:pPr>
            <w:r>
              <w:t>质量指标</w:t>
            </w:r>
          </w:p>
        </w:tc>
        <w:tc>
          <w:tcPr>
            <w:tcW w:w="1332" w:type="dxa"/>
            <w:vAlign w:val="center"/>
          </w:tcPr>
          <w:p w14:paraId="28CAF10B">
            <w:pPr>
              <w:pStyle w:val="13"/>
            </w:pPr>
            <w:r>
              <w:t>建设工程验收合格率（%）</w:t>
            </w:r>
          </w:p>
        </w:tc>
        <w:tc>
          <w:tcPr>
            <w:tcW w:w="3430" w:type="dxa"/>
            <w:vAlign w:val="center"/>
          </w:tcPr>
          <w:p w14:paraId="1E3C2E22">
            <w:pPr>
              <w:pStyle w:val="13"/>
            </w:pPr>
            <w:r>
              <w:t>建设工程验收合格率（%）</w:t>
            </w:r>
          </w:p>
        </w:tc>
        <w:tc>
          <w:tcPr>
            <w:tcW w:w="2551" w:type="dxa"/>
            <w:vAlign w:val="center"/>
          </w:tcPr>
          <w:p w14:paraId="029E1206">
            <w:pPr>
              <w:pStyle w:val="13"/>
            </w:pPr>
            <w:r>
              <w:t>100%</w:t>
            </w:r>
          </w:p>
        </w:tc>
      </w:tr>
      <w:tr w14:paraId="6373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81437"/>
        </w:tc>
        <w:tc>
          <w:tcPr>
            <w:tcW w:w="1276" w:type="dxa"/>
            <w:vAlign w:val="center"/>
          </w:tcPr>
          <w:p w14:paraId="277FDBA5">
            <w:pPr>
              <w:pStyle w:val="13"/>
            </w:pPr>
            <w:r>
              <w:t>时效指标</w:t>
            </w:r>
          </w:p>
        </w:tc>
        <w:tc>
          <w:tcPr>
            <w:tcW w:w="1332" w:type="dxa"/>
            <w:vAlign w:val="center"/>
          </w:tcPr>
          <w:p w14:paraId="502B6632">
            <w:pPr>
              <w:pStyle w:val="13"/>
            </w:pPr>
            <w:r>
              <w:t>截至2023年底，资金执行率（%）</w:t>
            </w:r>
          </w:p>
        </w:tc>
        <w:tc>
          <w:tcPr>
            <w:tcW w:w="3430" w:type="dxa"/>
            <w:vAlign w:val="center"/>
          </w:tcPr>
          <w:p w14:paraId="5B74FB07">
            <w:pPr>
              <w:pStyle w:val="13"/>
            </w:pPr>
            <w:r>
              <w:t>截至2023年底，资金执行率（%）</w:t>
            </w:r>
          </w:p>
        </w:tc>
        <w:tc>
          <w:tcPr>
            <w:tcW w:w="2551" w:type="dxa"/>
            <w:vAlign w:val="center"/>
          </w:tcPr>
          <w:p w14:paraId="3E64EC58">
            <w:pPr>
              <w:pStyle w:val="13"/>
            </w:pPr>
            <w:r>
              <w:t>100%</w:t>
            </w:r>
          </w:p>
        </w:tc>
      </w:tr>
      <w:tr w14:paraId="21773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F36EA"/>
        </w:tc>
        <w:tc>
          <w:tcPr>
            <w:tcW w:w="1276" w:type="dxa"/>
            <w:vAlign w:val="center"/>
          </w:tcPr>
          <w:p w14:paraId="5E438949">
            <w:pPr>
              <w:pStyle w:val="13"/>
            </w:pPr>
            <w:r>
              <w:t>成本指标</w:t>
            </w:r>
          </w:p>
        </w:tc>
        <w:tc>
          <w:tcPr>
            <w:tcW w:w="1332" w:type="dxa"/>
            <w:vAlign w:val="center"/>
          </w:tcPr>
          <w:p w14:paraId="3A6D4555">
            <w:pPr>
              <w:pStyle w:val="13"/>
            </w:pPr>
            <w:r>
              <w:t>补助资金支出金额（万元）</w:t>
            </w:r>
          </w:p>
        </w:tc>
        <w:tc>
          <w:tcPr>
            <w:tcW w:w="3430" w:type="dxa"/>
            <w:vAlign w:val="center"/>
          </w:tcPr>
          <w:p w14:paraId="31D09997">
            <w:pPr>
              <w:pStyle w:val="13"/>
            </w:pPr>
            <w:r>
              <w:t>补助资金支出金额（万元）</w:t>
            </w:r>
          </w:p>
        </w:tc>
        <w:tc>
          <w:tcPr>
            <w:tcW w:w="2551" w:type="dxa"/>
            <w:vAlign w:val="center"/>
          </w:tcPr>
          <w:p w14:paraId="274596A2">
            <w:pPr>
              <w:pStyle w:val="13"/>
            </w:pPr>
            <w:r>
              <w:t>≤10000万元</w:t>
            </w:r>
          </w:p>
        </w:tc>
      </w:tr>
      <w:tr w14:paraId="0072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C4BC7">
            <w:pPr>
              <w:pStyle w:val="15"/>
            </w:pPr>
            <w:r>
              <w:t>效益指标</w:t>
            </w:r>
          </w:p>
        </w:tc>
        <w:tc>
          <w:tcPr>
            <w:tcW w:w="1276" w:type="dxa"/>
            <w:vAlign w:val="center"/>
          </w:tcPr>
          <w:p w14:paraId="72D34515">
            <w:pPr>
              <w:pStyle w:val="13"/>
            </w:pPr>
            <w:r>
              <w:t>生态效益指标</w:t>
            </w:r>
          </w:p>
        </w:tc>
        <w:tc>
          <w:tcPr>
            <w:tcW w:w="1332" w:type="dxa"/>
            <w:vAlign w:val="center"/>
          </w:tcPr>
          <w:p w14:paraId="69689AEF">
            <w:pPr>
              <w:pStyle w:val="13"/>
            </w:pPr>
            <w:r>
              <w:t>农村生态环境</w:t>
            </w:r>
          </w:p>
        </w:tc>
        <w:tc>
          <w:tcPr>
            <w:tcW w:w="3430" w:type="dxa"/>
            <w:vAlign w:val="center"/>
          </w:tcPr>
          <w:p w14:paraId="27F392F4">
            <w:pPr>
              <w:pStyle w:val="13"/>
            </w:pPr>
            <w:r>
              <w:t>农村生态环境</w:t>
            </w:r>
          </w:p>
        </w:tc>
        <w:tc>
          <w:tcPr>
            <w:tcW w:w="2551" w:type="dxa"/>
            <w:vAlign w:val="center"/>
          </w:tcPr>
          <w:p w14:paraId="78FEE1BE">
            <w:pPr>
              <w:pStyle w:val="13"/>
            </w:pPr>
            <w:r>
              <w:t>有效改善</w:t>
            </w:r>
          </w:p>
        </w:tc>
      </w:tr>
      <w:tr w14:paraId="3385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3088C">
            <w:pPr>
              <w:pStyle w:val="15"/>
            </w:pPr>
            <w:r>
              <w:t>满意度指标</w:t>
            </w:r>
          </w:p>
        </w:tc>
        <w:tc>
          <w:tcPr>
            <w:tcW w:w="1276" w:type="dxa"/>
            <w:vAlign w:val="center"/>
          </w:tcPr>
          <w:p w14:paraId="34A8A555">
            <w:pPr>
              <w:pStyle w:val="13"/>
            </w:pPr>
            <w:r>
              <w:t>服务对象满意度指标</w:t>
            </w:r>
          </w:p>
        </w:tc>
        <w:tc>
          <w:tcPr>
            <w:tcW w:w="1332" w:type="dxa"/>
            <w:vAlign w:val="center"/>
          </w:tcPr>
          <w:p w14:paraId="3D9B938B">
            <w:pPr>
              <w:pStyle w:val="13"/>
            </w:pPr>
            <w:r>
              <w:t>项目区农民满意度</w:t>
            </w:r>
          </w:p>
        </w:tc>
        <w:tc>
          <w:tcPr>
            <w:tcW w:w="3430" w:type="dxa"/>
            <w:vAlign w:val="center"/>
          </w:tcPr>
          <w:p w14:paraId="0D49EDAD">
            <w:pPr>
              <w:pStyle w:val="13"/>
            </w:pPr>
            <w:r>
              <w:t>项目区农民满意度</w:t>
            </w:r>
          </w:p>
        </w:tc>
        <w:tc>
          <w:tcPr>
            <w:tcW w:w="2551" w:type="dxa"/>
            <w:vAlign w:val="center"/>
          </w:tcPr>
          <w:p w14:paraId="72CB3B47">
            <w:pPr>
              <w:pStyle w:val="13"/>
            </w:pPr>
            <w:r>
              <w:t>≥90%</w:t>
            </w:r>
          </w:p>
        </w:tc>
      </w:tr>
      <w:tr w14:paraId="0A54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F7B87"/>
        </w:tc>
        <w:tc>
          <w:tcPr>
            <w:tcW w:w="1276" w:type="dxa"/>
            <w:vAlign w:val="center"/>
          </w:tcPr>
          <w:p w14:paraId="27AD1AC4">
            <w:pPr>
              <w:pStyle w:val="13"/>
            </w:pPr>
            <w:r>
              <w:t>服务对象满意度指标</w:t>
            </w:r>
          </w:p>
        </w:tc>
        <w:tc>
          <w:tcPr>
            <w:tcW w:w="1332" w:type="dxa"/>
            <w:vAlign w:val="center"/>
          </w:tcPr>
          <w:p w14:paraId="7826DB74">
            <w:pPr>
              <w:pStyle w:val="13"/>
            </w:pPr>
            <w:r>
              <w:t>项目区基层干部满意度</w:t>
            </w:r>
          </w:p>
        </w:tc>
        <w:tc>
          <w:tcPr>
            <w:tcW w:w="3430" w:type="dxa"/>
            <w:vAlign w:val="center"/>
          </w:tcPr>
          <w:p w14:paraId="56DA6B4D">
            <w:pPr>
              <w:pStyle w:val="13"/>
            </w:pPr>
            <w:r>
              <w:t>项目区基层干部满意度</w:t>
            </w:r>
          </w:p>
        </w:tc>
        <w:tc>
          <w:tcPr>
            <w:tcW w:w="2551" w:type="dxa"/>
            <w:vAlign w:val="center"/>
          </w:tcPr>
          <w:p w14:paraId="2C918DCF">
            <w:pPr>
              <w:pStyle w:val="13"/>
            </w:pPr>
            <w:r>
              <w:t>≥90%</w:t>
            </w:r>
          </w:p>
        </w:tc>
      </w:tr>
    </w:tbl>
    <w:p w14:paraId="5AD88728">
      <w:pPr>
        <w:sectPr>
          <w:pgSz w:w="11900" w:h="16840"/>
          <w:pgMar w:top="1984" w:right="1304" w:bottom="1134" w:left="1304" w:header="720" w:footer="720" w:gutter="0"/>
          <w:cols w:space="720" w:num="1"/>
        </w:sectPr>
      </w:pPr>
    </w:p>
    <w:p w14:paraId="511903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C7AB85">
      <w:pPr>
        <w:spacing w:before="0" w:after="0"/>
        <w:ind w:firstLine="560"/>
        <w:jc w:val="left"/>
        <w:outlineLvl w:val="3"/>
      </w:pPr>
      <w:bookmarkStart w:id="2" w:name="_Toc1464415775"/>
      <w:r>
        <w:rPr>
          <w:rFonts w:ascii="方正仿宋_GBK" w:hAnsi="方正仿宋_GBK" w:eastAsia="方正仿宋_GBK" w:cs="方正仿宋_GBK"/>
          <w:color w:val="000000"/>
          <w:sz w:val="28"/>
        </w:rPr>
        <w:t>3.2022年高标准农田建设补缺口绩效目标表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12BD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F5854E2">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215765B9">
            <w:pPr>
              <w:pStyle w:val="11"/>
            </w:pPr>
            <w:r>
              <w:t>单位：万元</w:t>
            </w:r>
          </w:p>
        </w:tc>
      </w:tr>
      <w:tr w14:paraId="6DF31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2F98C">
            <w:pPr>
              <w:pStyle w:val="14"/>
            </w:pPr>
            <w:r>
              <w:t>项目名称</w:t>
            </w:r>
          </w:p>
        </w:tc>
        <w:tc>
          <w:tcPr>
            <w:tcW w:w="8589" w:type="dxa"/>
            <w:gridSpan w:val="6"/>
            <w:vAlign w:val="center"/>
          </w:tcPr>
          <w:p w14:paraId="7F126AC8">
            <w:pPr>
              <w:pStyle w:val="13"/>
            </w:pPr>
            <w:r>
              <w:t>2022年高标准农田建设补缺口</w:t>
            </w:r>
          </w:p>
        </w:tc>
      </w:tr>
      <w:tr w14:paraId="21BD8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44D7B">
            <w:pPr>
              <w:pStyle w:val="14"/>
            </w:pPr>
            <w:r>
              <w:t>预算规模及资金用途</w:t>
            </w:r>
          </w:p>
        </w:tc>
        <w:tc>
          <w:tcPr>
            <w:tcW w:w="1276" w:type="dxa"/>
            <w:vAlign w:val="center"/>
          </w:tcPr>
          <w:p w14:paraId="0726C541">
            <w:pPr>
              <w:pStyle w:val="14"/>
            </w:pPr>
            <w:r>
              <w:t>预算数</w:t>
            </w:r>
          </w:p>
        </w:tc>
        <w:tc>
          <w:tcPr>
            <w:tcW w:w="1332" w:type="dxa"/>
            <w:vAlign w:val="center"/>
          </w:tcPr>
          <w:p w14:paraId="20CA1433">
            <w:pPr>
              <w:pStyle w:val="13"/>
            </w:pPr>
            <w:r>
              <w:t>12488.00</w:t>
            </w:r>
          </w:p>
        </w:tc>
        <w:tc>
          <w:tcPr>
            <w:tcW w:w="1587" w:type="dxa"/>
            <w:vAlign w:val="center"/>
          </w:tcPr>
          <w:p w14:paraId="6D4ECF52">
            <w:pPr>
              <w:pStyle w:val="14"/>
            </w:pPr>
            <w:r>
              <w:t>其中：财政    资金</w:t>
            </w:r>
          </w:p>
        </w:tc>
        <w:tc>
          <w:tcPr>
            <w:tcW w:w="1843" w:type="dxa"/>
            <w:vAlign w:val="center"/>
          </w:tcPr>
          <w:p w14:paraId="0A57C596">
            <w:pPr>
              <w:pStyle w:val="13"/>
            </w:pPr>
            <w:r>
              <w:t>12488.00</w:t>
            </w:r>
          </w:p>
        </w:tc>
        <w:tc>
          <w:tcPr>
            <w:tcW w:w="1276" w:type="dxa"/>
            <w:vAlign w:val="center"/>
          </w:tcPr>
          <w:p w14:paraId="34142702">
            <w:pPr>
              <w:pStyle w:val="14"/>
            </w:pPr>
            <w:r>
              <w:t>其他资金</w:t>
            </w:r>
          </w:p>
        </w:tc>
        <w:tc>
          <w:tcPr>
            <w:tcW w:w="1276" w:type="dxa"/>
            <w:vAlign w:val="center"/>
          </w:tcPr>
          <w:p w14:paraId="2034CD0C">
            <w:pPr>
              <w:pStyle w:val="13"/>
            </w:pPr>
            <w:r>
              <w:t xml:space="preserve"> </w:t>
            </w:r>
          </w:p>
        </w:tc>
      </w:tr>
      <w:tr w14:paraId="7CEFB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725876"/>
        </w:tc>
        <w:tc>
          <w:tcPr>
            <w:tcW w:w="8589" w:type="dxa"/>
            <w:gridSpan w:val="6"/>
            <w:vAlign w:val="center"/>
          </w:tcPr>
          <w:p w14:paraId="1794C717">
            <w:pPr>
              <w:pStyle w:val="13"/>
            </w:pPr>
            <w:r>
              <w:t>该项目主要用于转拨2022年高标准农田建设补助。</w:t>
            </w:r>
          </w:p>
        </w:tc>
      </w:tr>
      <w:tr w14:paraId="2057E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F5F2C">
            <w:pPr>
              <w:pStyle w:val="14"/>
            </w:pPr>
            <w:r>
              <w:t>绩效目标</w:t>
            </w:r>
          </w:p>
        </w:tc>
        <w:tc>
          <w:tcPr>
            <w:tcW w:w="8589" w:type="dxa"/>
            <w:gridSpan w:val="6"/>
            <w:vAlign w:val="center"/>
          </w:tcPr>
          <w:p w14:paraId="51B1A111">
            <w:pPr>
              <w:pStyle w:val="13"/>
            </w:pPr>
            <w:r>
              <w:t>1.全市新建高标准农田20万亩，通过项目建设，有效改善项目区农田基础设施条件，提升耕地质量，提高粮食综合生产能力。其中，全市新建高效节水灌溉面积3万亩，提升农田灌溉排水和节水能力。</w:t>
            </w:r>
          </w:p>
        </w:tc>
      </w:tr>
    </w:tbl>
    <w:p w14:paraId="032550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E2D0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CD9448">
            <w:pPr>
              <w:pStyle w:val="14"/>
            </w:pPr>
            <w:r>
              <w:t>一级指标</w:t>
            </w:r>
          </w:p>
        </w:tc>
        <w:tc>
          <w:tcPr>
            <w:tcW w:w="1276" w:type="dxa"/>
            <w:vAlign w:val="center"/>
          </w:tcPr>
          <w:p w14:paraId="62BDA252">
            <w:pPr>
              <w:pStyle w:val="14"/>
            </w:pPr>
            <w:r>
              <w:t>二级指标</w:t>
            </w:r>
          </w:p>
        </w:tc>
        <w:tc>
          <w:tcPr>
            <w:tcW w:w="1332" w:type="dxa"/>
            <w:vAlign w:val="center"/>
          </w:tcPr>
          <w:p w14:paraId="4A2E1BD9">
            <w:pPr>
              <w:pStyle w:val="14"/>
            </w:pPr>
            <w:r>
              <w:t>三级指标</w:t>
            </w:r>
          </w:p>
        </w:tc>
        <w:tc>
          <w:tcPr>
            <w:tcW w:w="3430" w:type="dxa"/>
            <w:vAlign w:val="center"/>
          </w:tcPr>
          <w:p w14:paraId="222200B1">
            <w:pPr>
              <w:pStyle w:val="14"/>
            </w:pPr>
            <w:r>
              <w:t>绩效指标描述</w:t>
            </w:r>
          </w:p>
        </w:tc>
        <w:tc>
          <w:tcPr>
            <w:tcW w:w="2551" w:type="dxa"/>
            <w:vAlign w:val="center"/>
          </w:tcPr>
          <w:p w14:paraId="44744A8F">
            <w:pPr>
              <w:pStyle w:val="14"/>
            </w:pPr>
            <w:r>
              <w:t>指标值</w:t>
            </w:r>
          </w:p>
        </w:tc>
      </w:tr>
      <w:tr w14:paraId="2E7F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B4B19">
            <w:pPr>
              <w:pStyle w:val="15"/>
            </w:pPr>
            <w:r>
              <w:t>产出指标</w:t>
            </w:r>
          </w:p>
        </w:tc>
        <w:tc>
          <w:tcPr>
            <w:tcW w:w="1276" w:type="dxa"/>
            <w:vAlign w:val="center"/>
          </w:tcPr>
          <w:p w14:paraId="5E071646">
            <w:pPr>
              <w:pStyle w:val="13"/>
            </w:pPr>
            <w:r>
              <w:t>数量指标</w:t>
            </w:r>
          </w:p>
        </w:tc>
        <w:tc>
          <w:tcPr>
            <w:tcW w:w="1332" w:type="dxa"/>
            <w:vAlign w:val="center"/>
          </w:tcPr>
          <w:p w14:paraId="059F761E">
            <w:pPr>
              <w:pStyle w:val="13"/>
            </w:pPr>
            <w:r>
              <w:t>建设高标准农田面积（万亩）</w:t>
            </w:r>
          </w:p>
        </w:tc>
        <w:tc>
          <w:tcPr>
            <w:tcW w:w="3430" w:type="dxa"/>
            <w:vAlign w:val="center"/>
          </w:tcPr>
          <w:p w14:paraId="3967AE72">
            <w:pPr>
              <w:pStyle w:val="13"/>
            </w:pPr>
            <w:r>
              <w:t>建设高标准农田面积（万亩）</w:t>
            </w:r>
          </w:p>
        </w:tc>
        <w:tc>
          <w:tcPr>
            <w:tcW w:w="2551" w:type="dxa"/>
            <w:vAlign w:val="center"/>
          </w:tcPr>
          <w:p w14:paraId="20326A6D">
            <w:pPr>
              <w:pStyle w:val="13"/>
            </w:pPr>
            <w:r>
              <w:t>共20万亩：蓟州区0.6705万亩、宝坻区5.8万亩、武清区4.9035万亩、宁河区5.2万亩、静海区2.565万亩、津南区0.04万亩、北辰区0.4306万亩、滨海新区0.3904万亩</w:t>
            </w:r>
          </w:p>
        </w:tc>
      </w:tr>
      <w:tr w14:paraId="5B40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A10CF"/>
        </w:tc>
        <w:tc>
          <w:tcPr>
            <w:tcW w:w="1276" w:type="dxa"/>
            <w:vAlign w:val="center"/>
          </w:tcPr>
          <w:p w14:paraId="3A1B9B84">
            <w:pPr>
              <w:pStyle w:val="13"/>
            </w:pPr>
            <w:r>
              <w:t>数量指标</w:t>
            </w:r>
          </w:p>
        </w:tc>
        <w:tc>
          <w:tcPr>
            <w:tcW w:w="1332" w:type="dxa"/>
            <w:vAlign w:val="center"/>
          </w:tcPr>
          <w:p w14:paraId="15DEA45E">
            <w:pPr>
              <w:pStyle w:val="13"/>
            </w:pPr>
            <w:r>
              <w:t>其中：新增高效节水灌溉面积（万亩）</w:t>
            </w:r>
          </w:p>
        </w:tc>
        <w:tc>
          <w:tcPr>
            <w:tcW w:w="3430" w:type="dxa"/>
            <w:vAlign w:val="center"/>
          </w:tcPr>
          <w:p w14:paraId="112F1059">
            <w:pPr>
              <w:pStyle w:val="13"/>
            </w:pPr>
            <w:r>
              <w:t>其中：新增高效节水灌溉面积（万亩）</w:t>
            </w:r>
          </w:p>
        </w:tc>
        <w:tc>
          <w:tcPr>
            <w:tcW w:w="2551" w:type="dxa"/>
            <w:vAlign w:val="center"/>
          </w:tcPr>
          <w:p w14:paraId="3863B51D">
            <w:pPr>
              <w:pStyle w:val="13"/>
            </w:pPr>
            <w:r>
              <w:t>共3万亩：宝坻区1.5万亩、武清区1万亩、宁河区0.5万亩</w:t>
            </w:r>
          </w:p>
        </w:tc>
      </w:tr>
      <w:tr w14:paraId="2298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7C97B"/>
        </w:tc>
        <w:tc>
          <w:tcPr>
            <w:tcW w:w="1276" w:type="dxa"/>
            <w:vAlign w:val="center"/>
          </w:tcPr>
          <w:p w14:paraId="34DAD7FD">
            <w:pPr>
              <w:pStyle w:val="13"/>
            </w:pPr>
            <w:r>
              <w:t>质量指标</w:t>
            </w:r>
          </w:p>
        </w:tc>
        <w:tc>
          <w:tcPr>
            <w:tcW w:w="1332" w:type="dxa"/>
            <w:vAlign w:val="center"/>
          </w:tcPr>
          <w:p w14:paraId="7DBB7D6C">
            <w:pPr>
              <w:pStyle w:val="13"/>
            </w:pPr>
            <w:r>
              <w:t>项目验收合格率</w:t>
            </w:r>
          </w:p>
        </w:tc>
        <w:tc>
          <w:tcPr>
            <w:tcW w:w="3430" w:type="dxa"/>
            <w:vAlign w:val="center"/>
          </w:tcPr>
          <w:p w14:paraId="7EDA546E">
            <w:pPr>
              <w:pStyle w:val="13"/>
            </w:pPr>
            <w:r>
              <w:t>项目验收合格率</w:t>
            </w:r>
          </w:p>
        </w:tc>
        <w:tc>
          <w:tcPr>
            <w:tcW w:w="2551" w:type="dxa"/>
            <w:vAlign w:val="center"/>
          </w:tcPr>
          <w:p w14:paraId="7C4EB61B">
            <w:pPr>
              <w:pStyle w:val="13"/>
            </w:pPr>
            <w:r>
              <w:t>≥95%</w:t>
            </w:r>
          </w:p>
        </w:tc>
      </w:tr>
      <w:tr w14:paraId="023F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D84ED8"/>
        </w:tc>
        <w:tc>
          <w:tcPr>
            <w:tcW w:w="1276" w:type="dxa"/>
            <w:vAlign w:val="center"/>
          </w:tcPr>
          <w:p w14:paraId="4339A267">
            <w:pPr>
              <w:pStyle w:val="13"/>
            </w:pPr>
            <w:r>
              <w:t>时效指标</w:t>
            </w:r>
          </w:p>
        </w:tc>
        <w:tc>
          <w:tcPr>
            <w:tcW w:w="1332" w:type="dxa"/>
            <w:vAlign w:val="center"/>
          </w:tcPr>
          <w:p w14:paraId="28F1DF77">
            <w:pPr>
              <w:pStyle w:val="13"/>
            </w:pPr>
            <w:r>
              <w:t>任务完成及时率</w:t>
            </w:r>
          </w:p>
        </w:tc>
        <w:tc>
          <w:tcPr>
            <w:tcW w:w="3430" w:type="dxa"/>
            <w:vAlign w:val="center"/>
          </w:tcPr>
          <w:p w14:paraId="0407D0FA">
            <w:pPr>
              <w:pStyle w:val="13"/>
            </w:pPr>
            <w:r>
              <w:t>任务完成及时率</w:t>
            </w:r>
          </w:p>
        </w:tc>
        <w:tc>
          <w:tcPr>
            <w:tcW w:w="2551" w:type="dxa"/>
            <w:vAlign w:val="center"/>
          </w:tcPr>
          <w:p w14:paraId="0331C27B">
            <w:pPr>
              <w:pStyle w:val="13"/>
            </w:pPr>
            <w:r>
              <w:t>1-2年</w:t>
            </w:r>
          </w:p>
        </w:tc>
      </w:tr>
      <w:tr w14:paraId="5B32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E89EE"/>
        </w:tc>
        <w:tc>
          <w:tcPr>
            <w:tcW w:w="1276" w:type="dxa"/>
            <w:vAlign w:val="center"/>
          </w:tcPr>
          <w:p w14:paraId="7E905C4E">
            <w:pPr>
              <w:pStyle w:val="13"/>
            </w:pPr>
            <w:r>
              <w:t>成本指标</w:t>
            </w:r>
          </w:p>
        </w:tc>
        <w:tc>
          <w:tcPr>
            <w:tcW w:w="1332" w:type="dxa"/>
            <w:vAlign w:val="center"/>
          </w:tcPr>
          <w:p w14:paraId="5BA4A130">
            <w:pPr>
              <w:pStyle w:val="13"/>
            </w:pPr>
            <w:r>
              <w:t>项目支出金额</w:t>
            </w:r>
          </w:p>
        </w:tc>
        <w:tc>
          <w:tcPr>
            <w:tcW w:w="3430" w:type="dxa"/>
            <w:vAlign w:val="center"/>
          </w:tcPr>
          <w:p w14:paraId="46E8C468">
            <w:pPr>
              <w:pStyle w:val="13"/>
            </w:pPr>
            <w:r>
              <w:t>项目支出金额</w:t>
            </w:r>
          </w:p>
        </w:tc>
        <w:tc>
          <w:tcPr>
            <w:tcW w:w="2551" w:type="dxa"/>
            <w:vAlign w:val="center"/>
          </w:tcPr>
          <w:p w14:paraId="0FC50572">
            <w:pPr>
              <w:pStyle w:val="13"/>
            </w:pPr>
            <w:r>
              <w:t>≤12488万元</w:t>
            </w:r>
          </w:p>
        </w:tc>
      </w:tr>
      <w:tr w14:paraId="7620D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44C31">
            <w:pPr>
              <w:pStyle w:val="15"/>
            </w:pPr>
            <w:r>
              <w:t>效益指标</w:t>
            </w:r>
          </w:p>
        </w:tc>
        <w:tc>
          <w:tcPr>
            <w:tcW w:w="1276" w:type="dxa"/>
            <w:vAlign w:val="center"/>
          </w:tcPr>
          <w:p w14:paraId="4BA6DEAD">
            <w:pPr>
              <w:pStyle w:val="13"/>
            </w:pPr>
            <w:r>
              <w:t>社会效益指标</w:t>
            </w:r>
          </w:p>
        </w:tc>
        <w:tc>
          <w:tcPr>
            <w:tcW w:w="1332" w:type="dxa"/>
            <w:vAlign w:val="center"/>
          </w:tcPr>
          <w:p w14:paraId="7A53DED8">
            <w:pPr>
              <w:pStyle w:val="13"/>
            </w:pPr>
            <w:r>
              <w:t>粮食综合生产能力</w:t>
            </w:r>
          </w:p>
        </w:tc>
        <w:tc>
          <w:tcPr>
            <w:tcW w:w="3430" w:type="dxa"/>
            <w:vAlign w:val="center"/>
          </w:tcPr>
          <w:p w14:paraId="3528FAB6">
            <w:pPr>
              <w:pStyle w:val="13"/>
            </w:pPr>
            <w:r>
              <w:t>粮食综合生产能力</w:t>
            </w:r>
          </w:p>
        </w:tc>
        <w:tc>
          <w:tcPr>
            <w:tcW w:w="2551" w:type="dxa"/>
            <w:vAlign w:val="center"/>
          </w:tcPr>
          <w:p w14:paraId="33E537B3">
            <w:pPr>
              <w:pStyle w:val="13"/>
            </w:pPr>
            <w:r>
              <w:t>明显提升</w:t>
            </w:r>
          </w:p>
        </w:tc>
      </w:tr>
      <w:tr w14:paraId="03F58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8C46EE"/>
        </w:tc>
        <w:tc>
          <w:tcPr>
            <w:tcW w:w="1276" w:type="dxa"/>
            <w:vAlign w:val="center"/>
          </w:tcPr>
          <w:p w14:paraId="0D0F346A">
            <w:pPr>
              <w:pStyle w:val="13"/>
            </w:pPr>
            <w:r>
              <w:t>社会效益指标</w:t>
            </w:r>
          </w:p>
        </w:tc>
        <w:tc>
          <w:tcPr>
            <w:tcW w:w="1332" w:type="dxa"/>
            <w:vAlign w:val="center"/>
          </w:tcPr>
          <w:p w14:paraId="63307F53">
            <w:pPr>
              <w:pStyle w:val="13"/>
            </w:pPr>
            <w:r>
              <w:t>项目区亩均粮食产能达到（公斤）</w:t>
            </w:r>
          </w:p>
        </w:tc>
        <w:tc>
          <w:tcPr>
            <w:tcW w:w="3430" w:type="dxa"/>
            <w:vAlign w:val="center"/>
          </w:tcPr>
          <w:p w14:paraId="23ED057C">
            <w:pPr>
              <w:pStyle w:val="13"/>
            </w:pPr>
            <w:r>
              <w:t>项目区亩均粮食产能达到（公斤）</w:t>
            </w:r>
          </w:p>
        </w:tc>
        <w:tc>
          <w:tcPr>
            <w:tcW w:w="2551" w:type="dxa"/>
            <w:vAlign w:val="center"/>
          </w:tcPr>
          <w:p w14:paraId="6E770F86">
            <w:pPr>
              <w:pStyle w:val="13"/>
            </w:pPr>
            <w:r>
              <w:t>800公斤</w:t>
            </w:r>
          </w:p>
        </w:tc>
      </w:tr>
      <w:tr w14:paraId="317B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F9A6A"/>
        </w:tc>
        <w:tc>
          <w:tcPr>
            <w:tcW w:w="1276" w:type="dxa"/>
            <w:vAlign w:val="center"/>
          </w:tcPr>
          <w:p w14:paraId="5EE95580">
            <w:pPr>
              <w:pStyle w:val="13"/>
            </w:pPr>
            <w:r>
              <w:t>社会效益指标</w:t>
            </w:r>
          </w:p>
        </w:tc>
        <w:tc>
          <w:tcPr>
            <w:tcW w:w="1332" w:type="dxa"/>
            <w:vAlign w:val="center"/>
          </w:tcPr>
          <w:p w14:paraId="0778A991">
            <w:pPr>
              <w:pStyle w:val="13"/>
            </w:pPr>
            <w:r>
              <w:t>田间道路通达度</w:t>
            </w:r>
          </w:p>
        </w:tc>
        <w:tc>
          <w:tcPr>
            <w:tcW w:w="3430" w:type="dxa"/>
            <w:vAlign w:val="center"/>
          </w:tcPr>
          <w:p w14:paraId="0FEA8279">
            <w:pPr>
              <w:pStyle w:val="13"/>
            </w:pPr>
            <w:r>
              <w:t>田间道路通达度</w:t>
            </w:r>
          </w:p>
        </w:tc>
        <w:tc>
          <w:tcPr>
            <w:tcW w:w="2551" w:type="dxa"/>
            <w:vAlign w:val="center"/>
          </w:tcPr>
          <w:p w14:paraId="381ADF0C">
            <w:pPr>
              <w:pStyle w:val="13"/>
            </w:pPr>
            <w:r>
              <w:t>平原区达到100%，丘陵区≥90%</w:t>
            </w:r>
          </w:p>
        </w:tc>
      </w:tr>
      <w:tr w14:paraId="358F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5E74ED"/>
        </w:tc>
        <w:tc>
          <w:tcPr>
            <w:tcW w:w="1276" w:type="dxa"/>
            <w:vAlign w:val="center"/>
          </w:tcPr>
          <w:p w14:paraId="14A19E79">
            <w:pPr>
              <w:pStyle w:val="13"/>
            </w:pPr>
            <w:r>
              <w:t>生态效益指标</w:t>
            </w:r>
          </w:p>
        </w:tc>
        <w:tc>
          <w:tcPr>
            <w:tcW w:w="1332" w:type="dxa"/>
            <w:vAlign w:val="center"/>
          </w:tcPr>
          <w:p w14:paraId="47737F46">
            <w:pPr>
              <w:pStyle w:val="13"/>
            </w:pPr>
            <w:r>
              <w:t>耕地质量</w:t>
            </w:r>
          </w:p>
        </w:tc>
        <w:tc>
          <w:tcPr>
            <w:tcW w:w="3430" w:type="dxa"/>
            <w:vAlign w:val="center"/>
          </w:tcPr>
          <w:p w14:paraId="6843271F">
            <w:pPr>
              <w:pStyle w:val="13"/>
            </w:pPr>
            <w:r>
              <w:t>耕地质量</w:t>
            </w:r>
          </w:p>
        </w:tc>
        <w:tc>
          <w:tcPr>
            <w:tcW w:w="2551" w:type="dxa"/>
            <w:vAlign w:val="center"/>
          </w:tcPr>
          <w:p w14:paraId="33490EC0">
            <w:pPr>
              <w:pStyle w:val="13"/>
            </w:pPr>
            <w:r>
              <w:t>逐步提升，达到4等以上</w:t>
            </w:r>
          </w:p>
        </w:tc>
      </w:tr>
      <w:tr w14:paraId="250F4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004EA"/>
        </w:tc>
        <w:tc>
          <w:tcPr>
            <w:tcW w:w="1276" w:type="dxa"/>
            <w:vAlign w:val="center"/>
          </w:tcPr>
          <w:p w14:paraId="7B9AADF5">
            <w:pPr>
              <w:pStyle w:val="13"/>
            </w:pPr>
            <w:r>
              <w:t>可持续影响指标</w:t>
            </w:r>
          </w:p>
        </w:tc>
        <w:tc>
          <w:tcPr>
            <w:tcW w:w="1332" w:type="dxa"/>
            <w:vAlign w:val="center"/>
          </w:tcPr>
          <w:p w14:paraId="4E1058B5">
            <w:pPr>
              <w:pStyle w:val="13"/>
            </w:pPr>
            <w:r>
              <w:t>水资源利用率</w:t>
            </w:r>
          </w:p>
        </w:tc>
        <w:tc>
          <w:tcPr>
            <w:tcW w:w="3430" w:type="dxa"/>
            <w:vAlign w:val="center"/>
          </w:tcPr>
          <w:p w14:paraId="62004259">
            <w:pPr>
              <w:pStyle w:val="13"/>
            </w:pPr>
            <w:r>
              <w:t>水资源利用率</w:t>
            </w:r>
          </w:p>
        </w:tc>
        <w:tc>
          <w:tcPr>
            <w:tcW w:w="2551" w:type="dxa"/>
            <w:vAlign w:val="center"/>
          </w:tcPr>
          <w:p w14:paraId="400B0422">
            <w:pPr>
              <w:pStyle w:val="13"/>
            </w:pPr>
            <w:r>
              <w:t>提高50%</w:t>
            </w:r>
          </w:p>
        </w:tc>
      </w:tr>
      <w:tr w14:paraId="2B80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BFBBC">
            <w:pPr>
              <w:pStyle w:val="15"/>
            </w:pPr>
            <w:r>
              <w:t>满意度指标</w:t>
            </w:r>
          </w:p>
        </w:tc>
        <w:tc>
          <w:tcPr>
            <w:tcW w:w="1276" w:type="dxa"/>
            <w:vAlign w:val="center"/>
          </w:tcPr>
          <w:p w14:paraId="1A981826">
            <w:pPr>
              <w:pStyle w:val="13"/>
            </w:pPr>
            <w:r>
              <w:t>服务对象满意度指标</w:t>
            </w:r>
          </w:p>
        </w:tc>
        <w:tc>
          <w:tcPr>
            <w:tcW w:w="1332" w:type="dxa"/>
            <w:vAlign w:val="center"/>
          </w:tcPr>
          <w:p w14:paraId="54956038">
            <w:pPr>
              <w:pStyle w:val="13"/>
            </w:pPr>
            <w:r>
              <w:t>受益群众满意率</w:t>
            </w:r>
          </w:p>
        </w:tc>
        <w:tc>
          <w:tcPr>
            <w:tcW w:w="3430" w:type="dxa"/>
            <w:vAlign w:val="center"/>
          </w:tcPr>
          <w:p w14:paraId="27F46183">
            <w:pPr>
              <w:pStyle w:val="13"/>
            </w:pPr>
            <w:r>
              <w:t>受益群众满意率</w:t>
            </w:r>
          </w:p>
        </w:tc>
        <w:tc>
          <w:tcPr>
            <w:tcW w:w="2551" w:type="dxa"/>
            <w:vAlign w:val="center"/>
          </w:tcPr>
          <w:p w14:paraId="7EA8C16F">
            <w:pPr>
              <w:pStyle w:val="13"/>
            </w:pPr>
            <w:r>
              <w:t>≥90%</w:t>
            </w:r>
          </w:p>
        </w:tc>
      </w:tr>
    </w:tbl>
    <w:p w14:paraId="39C02DD2">
      <w:pPr>
        <w:sectPr>
          <w:pgSz w:w="11900" w:h="16840"/>
          <w:pgMar w:top="1984" w:right="1304" w:bottom="1134" w:left="1304" w:header="720" w:footer="720" w:gutter="0"/>
          <w:cols w:space="720" w:num="1"/>
        </w:sectPr>
      </w:pPr>
    </w:p>
    <w:p w14:paraId="78CA92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76BCFC">
      <w:pPr>
        <w:spacing w:before="0" w:after="0"/>
        <w:ind w:firstLine="560"/>
        <w:jc w:val="left"/>
        <w:outlineLvl w:val="3"/>
      </w:pPr>
      <w:bookmarkStart w:id="3" w:name="_Toc1941727088"/>
      <w:r>
        <w:rPr>
          <w:rFonts w:ascii="方正仿宋_GBK" w:hAnsi="方正仿宋_GBK" w:eastAsia="方正仿宋_GBK" w:cs="方正仿宋_GBK"/>
          <w:color w:val="000000"/>
          <w:sz w:val="28"/>
        </w:rPr>
        <w:t>4.2023年耕地及生态保护绩效目标表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812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CCCB2C">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6256A9B6">
            <w:pPr>
              <w:pStyle w:val="11"/>
            </w:pPr>
            <w:r>
              <w:t>单位：万元</w:t>
            </w:r>
          </w:p>
        </w:tc>
      </w:tr>
      <w:tr w14:paraId="67E75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9FA45">
            <w:pPr>
              <w:pStyle w:val="14"/>
            </w:pPr>
            <w:r>
              <w:t>项目名称</w:t>
            </w:r>
          </w:p>
        </w:tc>
        <w:tc>
          <w:tcPr>
            <w:tcW w:w="8589" w:type="dxa"/>
            <w:gridSpan w:val="6"/>
            <w:vAlign w:val="center"/>
          </w:tcPr>
          <w:p w14:paraId="3F60E30B">
            <w:pPr>
              <w:pStyle w:val="13"/>
            </w:pPr>
            <w:r>
              <w:t>2023年耕地及生态保护</w:t>
            </w:r>
          </w:p>
        </w:tc>
      </w:tr>
      <w:tr w14:paraId="1B9D0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BF297">
            <w:pPr>
              <w:pStyle w:val="14"/>
            </w:pPr>
            <w:r>
              <w:t>预算规模及资金用途</w:t>
            </w:r>
          </w:p>
        </w:tc>
        <w:tc>
          <w:tcPr>
            <w:tcW w:w="1276" w:type="dxa"/>
            <w:vAlign w:val="center"/>
          </w:tcPr>
          <w:p w14:paraId="675F4413">
            <w:pPr>
              <w:pStyle w:val="14"/>
            </w:pPr>
            <w:r>
              <w:t>预算数</w:t>
            </w:r>
          </w:p>
        </w:tc>
        <w:tc>
          <w:tcPr>
            <w:tcW w:w="1332" w:type="dxa"/>
            <w:vAlign w:val="center"/>
          </w:tcPr>
          <w:p w14:paraId="7EC898FF">
            <w:pPr>
              <w:pStyle w:val="13"/>
            </w:pPr>
            <w:r>
              <w:t>494.20</w:t>
            </w:r>
          </w:p>
        </w:tc>
        <w:tc>
          <w:tcPr>
            <w:tcW w:w="1587" w:type="dxa"/>
            <w:vAlign w:val="center"/>
          </w:tcPr>
          <w:p w14:paraId="0CEFA011">
            <w:pPr>
              <w:pStyle w:val="14"/>
            </w:pPr>
            <w:r>
              <w:t>其中：财政    资金</w:t>
            </w:r>
          </w:p>
        </w:tc>
        <w:tc>
          <w:tcPr>
            <w:tcW w:w="1843" w:type="dxa"/>
            <w:vAlign w:val="center"/>
          </w:tcPr>
          <w:p w14:paraId="0302FA81">
            <w:pPr>
              <w:pStyle w:val="13"/>
            </w:pPr>
            <w:r>
              <w:t>494.20</w:t>
            </w:r>
          </w:p>
        </w:tc>
        <w:tc>
          <w:tcPr>
            <w:tcW w:w="1276" w:type="dxa"/>
            <w:vAlign w:val="center"/>
          </w:tcPr>
          <w:p w14:paraId="0FBA6A2F">
            <w:pPr>
              <w:pStyle w:val="14"/>
            </w:pPr>
            <w:r>
              <w:t>其他资金</w:t>
            </w:r>
          </w:p>
        </w:tc>
        <w:tc>
          <w:tcPr>
            <w:tcW w:w="1276" w:type="dxa"/>
            <w:vAlign w:val="center"/>
          </w:tcPr>
          <w:p w14:paraId="0E8EB878">
            <w:pPr>
              <w:pStyle w:val="13"/>
            </w:pPr>
            <w:r>
              <w:t xml:space="preserve"> </w:t>
            </w:r>
          </w:p>
        </w:tc>
      </w:tr>
      <w:tr w14:paraId="579CB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FE66B"/>
        </w:tc>
        <w:tc>
          <w:tcPr>
            <w:tcW w:w="8589" w:type="dxa"/>
            <w:gridSpan w:val="6"/>
            <w:vAlign w:val="center"/>
          </w:tcPr>
          <w:p w14:paraId="0CB12352">
            <w:pPr>
              <w:pStyle w:val="13"/>
            </w:pPr>
            <w:r>
              <w:t>该项目主要用于支持耕地及生态保护。</w:t>
            </w:r>
          </w:p>
        </w:tc>
      </w:tr>
      <w:tr w14:paraId="5ED51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561E2">
            <w:pPr>
              <w:pStyle w:val="14"/>
            </w:pPr>
            <w:r>
              <w:t>绩效目标</w:t>
            </w:r>
          </w:p>
        </w:tc>
        <w:tc>
          <w:tcPr>
            <w:tcW w:w="8589" w:type="dxa"/>
            <w:gridSpan w:val="6"/>
            <w:vAlign w:val="center"/>
          </w:tcPr>
          <w:p w14:paraId="11A00643">
            <w:pPr>
              <w:pStyle w:val="13"/>
            </w:pPr>
            <w:r>
              <w:t>1.完成国家下发样点的校核确认，按国家要求形成我市第三次土壤普查工作报告，按国家要求形成我市盐碱地调查工作报告，开展我市第三次土壤普查科普与宣传工作。</w:t>
            </w:r>
          </w:p>
          <w:p w14:paraId="1D803E94">
            <w:pPr>
              <w:pStyle w:val="13"/>
            </w:pPr>
            <w:r>
              <w:t>2.完成上图入库工作，完成对我市2023年耕地等级评定工作，完成对我市2021年度高标准农田竣工项目检查工作。</w:t>
            </w:r>
          </w:p>
          <w:p w14:paraId="5433F1D0">
            <w:pPr>
              <w:pStyle w:val="13"/>
            </w:pPr>
            <w:r>
              <w:t>3.形成沼气安全检查报告，受污染耕地安全利用率核算报告，形成农膜回收评价报告。</w:t>
            </w:r>
          </w:p>
          <w:p w14:paraId="00ECF014">
            <w:pPr>
              <w:pStyle w:val="13"/>
            </w:pPr>
            <w:r>
              <w:t>4.落实相关法律法规，举办农药、肥料植保监管培训，开展氮磷钾主要化肥供应情况调度，开展重大病虫害应急防治农药储备。</w:t>
            </w:r>
          </w:p>
        </w:tc>
      </w:tr>
    </w:tbl>
    <w:p w14:paraId="7EC9D0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205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BBEC4">
            <w:pPr>
              <w:pStyle w:val="14"/>
            </w:pPr>
            <w:r>
              <w:t>一级指标</w:t>
            </w:r>
          </w:p>
        </w:tc>
        <w:tc>
          <w:tcPr>
            <w:tcW w:w="1276" w:type="dxa"/>
            <w:vAlign w:val="center"/>
          </w:tcPr>
          <w:p w14:paraId="37A84ABB">
            <w:pPr>
              <w:pStyle w:val="14"/>
            </w:pPr>
            <w:r>
              <w:t>二级指标</w:t>
            </w:r>
          </w:p>
        </w:tc>
        <w:tc>
          <w:tcPr>
            <w:tcW w:w="1332" w:type="dxa"/>
            <w:vAlign w:val="center"/>
          </w:tcPr>
          <w:p w14:paraId="15C33B94">
            <w:pPr>
              <w:pStyle w:val="14"/>
            </w:pPr>
            <w:r>
              <w:t>三级指标</w:t>
            </w:r>
          </w:p>
        </w:tc>
        <w:tc>
          <w:tcPr>
            <w:tcW w:w="3430" w:type="dxa"/>
            <w:vAlign w:val="center"/>
          </w:tcPr>
          <w:p w14:paraId="4EA1B45A">
            <w:pPr>
              <w:pStyle w:val="14"/>
            </w:pPr>
            <w:r>
              <w:t>绩效指标描述</w:t>
            </w:r>
          </w:p>
        </w:tc>
        <w:tc>
          <w:tcPr>
            <w:tcW w:w="2551" w:type="dxa"/>
            <w:vAlign w:val="center"/>
          </w:tcPr>
          <w:p w14:paraId="642625B2">
            <w:pPr>
              <w:pStyle w:val="14"/>
            </w:pPr>
            <w:r>
              <w:t>指标值</w:t>
            </w:r>
          </w:p>
        </w:tc>
      </w:tr>
      <w:tr w14:paraId="2975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1B746">
            <w:pPr>
              <w:pStyle w:val="15"/>
            </w:pPr>
            <w:r>
              <w:t>产出指标</w:t>
            </w:r>
          </w:p>
        </w:tc>
        <w:tc>
          <w:tcPr>
            <w:tcW w:w="1276" w:type="dxa"/>
            <w:vAlign w:val="center"/>
          </w:tcPr>
          <w:p w14:paraId="41D8CD56">
            <w:pPr>
              <w:pStyle w:val="13"/>
            </w:pPr>
            <w:r>
              <w:t>数量指标</w:t>
            </w:r>
          </w:p>
        </w:tc>
        <w:tc>
          <w:tcPr>
            <w:tcW w:w="1332" w:type="dxa"/>
            <w:vAlign w:val="center"/>
          </w:tcPr>
          <w:p w14:paraId="1E5DD72A">
            <w:pPr>
              <w:pStyle w:val="13"/>
            </w:pPr>
            <w:r>
              <w:t>提交点位校核报告</w:t>
            </w:r>
          </w:p>
        </w:tc>
        <w:tc>
          <w:tcPr>
            <w:tcW w:w="3430" w:type="dxa"/>
            <w:vAlign w:val="center"/>
          </w:tcPr>
          <w:p w14:paraId="63B0BF62">
            <w:pPr>
              <w:pStyle w:val="13"/>
            </w:pPr>
            <w:r>
              <w:t>对国家下发样点进行校核</w:t>
            </w:r>
          </w:p>
        </w:tc>
        <w:tc>
          <w:tcPr>
            <w:tcW w:w="2551" w:type="dxa"/>
            <w:vAlign w:val="center"/>
          </w:tcPr>
          <w:p w14:paraId="59EEF643">
            <w:pPr>
              <w:pStyle w:val="13"/>
            </w:pPr>
            <w:r>
              <w:t>≥1份</w:t>
            </w:r>
          </w:p>
        </w:tc>
      </w:tr>
      <w:tr w14:paraId="7D21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4ECF9"/>
        </w:tc>
        <w:tc>
          <w:tcPr>
            <w:tcW w:w="1276" w:type="dxa"/>
            <w:vAlign w:val="center"/>
          </w:tcPr>
          <w:p w14:paraId="14A6CE9A">
            <w:pPr>
              <w:pStyle w:val="13"/>
            </w:pPr>
            <w:r>
              <w:t>数量指标</w:t>
            </w:r>
          </w:p>
        </w:tc>
        <w:tc>
          <w:tcPr>
            <w:tcW w:w="1332" w:type="dxa"/>
            <w:vAlign w:val="center"/>
          </w:tcPr>
          <w:p w14:paraId="7CCD23BC">
            <w:pPr>
              <w:pStyle w:val="13"/>
            </w:pPr>
            <w:r>
              <w:t>提交土壤普查工作报告</w:t>
            </w:r>
          </w:p>
        </w:tc>
        <w:tc>
          <w:tcPr>
            <w:tcW w:w="3430" w:type="dxa"/>
            <w:vAlign w:val="center"/>
          </w:tcPr>
          <w:p w14:paraId="0C1BD7D7">
            <w:pPr>
              <w:pStyle w:val="13"/>
            </w:pPr>
            <w:r>
              <w:t>开展土壤普查工作</w:t>
            </w:r>
          </w:p>
        </w:tc>
        <w:tc>
          <w:tcPr>
            <w:tcW w:w="2551" w:type="dxa"/>
            <w:vAlign w:val="center"/>
          </w:tcPr>
          <w:p w14:paraId="4A6EF464">
            <w:pPr>
              <w:pStyle w:val="13"/>
            </w:pPr>
            <w:r>
              <w:t>≥1份</w:t>
            </w:r>
          </w:p>
        </w:tc>
      </w:tr>
      <w:tr w14:paraId="7B25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F4FFE"/>
        </w:tc>
        <w:tc>
          <w:tcPr>
            <w:tcW w:w="1276" w:type="dxa"/>
            <w:vAlign w:val="center"/>
          </w:tcPr>
          <w:p w14:paraId="76F3C447">
            <w:pPr>
              <w:pStyle w:val="13"/>
            </w:pPr>
            <w:r>
              <w:t>数量指标</w:t>
            </w:r>
          </w:p>
        </w:tc>
        <w:tc>
          <w:tcPr>
            <w:tcW w:w="1332" w:type="dxa"/>
            <w:vAlign w:val="center"/>
          </w:tcPr>
          <w:p w14:paraId="40416BA8">
            <w:pPr>
              <w:pStyle w:val="13"/>
            </w:pPr>
            <w:r>
              <w:t>提交盐碱地调查工作报告</w:t>
            </w:r>
          </w:p>
        </w:tc>
        <w:tc>
          <w:tcPr>
            <w:tcW w:w="3430" w:type="dxa"/>
            <w:vAlign w:val="center"/>
          </w:tcPr>
          <w:p w14:paraId="67827334">
            <w:pPr>
              <w:pStyle w:val="13"/>
            </w:pPr>
            <w:r>
              <w:t>开展盐碱地调查工作</w:t>
            </w:r>
          </w:p>
        </w:tc>
        <w:tc>
          <w:tcPr>
            <w:tcW w:w="2551" w:type="dxa"/>
            <w:vAlign w:val="center"/>
          </w:tcPr>
          <w:p w14:paraId="61391E93">
            <w:pPr>
              <w:pStyle w:val="13"/>
            </w:pPr>
            <w:r>
              <w:t>≥1份</w:t>
            </w:r>
          </w:p>
        </w:tc>
      </w:tr>
      <w:tr w14:paraId="6E1A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46B545"/>
        </w:tc>
        <w:tc>
          <w:tcPr>
            <w:tcW w:w="1276" w:type="dxa"/>
            <w:vAlign w:val="center"/>
          </w:tcPr>
          <w:p w14:paraId="7DEA6169">
            <w:pPr>
              <w:pStyle w:val="13"/>
            </w:pPr>
            <w:r>
              <w:t>数量指标</w:t>
            </w:r>
          </w:p>
        </w:tc>
        <w:tc>
          <w:tcPr>
            <w:tcW w:w="1332" w:type="dxa"/>
            <w:vAlign w:val="center"/>
          </w:tcPr>
          <w:p w14:paraId="1259220D">
            <w:pPr>
              <w:pStyle w:val="13"/>
            </w:pPr>
            <w:r>
              <w:t>完成竣工项目上图入库检查工作</w:t>
            </w:r>
          </w:p>
        </w:tc>
        <w:tc>
          <w:tcPr>
            <w:tcW w:w="3430" w:type="dxa"/>
            <w:vAlign w:val="center"/>
          </w:tcPr>
          <w:p w14:paraId="10738619">
            <w:pPr>
              <w:pStyle w:val="13"/>
            </w:pPr>
            <w:r>
              <w:t>对2022年度高标准农田竣工项目开展上图入库检查工作</w:t>
            </w:r>
          </w:p>
        </w:tc>
        <w:tc>
          <w:tcPr>
            <w:tcW w:w="2551" w:type="dxa"/>
            <w:vAlign w:val="center"/>
          </w:tcPr>
          <w:p w14:paraId="57811C80">
            <w:pPr>
              <w:pStyle w:val="13"/>
            </w:pPr>
            <w:r>
              <w:t>≥20万亩</w:t>
            </w:r>
          </w:p>
        </w:tc>
      </w:tr>
      <w:tr w14:paraId="4495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CDA02"/>
        </w:tc>
        <w:tc>
          <w:tcPr>
            <w:tcW w:w="1276" w:type="dxa"/>
            <w:vAlign w:val="center"/>
          </w:tcPr>
          <w:p w14:paraId="0AAF49E2">
            <w:pPr>
              <w:pStyle w:val="13"/>
            </w:pPr>
            <w:r>
              <w:t>数量指标</w:t>
            </w:r>
          </w:p>
        </w:tc>
        <w:tc>
          <w:tcPr>
            <w:tcW w:w="1332" w:type="dxa"/>
            <w:vAlign w:val="center"/>
          </w:tcPr>
          <w:p w14:paraId="1A332831">
            <w:pPr>
              <w:pStyle w:val="13"/>
            </w:pPr>
            <w:r>
              <w:t>检查大中型沼气工程</w:t>
            </w:r>
          </w:p>
        </w:tc>
        <w:tc>
          <w:tcPr>
            <w:tcW w:w="3430" w:type="dxa"/>
            <w:vAlign w:val="center"/>
          </w:tcPr>
          <w:p w14:paraId="44056A40">
            <w:pPr>
              <w:pStyle w:val="13"/>
            </w:pPr>
            <w:r>
              <w:t>检查大中型沼气工程</w:t>
            </w:r>
          </w:p>
        </w:tc>
        <w:tc>
          <w:tcPr>
            <w:tcW w:w="2551" w:type="dxa"/>
            <w:vAlign w:val="center"/>
          </w:tcPr>
          <w:p w14:paraId="5A5B0BBE">
            <w:pPr>
              <w:pStyle w:val="13"/>
            </w:pPr>
            <w:r>
              <w:t>38处</w:t>
            </w:r>
          </w:p>
        </w:tc>
      </w:tr>
      <w:tr w14:paraId="4185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569B61"/>
        </w:tc>
        <w:tc>
          <w:tcPr>
            <w:tcW w:w="1276" w:type="dxa"/>
            <w:vAlign w:val="center"/>
          </w:tcPr>
          <w:p w14:paraId="6810FBC2">
            <w:pPr>
              <w:pStyle w:val="13"/>
            </w:pPr>
            <w:r>
              <w:t>数量指标</w:t>
            </w:r>
          </w:p>
        </w:tc>
        <w:tc>
          <w:tcPr>
            <w:tcW w:w="1332" w:type="dxa"/>
            <w:vAlign w:val="center"/>
          </w:tcPr>
          <w:p w14:paraId="76240822">
            <w:pPr>
              <w:pStyle w:val="13"/>
            </w:pPr>
            <w:r>
              <w:t>制作宣传材料</w:t>
            </w:r>
          </w:p>
        </w:tc>
        <w:tc>
          <w:tcPr>
            <w:tcW w:w="3430" w:type="dxa"/>
            <w:vAlign w:val="center"/>
          </w:tcPr>
          <w:p w14:paraId="74B884A4">
            <w:pPr>
              <w:pStyle w:val="13"/>
            </w:pPr>
            <w:r>
              <w:t>农药安全及农作物病虫害防治相关宣传挂图，手提袋，农业检疫性生物宣传材料等个数</w:t>
            </w:r>
          </w:p>
        </w:tc>
        <w:tc>
          <w:tcPr>
            <w:tcW w:w="2551" w:type="dxa"/>
            <w:vAlign w:val="center"/>
          </w:tcPr>
          <w:p w14:paraId="23962BBA">
            <w:pPr>
              <w:pStyle w:val="13"/>
            </w:pPr>
            <w:r>
              <w:t>≥10000个</w:t>
            </w:r>
          </w:p>
        </w:tc>
      </w:tr>
      <w:tr w14:paraId="2AEF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51EC06"/>
        </w:tc>
        <w:tc>
          <w:tcPr>
            <w:tcW w:w="1276" w:type="dxa"/>
            <w:vAlign w:val="center"/>
          </w:tcPr>
          <w:p w14:paraId="1264C819">
            <w:pPr>
              <w:pStyle w:val="13"/>
            </w:pPr>
            <w:r>
              <w:t>数量指标</w:t>
            </w:r>
          </w:p>
        </w:tc>
        <w:tc>
          <w:tcPr>
            <w:tcW w:w="1332" w:type="dxa"/>
            <w:vAlign w:val="center"/>
          </w:tcPr>
          <w:p w14:paraId="09FD82F3">
            <w:pPr>
              <w:pStyle w:val="13"/>
            </w:pPr>
            <w:r>
              <w:t>抽检调运及产地种苗样品</w:t>
            </w:r>
          </w:p>
        </w:tc>
        <w:tc>
          <w:tcPr>
            <w:tcW w:w="3430" w:type="dxa"/>
            <w:vAlign w:val="center"/>
          </w:tcPr>
          <w:p w14:paraId="59F959CD">
            <w:pPr>
              <w:pStyle w:val="13"/>
            </w:pPr>
            <w:r>
              <w:t>种苗样品个数</w:t>
            </w:r>
          </w:p>
        </w:tc>
        <w:tc>
          <w:tcPr>
            <w:tcW w:w="2551" w:type="dxa"/>
            <w:vAlign w:val="center"/>
          </w:tcPr>
          <w:p w14:paraId="3741F741">
            <w:pPr>
              <w:pStyle w:val="13"/>
            </w:pPr>
            <w:r>
              <w:t>≥150个</w:t>
            </w:r>
          </w:p>
        </w:tc>
      </w:tr>
      <w:tr w14:paraId="04FED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390D4"/>
        </w:tc>
        <w:tc>
          <w:tcPr>
            <w:tcW w:w="1276" w:type="dxa"/>
            <w:vAlign w:val="center"/>
          </w:tcPr>
          <w:p w14:paraId="56ACCD4D">
            <w:pPr>
              <w:pStyle w:val="13"/>
            </w:pPr>
            <w:r>
              <w:t>质量指标</w:t>
            </w:r>
          </w:p>
        </w:tc>
        <w:tc>
          <w:tcPr>
            <w:tcW w:w="1332" w:type="dxa"/>
            <w:vAlign w:val="center"/>
          </w:tcPr>
          <w:p w14:paraId="4D5B41FE">
            <w:pPr>
              <w:pStyle w:val="13"/>
            </w:pPr>
            <w:r>
              <w:t xml:space="preserve">获得真实、准确、系统的土壤基础数据 </w:t>
            </w:r>
          </w:p>
        </w:tc>
        <w:tc>
          <w:tcPr>
            <w:tcW w:w="3430" w:type="dxa"/>
            <w:vAlign w:val="center"/>
          </w:tcPr>
          <w:p w14:paraId="5CF488D6">
            <w:pPr>
              <w:pStyle w:val="13"/>
            </w:pPr>
            <w:r>
              <w:t>数据准确率</w:t>
            </w:r>
          </w:p>
        </w:tc>
        <w:tc>
          <w:tcPr>
            <w:tcW w:w="2551" w:type="dxa"/>
            <w:vAlign w:val="center"/>
          </w:tcPr>
          <w:p w14:paraId="3A466376">
            <w:pPr>
              <w:pStyle w:val="13"/>
            </w:pPr>
            <w:r>
              <w:t>≥99%</w:t>
            </w:r>
          </w:p>
        </w:tc>
      </w:tr>
      <w:tr w14:paraId="76E3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11F9C"/>
        </w:tc>
        <w:tc>
          <w:tcPr>
            <w:tcW w:w="1276" w:type="dxa"/>
            <w:vAlign w:val="center"/>
          </w:tcPr>
          <w:p w14:paraId="0C856AC7">
            <w:pPr>
              <w:pStyle w:val="13"/>
            </w:pPr>
            <w:r>
              <w:t>质量指标</w:t>
            </w:r>
          </w:p>
        </w:tc>
        <w:tc>
          <w:tcPr>
            <w:tcW w:w="1332" w:type="dxa"/>
            <w:vAlign w:val="center"/>
          </w:tcPr>
          <w:p w14:paraId="4D241552">
            <w:pPr>
              <w:pStyle w:val="13"/>
            </w:pPr>
            <w:r>
              <w:t>抽检种苗及肥料样品检测方法</w:t>
            </w:r>
          </w:p>
        </w:tc>
        <w:tc>
          <w:tcPr>
            <w:tcW w:w="3430" w:type="dxa"/>
            <w:vAlign w:val="center"/>
          </w:tcPr>
          <w:p w14:paraId="0C18BBE9">
            <w:pPr>
              <w:pStyle w:val="13"/>
            </w:pPr>
            <w:r>
              <w:t>抽检种苗及肥料样品检测方法</w:t>
            </w:r>
          </w:p>
        </w:tc>
        <w:tc>
          <w:tcPr>
            <w:tcW w:w="2551" w:type="dxa"/>
            <w:vAlign w:val="center"/>
          </w:tcPr>
          <w:p w14:paraId="5EFB5A58">
            <w:pPr>
              <w:pStyle w:val="13"/>
            </w:pPr>
            <w:r>
              <w:t>符合国家相关检测标准</w:t>
            </w:r>
          </w:p>
        </w:tc>
      </w:tr>
      <w:tr w14:paraId="4069C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AE4DE"/>
        </w:tc>
        <w:tc>
          <w:tcPr>
            <w:tcW w:w="1276" w:type="dxa"/>
            <w:vAlign w:val="center"/>
          </w:tcPr>
          <w:p w14:paraId="4840F79E">
            <w:pPr>
              <w:pStyle w:val="13"/>
            </w:pPr>
            <w:r>
              <w:t>成本指标</w:t>
            </w:r>
          </w:p>
        </w:tc>
        <w:tc>
          <w:tcPr>
            <w:tcW w:w="1332" w:type="dxa"/>
            <w:vAlign w:val="center"/>
          </w:tcPr>
          <w:p w14:paraId="41AB0662">
            <w:pPr>
              <w:pStyle w:val="13"/>
            </w:pPr>
            <w:r>
              <w:t>年度支出/预算金额</w:t>
            </w:r>
          </w:p>
        </w:tc>
        <w:tc>
          <w:tcPr>
            <w:tcW w:w="3430" w:type="dxa"/>
            <w:vAlign w:val="center"/>
          </w:tcPr>
          <w:p w14:paraId="5FB0C1FB">
            <w:pPr>
              <w:pStyle w:val="13"/>
            </w:pPr>
            <w:r>
              <w:t>年度支出/预算金额</w:t>
            </w:r>
          </w:p>
        </w:tc>
        <w:tc>
          <w:tcPr>
            <w:tcW w:w="2551" w:type="dxa"/>
            <w:vAlign w:val="center"/>
          </w:tcPr>
          <w:p w14:paraId="56303E33">
            <w:pPr>
              <w:pStyle w:val="13"/>
            </w:pPr>
            <w:r>
              <w:t>≤100%</w:t>
            </w:r>
          </w:p>
        </w:tc>
      </w:tr>
      <w:tr w14:paraId="0834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75FFE"/>
        </w:tc>
        <w:tc>
          <w:tcPr>
            <w:tcW w:w="1276" w:type="dxa"/>
            <w:vAlign w:val="center"/>
          </w:tcPr>
          <w:p w14:paraId="1B4C6490">
            <w:pPr>
              <w:pStyle w:val="13"/>
            </w:pPr>
            <w:r>
              <w:t>时效指标</w:t>
            </w:r>
          </w:p>
        </w:tc>
        <w:tc>
          <w:tcPr>
            <w:tcW w:w="1332" w:type="dxa"/>
            <w:vAlign w:val="center"/>
          </w:tcPr>
          <w:p w14:paraId="2B0DD2AE">
            <w:pPr>
              <w:pStyle w:val="13"/>
            </w:pPr>
            <w:r>
              <w:t>项目完成时效</w:t>
            </w:r>
          </w:p>
        </w:tc>
        <w:tc>
          <w:tcPr>
            <w:tcW w:w="3430" w:type="dxa"/>
            <w:vAlign w:val="center"/>
          </w:tcPr>
          <w:p w14:paraId="1D50354F">
            <w:pPr>
              <w:pStyle w:val="13"/>
            </w:pPr>
            <w:r>
              <w:t>项目完成时效</w:t>
            </w:r>
          </w:p>
        </w:tc>
        <w:tc>
          <w:tcPr>
            <w:tcW w:w="2551" w:type="dxa"/>
            <w:vAlign w:val="center"/>
          </w:tcPr>
          <w:p w14:paraId="30A05185">
            <w:pPr>
              <w:pStyle w:val="13"/>
            </w:pPr>
            <w:r>
              <w:t>2023年底</w:t>
            </w:r>
          </w:p>
        </w:tc>
      </w:tr>
      <w:tr w14:paraId="1864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B2CE3">
            <w:pPr>
              <w:pStyle w:val="15"/>
            </w:pPr>
            <w:r>
              <w:t>效益指标</w:t>
            </w:r>
          </w:p>
        </w:tc>
        <w:tc>
          <w:tcPr>
            <w:tcW w:w="1276" w:type="dxa"/>
            <w:vAlign w:val="center"/>
          </w:tcPr>
          <w:p w14:paraId="5423CE2D">
            <w:pPr>
              <w:pStyle w:val="13"/>
            </w:pPr>
            <w:r>
              <w:t>社会效益指标</w:t>
            </w:r>
          </w:p>
        </w:tc>
        <w:tc>
          <w:tcPr>
            <w:tcW w:w="1332" w:type="dxa"/>
            <w:vAlign w:val="center"/>
          </w:tcPr>
          <w:p w14:paraId="29A21E10">
            <w:pPr>
              <w:pStyle w:val="13"/>
            </w:pPr>
            <w:r>
              <w:t>支撑我市农业发展</w:t>
            </w:r>
          </w:p>
        </w:tc>
        <w:tc>
          <w:tcPr>
            <w:tcW w:w="3430" w:type="dxa"/>
            <w:vAlign w:val="center"/>
          </w:tcPr>
          <w:p w14:paraId="045890DA">
            <w:pPr>
              <w:pStyle w:val="13"/>
            </w:pPr>
            <w:r>
              <w:t>摸清我市耕地质量状况</w:t>
            </w:r>
          </w:p>
        </w:tc>
        <w:tc>
          <w:tcPr>
            <w:tcW w:w="2551" w:type="dxa"/>
            <w:vAlign w:val="center"/>
          </w:tcPr>
          <w:p w14:paraId="11C35506">
            <w:pPr>
              <w:pStyle w:val="13"/>
            </w:pPr>
            <w:r>
              <w:t xml:space="preserve">提供支撑 </w:t>
            </w:r>
          </w:p>
        </w:tc>
      </w:tr>
      <w:tr w14:paraId="73B0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56B37">
            <w:pPr>
              <w:pStyle w:val="15"/>
            </w:pPr>
            <w:r>
              <w:t>满意度指标</w:t>
            </w:r>
          </w:p>
        </w:tc>
        <w:tc>
          <w:tcPr>
            <w:tcW w:w="1276" w:type="dxa"/>
            <w:vAlign w:val="center"/>
          </w:tcPr>
          <w:p w14:paraId="24916DA4">
            <w:pPr>
              <w:pStyle w:val="13"/>
            </w:pPr>
            <w:r>
              <w:t>服务对象满意度指标</w:t>
            </w:r>
          </w:p>
        </w:tc>
        <w:tc>
          <w:tcPr>
            <w:tcW w:w="1332" w:type="dxa"/>
            <w:vAlign w:val="center"/>
          </w:tcPr>
          <w:p w14:paraId="2A69C1A8">
            <w:pPr>
              <w:pStyle w:val="13"/>
            </w:pPr>
            <w:r>
              <w:t>各涉农区主管部门满意度</w:t>
            </w:r>
          </w:p>
        </w:tc>
        <w:tc>
          <w:tcPr>
            <w:tcW w:w="3430" w:type="dxa"/>
            <w:vAlign w:val="center"/>
          </w:tcPr>
          <w:p w14:paraId="545B4DD0">
            <w:pPr>
              <w:pStyle w:val="13"/>
            </w:pPr>
            <w:r>
              <w:t>各涉农区主管部门满意度</w:t>
            </w:r>
          </w:p>
        </w:tc>
        <w:tc>
          <w:tcPr>
            <w:tcW w:w="2551" w:type="dxa"/>
            <w:vAlign w:val="center"/>
          </w:tcPr>
          <w:p w14:paraId="159B31D8">
            <w:pPr>
              <w:pStyle w:val="13"/>
            </w:pPr>
            <w:r>
              <w:t>≥90%</w:t>
            </w:r>
          </w:p>
        </w:tc>
      </w:tr>
    </w:tbl>
    <w:p w14:paraId="053F296E">
      <w:pPr>
        <w:sectPr>
          <w:pgSz w:w="11900" w:h="16840"/>
          <w:pgMar w:top="1984" w:right="1304" w:bottom="1134" w:left="1304" w:header="720" w:footer="720" w:gutter="0"/>
          <w:cols w:space="720" w:num="1"/>
        </w:sectPr>
      </w:pPr>
    </w:p>
    <w:p w14:paraId="1A6AFF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AA3D1">
      <w:pPr>
        <w:spacing w:before="0" w:after="0"/>
        <w:ind w:firstLine="560"/>
        <w:jc w:val="left"/>
        <w:outlineLvl w:val="3"/>
      </w:pPr>
      <w:bookmarkStart w:id="4" w:name="_Toc672032919"/>
      <w:r>
        <w:rPr>
          <w:rFonts w:ascii="方正仿宋_GBK" w:hAnsi="方正仿宋_GBK" w:eastAsia="方正仿宋_GBK" w:cs="方正仿宋_GBK"/>
          <w:color w:val="000000"/>
          <w:sz w:val="28"/>
        </w:rPr>
        <w:t>5.2023年农村改革发展和乡村振兴支撑绩效目标表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BB1D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D17FC8A">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861AAD8">
            <w:pPr>
              <w:pStyle w:val="11"/>
            </w:pPr>
            <w:r>
              <w:t>单位：万元</w:t>
            </w:r>
          </w:p>
        </w:tc>
      </w:tr>
      <w:tr w14:paraId="4795D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474D7">
            <w:pPr>
              <w:pStyle w:val="14"/>
            </w:pPr>
            <w:r>
              <w:t>项目名称</w:t>
            </w:r>
          </w:p>
        </w:tc>
        <w:tc>
          <w:tcPr>
            <w:tcW w:w="8589" w:type="dxa"/>
            <w:gridSpan w:val="6"/>
            <w:vAlign w:val="center"/>
          </w:tcPr>
          <w:p w14:paraId="114F1AE5">
            <w:pPr>
              <w:pStyle w:val="13"/>
            </w:pPr>
            <w:r>
              <w:t>2023年农村改革发展和乡村振兴支撑</w:t>
            </w:r>
          </w:p>
        </w:tc>
      </w:tr>
      <w:tr w14:paraId="15104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68EA0">
            <w:pPr>
              <w:pStyle w:val="14"/>
            </w:pPr>
            <w:r>
              <w:t>预算规模及资金用途</w:t>
            </w:r>
          </w:p>
        </w:tc>
        <w:tc>
          <w:tcPr>
            <w:tcW w:w="1276" w:type="dxa"/>
            <w:vAlign w:val="center"/>
          </w:tcPr>
          <w:p w14:paraId="76B0E101">
            <w:pPr>
              <w:pStyle w:val="14"/>
            </w:pPr>
            <w:r>
              <w:t>预算数</w:t>
            </w:r>
          </w:p>
        </w:tc>
        <w:tc>
          <w:tcPr>
            <w:tcW w:w="1332" w:type="dxa"/>
            <w:vAlign w:val="center"/>
          </w:tcPr>
          <w:p w14:paraId="31BEDD6A">
            <w:pPr>
              <w:pStyle w:val="13"/>
            </w:pPr>
            <w:r>
              <w:t>210.67</w:t>
            </w:r>
          </w:p>
        </w:tc>
        <w:tc>
          <w:tcPr>
            <w:tcW w:w="1587" w:type="dxa"/>
            <w:vAlign w:val="center"/>
          </w:tcPr>
          <w:p w14:paraId="66DACAD1">
            <w:pPr>
              <w:pStyle w:val="14"/>
            </w:pPr>
            <w:r>
              <w:t>其中：财政    资金</w:t>
            </w:r>
          </w:p>
        </w:tc>
        <w:tc>
          <w:tcPr>
            <w:tcW w:w="1843" w:type="dxa"/>
            <w:vAlign w:val="center"/>
          </w:tcPr>
          <w:p w14:paraId="48B7A758">
            <w:pPr>
              <w:pStyle w:val="13"/>
            </w:pPr>
            <w:r>
              <w:t>210.67</w:t>
            </w:r>
          </w:p>
        </w:tc>
        <w:tc>
          <w:tcPr>
            <w:tcW w:w="1276" w:type="dxa"/>
            <w:vAlign w:val="center"/>
          </w:tcPr>
          <w:p w14:paraId="4E4500FB">
            <w:pPr>
              <w:pStyle w:val="14"/>
            </w:pPr>
            <w:r>
              <w:t>其他资金</w:t>
            </w:r>
          </w:p>
        </w:tc>
        <w:tc>
          <w:tcPr>
            <w:tcW w:w="1276" w:type="dxa"/>
            <w:vAlign w:val="center"/>
          </w:tcPr>
          <w:p w14:paraId="5EE1945D">
            <w:pPr>
              <w:pStyle w:val="13"/>
            </w:pPr>
            <w:r>
              <w:t xml:space="preserve"> </w:t>
            </w:r>
          </w:p>
        </w:tc>
      </w:tr>
      <w:tr w14:paraId="3AC22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EF66C"/>
        </w:tc>
        <w:tc>
          <w:tcPr>
            <w:tcW w:w="8589" w:type="dxa"/>
            <w:gridSpan w:val="6"/>
            <w:vAlign w:val="center"/>
          </w:tcPr>
          <w:p w14:paraId="13ED09E1">
            <w:pPr>
              <w:pStyle w:val="13"/>
            </w:pPr>
            <w:r>
              <w:t>主要用于农村改革发展和乡村振兴支撑</w:t>
            </w:r>
          </w:p>
        </w:tc>
      </w:tr>
      <w:tr w14:paraId="131D9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F55A6">
            <w:pPr>
              <w:pStyle w:val="14"/>
            </w:pPr>
            <w:r>
              <w:t>绩效目标</w:t>
            </w:r>
          </w:p>
        </w:tc>
        <w:tc>
          <w:tcPr>
            <w:tcW w:w="8589" w:type="dxa"/>
            <w:gridSpan w:val="6"/>
            <w:vAlign w:val="center"/>
          </w:tcPr>
          <w:p w14:paraId="05569D56">
            <w:pPr>
              <w:pStyle w:val="13"/>
            </w:pPr>
            <w:r>
              <w:t>1.建设全市统一的农村宅基地管理信息系统，实现村、乡镇、区和市四级对宅基地各项业务工作全程数字化管理，提升宅基地管理服务效率和水平。</w:t>
            </w:r>
          </w:p>
          <w:p w14:paraId="7B52945B">
            <w:pPr>
              <w:pStyle w:val="13"/>
            </w:pPr>
            <w:r>
              <w:t>2.对全市3624个村集体经济组织的资产、负债、所有者权益等情况进行监测，并分析变化成因，为集体经济发展提供政策建议；对固定观察点系统进行技术维护，方便调查户实现电子记账；对全市仲裁员进行培训，提高仲裁员素质，增强纠纷调处能力。</w:t>
            </w:r>
          </w:p>
          <w:p w14:paraId="19A5C773">
            <w:pPr>
              <w:pStyle w:val="13"/>
            </w:pPr>
            <w:r>
              <w:t>3.聘请法律顾问，就我委法律纠纷案件提出法律意见和建议，从源头上防范和化解法律风险，促进重大复杂涉法事务的稳妥处理，维护部门合法权益，提升法治政府建设水平；农业农村普法工作长效机制更加完善、工作体系更加健全、普法力量配置更加合理，农业农村干部职工的法治思维、法治能力明显增强，农民群众对法律法规的知晓度、法治精神的认同度、法治实践的参与度明显提升，乡村治理法治化水平不断提升，自觉尊法学法守法用法的乡村法治氛围和法治习惯逐步形成。</w:t>
            </w:r>
          </w:p>
          <w:p w14:paraId="4282ACA3">
            <w:pPr>
              <w:pStyle w:val="13"/>
            </w:pPr>
            <w:r>
              <w:t>4.依法开展政务服务事项中涉及专家评审的事项，组织专家进行材料审查和现场验收。</w:t>
            </w:r>
          </w:p>
          <w:p w14:paraId="3DB99EDA">
            <w:pPr>
              <w:pStyle w:val="13"/>
            </w:pPr>
            <w:r>
              <w:t>5.提高系统各单位和农业行业领域安全生产水平。</w:t>
            </w:r>
          </w:p>
          <w:p w14:paraId="52331AD4">
            <w:pPr>
              <w:pStyle w:val="13"/>
            </w:pPr>
            <w:r>
              <w:t>6.深入学习领会党的二十大精神，强化教育培养，突出政治训练，加强农业农村系统干部队伍建设，教育引导领导干部把思想和行动统一到党中央决策部署上来，助推“三农”事业高质量发展。</w:t>
            </w:r>
          </w:p>
        </w:tc>
      </w:tr>
    </w:tbl>
    <w:p w14:paraId="30AA87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2DA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9BE39">
            <w:pPr>
              <w:pStyle w:val="14"/>
            </w:pPr>
            <w:r>
              <w:t>一级指标</w:t>
            </w:r>
          </w:p>
        </w:tc>
        <w:tc>
          <w:tcPr>
            <w:tcW w:w="1276" w:type="dxa"/>
            <w:vAlign w:val="center"/>
          </w:tcPr>
          <w:p w14:paraId="137CFEEF">
            <w:pPr>
              <w:pStyle w:val="14"/>
            </w:pPr>
            <w:r>
              <w:t>二级指标</w:t>
            </w:r>
          </w:p>
        </w:tc>
        <w:tc>
          <w:tcPr>
            <w:tcW w:w="1332" w:type="dxa"/>
            <w:vAlign w:val="center"/>
          </w:tcPr>
          <w:p w14:paraId="3B4585F5">
            <w:pPr>
              <w:pStyle w:val="14"/>
            </w:pPr>
            <w:r>
              <w:t>三级指标</w:t>
            </w:r>
          </w:p>
        </w:tc>
        <w:tc>
          <w:tcPr>
            <w:tcW w:w="3430" w:type="dxa"/>
            <w:vAlign w:val="center"/>
          </w:tcPr>
          <w:p w14:paraId="230B8259">
            <w:pPr>
              <w:pStyle w:val="14"/>
            </w:pPr>
            <w:r>
              <w:t>绩效指标描述</w:t>
            </w:r>
          </w:p>
        </w:tc>
        <w:tc>
          <w:tcPr>
            <w:tcW w:w="2551" w:type="dxa"/>
            <w:vAlign w:val="center"/>
          </w:tcPr>
          <w:p w14:paraId="27D19C0D">
            <w:pPr>
              <w:pStyle w:val="14"/>
            </w:pPr>
            <w:r>
              <w:t>指标值</w:t>
            </w:r>
          </w:p>
        </w:tc>
      </w:tr>
      <w:tr w14:paraId="3C1B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42E0D">
            <w:pPr>
              <w:pStyle w:val="15"/>
            </w:pPr>
            <w:r>
              <w:t>产出指标</w:t>
            </w:r>
          </w:p>
        </w:tc>
        <w:tc>
          <w:tcPr>
            <w:tcW w:w="1276" w:type="dxa"/>
            <w:vAlign w:val="center"/>
          </w:tcPr>
          <w:p w14:paraId="0C5C511D">
            <w:pPr>
              <w:pStyle w:val="13"/>
            </w:pPr>
            <w:r>
              <w:t>数量指标</w:t>
            </w:r>
          </w:p>
        </w:tc>
        <w:tc>
          <w:tcPr>
            <w:tcW w:w="1332" w:type="dxa"/>
            <w:vAlign w:val="center"/>
          </w:tcPr>
          <w:p w14:paraId="0D07DE5A">
            <w:pPr>
              <w:pStyle w:val="13"/>
            </w:pPr>
            <w:r>
              <w:t>完成平台实现子系统建设</w:t>
            </w:r>
          </w:p>
        </w:tc>
        <w:tc>
          <w:tcPr>
            <w:tcW w:w="3430" w:type="dxa"/>
            <w:vAlign w:val="center"/>
          </w:tcPr>
          <w:p w14:paraId="41C6D52A">
            <w:pPr>
              <w:pStyle w:val="13"/>
            </w:pPr>
            <w:r>
              <w:t>平台实现子系统数量</w:t>
            </w:r>
          </w:p>
        </w:tc>
        <w:tc>
          <w:tcPr>
            <w:tcW w:w="2551" w:type="dxa"/>
            <w:vAlign w:val="center"/>
          </w:tcPr>
          <w:p w14:paraId="6D13A59D">
            <w:pPr>
              <w:pStyle w:val="13"/>
            </w:pPr>
            <w:r>
              <w:t>≥4个</w:t>
            </w:r>
          </w:p>
        </w:tc>
      </w:tr>
      <w:tr w14:paraId="235E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E5DFA"/>
        </w:tc>
        <w:tc>
          <w:tcPr>
            <w:tcW w:w="1276" w:type="dxa"/>
            <w:vAlign w:val="center"/>
          </w:tcPr>
          <w:p w14:paraId="34CBA4A3">
            <w:pPr>
              <w:pStyle w:val="13"/>
            </w:pPr>
            <w:r>
              <w:t>数量指标</w:t>
            </w:r>
          </w:p>
        </w:tc>
        <w:tc>
          <w:tcPr>
            <w:tcW w:w="1332" w:type="dxa"/>
            <w:vAlign w:val="center"/>
          </w:tcPr>
          <w:p w14:paraId="61E76BA4">
            <w:pPr>
              <w:pStyle w:val="13"/>
            </w:pPr>
            <w:r>
              <w:t>完成全市集体经济组织监测数量</w:t>
            </w:r>
          </w:p>
        </w:tc>
        <w:tc>
          <w:tcPr>
            <w:tcW w:w="3430" w:type="dxa"/>
            <w:vAlign w:val="center"/>
          </w:tcPr>
          <w:p w14:paraId="29B28538">
            <w:pPr>
              <w:pStyle w:val="13"/>
            </w:pPr>
            <w:r>
              <w:t>完成全市村集体经济组织监测村数</w:t>
            </w:r>
          </w:p>
        </w:tc>
        <w:tc>
          <w:tcPr>
            <w:tcW w:w="2551" w:type="dxa"/>
            <w:vAlign w:val="center"/>
          </w:tcPr>
          <w:p w14:paraId="7905EFCF">
            <w:pPr>
              <w:pStyle w:val="13"/>
            </w:pPr>
            <w:r>
              <w:t>3624个</w:t>
            </w:r>
          </w:p>
        </w:tc>
      </w:tr>
      <w:tr w14:paraId="4992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C88A5"/>
        </w:tc>
        <w:tc>
          <w:tcPr>
            <w:tcW w:w="1276" w:type="dxa"/>
            <w:vAlign w:val="center"/>
          </w:tcPr>
          <w:p w14:paraId="1FAFE224">
            <w:pPr>
              <w:pStyle w:val="13"/>
            </w:pPr>
            <w:r>
              <w:t>数量指标</w:t>
            </w:r>
          </w:p>
        </w:tc>
        <w:tc>
          <w:tcPr>
            <w:tcW w:w="1332" w:type="dxa"/>
            <w:vAlign w:val="center"/>
          </w:tcPr>
          <w:p w14:paraId="5C53F6A6">
            <w:pPr>
              <w:pStyle w:val="13"/>
            </w:pPr>
            <w:r>
              <w:t>完成全市仲裁员培训人数</w:t>
            </w:r>
          </w:p>
        </w:tc>
        <w:tc>
          <w:tcPr>
            <w:tcW w:w="3430" w:type="dxa"/>
            <w:vAlign w:val="center"/>
          </w:tcPr>
          <w:p w14:paraId="60183C81">
            <w:pPr>
              <w:pStyle w:val="13"/>
            </w:pPr>
            <w:r>
              <w:t>培训全市仲裁员人数</w:t>
            </w:r>
          </w:p>
        </w:tc>
        <w:tc>
          <w:tcPr>
            <w:tcW w:w="2551" w:type="dxa"/>
            <w:vAlign w:val="center"/>
          </w:tcPr>
          <w:p w14:paraId="555D1A61">
            <w:pPr>
              <w:pStyle w:val="13"/>
            </w:pPr>
            <w:r>
              <w:t>≥100个</w:t>
            </w:r>
          </w:p>
        </w:tc>
      </w:tr>
      <w:tr w14:paraId="0E26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23F9C"/>
        </w:tc>
        <w:tc>
          <w:tcPr>
            <w:tcW w:w="1276" w:type="dxa"/>
            <w:vAlign w:val="center"/>
          </w:tcPr>
          <w:p w14:paraId="332A36F5">
            <w:pPr>
              <w:pStyle w:val="13"/>
            </w:pPr>
            <w:r>
              <w:t>数量指标</w:t>
            </w:r>
          </w:p>
        </w:tc>
        <w:tc>
          <w:tcPr>
            <w:tcW w:w="1332" w:type="dxa"/>
            <w:vAlign w:val="center"/>
          </w:tcPr>
          <w:p w14:paraId="11DBD16B">
            <w:pPr>
              <w:pStyle w:val="13"/>
            </w:pPr>
            <w:r>
              <w:t>聘请法律顾问数量</w:t>
            </w:r>
          </w:p>
        </w:tc>
        <w:tc>
          <w:tcPr>
            <w:tcW w:w="3430" w:type="dxa"/>
            <w:vAlign w:val="center"/>
          </w:tcPr>
          <w:p w14:paraId="11D01EF8">
            <w:pPr>
              <w:pStyle w:val="13"/>
            </w:pPr>
            <w:r>
              <w:t>聘请法律顾问的人数</w:t>
            </w:r>
          </w:p>
        </w:tc>
        <w:tc>
          <w:tcPr>
            <w:tcW w:w="2551" w:type="dxa"/>
            <w:vAlign w:val="center"/>
          </w:tcPr>
          <w:p w14:paraId="55E707AD">
            <w:pPr>
              <w:pStyle w:val="13"/>
            </w:pPr>
            <w:r>
              <w:t>≥2人</w:t>
            </w:r>
          </w:p>
        </w:tc>
      </w:tr>
      <w:tr w14:paraId="305C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1E9B6"/>
        </w:tc>
        <w:tc>
          <w:tcPr>
            <w:tcW w:w="1276" w:type="dxa"/>
            <w:vAlign w:val="center"/>
          </w:tcPr>
          <w:p w14:paraId="5A968CC0">
            <w:pPr>
              <w:pStyle w:val="13"/>
            </w:pPr>
            <w:r>
              <w:t>数量指标</w:t>
            </w:r>
          </w:p>
        </w:tc>
        <w:tc>
          <w:tcPr>
            <w:tcW w:w="1332" w:type="dxa"/>
            <w:vAlign w:val="center"/>
          </w:tcPr>
          <w:p w14:paraId="3AAE0EC3">
            <w:pPr>
              <w:pStyle w:val="13"/>
            </w:pPr>
            <w:r>
              <w:t>购买法治宣传材料数量</w:t>
            </w:r>
          </w:p>
        </w:tc>
        <w:tc>
          <w:tcPr>
            <w:tcW w:w="3430" w:type="dxa"/>
            <w:vAlign w:val="center"/>
          </w:tcPr>
          <w:p w14:paraId="1C5ABE3C">
            <w:pPr>
              <w:pStyle w:val="13"/>
            </w:pPr>
            <w:r>
              <w:t>购买法治宣传材料数量</w:t>
            </w:r>
          </w:p>
        </w:tc>
        <w:tc>
          <w:tcPr>
            <w:tcW w:w="2551" w:type="dxa"/>
            <w:vAlign w:val="center"/>
          </w:tcPr>
          <w:p w14:paraId="74D55AC7">
            <w:pPr>
              <w:pStyle w:val="13"/>
            </w:pPr>
            <w:r>
              <w:t>&gt;3000份</w:t>
            </w:r>
          </w:p>
        </w:tc>
      </w:tr>
      <w:tr w14:paraId="4F37C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E98AC"/>
        </w:tc>
        <w:tc>
          <w:tcPr>
            <w:tcW w:w="1276" w:type="dxa"/>
            <w:vAlign w:val="center"/>
          </w:tcPr>
          <w:p w14:paraId="36D5FC34">
            <w:pPr>
              <w:pStyle w:val="13"/>
            </w:pPr>
            <w:r>
              <w:t>数量指标</w:t>
            </w:r>
          </w:p>
        </w:tc>
        <w:tc>
          <w:tcPr>
            <w:tcW w:w="1332" w:type="dxa"/>
            <w:vAlign w:val="center"/>
          </w:tcPr>
          <w:p w14:paraId="2017107D">
            <w:pPr>
              <w:pStyle w:val="13"/>
            </w:pPr>
            <w:r>
              <w:t>开展法治宣传次数</w:t>
            </w:r>
          </w:p>
        </w:tc>
        <w:tc>
          <w:tcPr>
            <w:tcW w:w="3430" w:type="dxa"/>
            <w:vAlign w:val="center"/>
          </w:tcPr>
          <w:p w14:paraId="381FF0B3">
            <w:pPr>
              <w:pStyle w:val="13"/>
            </w:pPr>
            <w:r>
              <w:t>开展法治宣传次数</w:t>
            </w:r>
          </w:p>
        </w:tc>
        <w:tc>
          <w:tcPr>
            <w:tcW w:w="2551" w:type="dxa"/>
            <w:vAlign w:val="center"/>
          </w:tcPr>
          <w:p w14:paraId="07894953">
            <w:pPr>
              <w:pStyle w:val="13"/>
            </w:pPr>
            <w:r>
              <w:t>&gt;2次</w:t>
            </w:r>
          </w:p>
        </w:tc>
      </w:tr>
      <w:tr w14:paraId="0FC8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2716C"/>
        </w:tc>
        <w:tc>
          <w:tcPr>
            <w:tcW w:w="1276" w:type="dxa"/>
            <w:vAlign w:val="center"/>
          </w:tcPr>
          <w:p w14:paraId="5F198930">
            <w:pPr>
              <w:pStyle w:val="13"/>
            </w:pPr>
            <w:r>
              <w:t>数量指标</w:t>
            </w:r>
          </w:p>
        </w:tc>
        <w:tc>
          <w:tcPr>
            <w:tcW w:w="1332" w:type="dxa"/>
            <w:vAlign w:val="center"/>
          </w:tcPr>
          <w:p w14:paraId="4AA547CF">
            <w:pPr>
              <w:pStyle w:val="13"/>
            </w:pPr>
            <w:r>
              <w:t>法治宣传受众人数</w:t>
            </w:r>
          </w:p>
        </w:tc>
        <w:tc>
          <w:tcPr>
            <w:tcW w:w="3430" w:type="dxa"/>
            <w:vAlign w:val="center"/>
          </w:tcPr>
          <w:p w14:paraId="5F19D21E">
            <w:pPr>
              <w:pStyle w:val="13"/>
            </w:pPr>
            <w:r>
              <w:t>法治宣传受众人数</w:t>
            </w:r>
          </w:p>
        </w:tc>
        <w:tc>
          <w:tcPr>
            <w:tcW w:w="2551" w:type="dxa"/>
            <w:vAlign w:val="center"/>
          </w:tcPr>
          <w:p w14:paraId="62F95F62">
            <w:pPr>
              <w:pStyle w:val="13"/>
            </w:pPr>
            <w:r>
              <w:t xml:space="preserve">&gt;5000人次          </w:t>
            </w:r>
          </w:p>
        </w:tc>
      </w:tr>
      <w:tr w14:paraId="6180F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06CC9"/>
        </w:tc>
        <w:tc>
          <w:tcPr>
            <w:tcW w:w="1276" w:type="dxa"/>
            <w:vAlign w:val="center"/>
          </w:tcPr>
          <w:p w14:paraId="64F1F7BE">
            <w:pPr>
              <w:pStyle w:val="13"/>
            </w:pPr>
            <w:r>
              <w:t>数量指标</w:t>
            </w:r>
          </w:p>
        </w:tc>
        <w:tc>
          <w:tcPr>
            <w:tcW w:w="1332" w:type="dxa"/>
            <w:vAlign w:val="center"/>
          </w:tcPr>
          <w:p w14:paraId="2805A876">
            <w:pPr>
              <w:pStyle w:val="13"/>
            </w:pPr>
            <w:r>
              <w:t>委托专家开展政务服务事项数量</w:t>
            </w:r>
          </w:p>
        </w:tc>
        <w:tc>
          <w:tcPr>
            <w:tcW w:w="3430" w:type="dxa"/>
            <w:vAlign w:val="center"/>
          </w:tcPr>
          <w:p w14:paraId="76EB45FB">
            <w:pPr>
              <w:pStyle w:val="13"/>
            </w:pPr>
            <w:r>
              <w:t>为申请人办理专家评审政务服务事项的次数</w:t>
            </w:r>
          </w:p>
        </w:tc>
        <w:tc>
          <w:tcPr>
            <w:tcW w:w="2551" w:type="dxa"/>
            <w:vAlign w:val="center"/>
          </w:tcPr>
          <w:p w14:paraId="1FFFB201">
            <w:pPr>
              <w:pStyle w:val="13"/>
            </w:pPr>
            <w:r>
              <w:t>≥150次</w:t>
            </w:r>
          </w:p>
        </w:tc>
      </w:tr>
      <w:tr w14:paraId="7FA1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75B7E"/>
        </w:tc>
        <w:tc>
          <w:tcPr>
            <w:tcW w:w="1276" w:type="dxa"/>
            <w:vAlign w:val="center"/>
          </w:tcPr>
          <w:p w14:paraId="006EFEB3">
            <w:pPr>
              <w:pStyle w:val="13"/>
            </w:pPr>
            <w:r>
              <w:t>数量指标</w:t>
            </w:r>
          </w:p>
        </w:tc>
        <w:tc>
          <w:tcPr>
            <w:tcW w:w="1332" w:type="dxa"/>
            <w:vAlign w:val="center"/>
          </w:tcPr>
          <w:p w14:paraId="095499F3">
            <w:pPr>
              <w:pStyle w:val="13"/>
            </w:pPr>
            <w:r>
              <w:t>建筑消防设施维护次数</w:t>
            </w:r>
          </w:p>
        </w:tc>
        <w:tc>
          <w:tcPr>
            <w:tcW w:w="3430" w:type="dxa"/>
            <w:vAlign w:val="center"/>
          </w:tcPr>
          <w:p w14:paraId="6C9BBB2F">
            <w:pPr>
              <w:pStyle w:val="13"/>
            </w:pPr>
            <w:r>
              <w:t>对委机关办公楼和第二办公区建筑消防设施进行维护保养和检</w:t>
            </w:r>
          </w:p>
        </w:tc>
        <w:tc>
          <w:tcPr>
            <w:tcW w:w="2551" w:type="dxa"/>
            <w:vAlign w:val="center"/>
          </w:tcPr>
          <w:p w14:paraId="75CA09D3">
            <w:pPr>
              <w:pStyle w:val="13"/>
            </w:pPr>
            <w:r>
              <w:t>12次</w:t>
            </w:r>
          </w:p>
        </w:tc>
      </w:tr>
      <w:tr w14:paraId="089F2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00519"/>
        </w:tc>
        <w:tc>
          <w:tcPr>
            <w:tcW w:w="1276" w:type="dxa"/>
            <w:vAlign w:val="center"/>
          </w:tcPr>
          <w:p w14:paraId="18EB9633">
            <w:pPr>
              <w:pStyle w:val="13"/>
            </w:pPr>
            <w:r>
              <w:t>数量指标</w:t>
            </w:r>
          </w:p>
        </w:tc>
        <w:tc>
          <w:tcPr>
            <w:tcW w:w="1332" w:type="dxa"/>
            <w:vAlign w:val="center"/>
          </w:tcPr>
          <w:p w14:paraId="79B3386A">
            <w:pPr>
              <w:pStyle w:val="13"/>
            </w:pPr>
            <w:r>
              <w:t>对农业行业和系统单位督导检查次数</w:t>
            </w:r>
          </w:p>
        </w:tc>
        <w:tc>
          <w:tcPr>
            <w:tcW w:w="3430" w:type="dxa"/>
            <w:vAlign w:val="center"/>
          </w:tcPr>
          <w:p w14:paraId="4AE491E1">
            <w:pPr>
              <w:pStyle w:val="13"/>
            </w:pPr>
            <w:r>
              <w:t>对农业行业有关生产经营主体和系统单位进行安全生产督导检查</w:t>
            </w:r>
          </w:p>
        </w:tc>
        <w:tc>
          <w:tcPr>
            <w:tcW w:w="2551" w:type="dxa"/>
            <w:vAlign w:val="center"/>
          </w:tcPr>
          <w:p w14:paraId="7484743D">
            <w:pPr>
              <w:pStyle w:val="13"/>
            </w:pPr>
            <w:r>
              <w:t>18次</w:t>
            </w:r>
          </w:p>
        </w:tc>
      </w:tr>
      <w:tr w14:paraId="39B3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9EB86E"/>
        </w:tc>
        <w:tc>
          <w:tcPr>
            <w:tcW w:w="1276" w:type="dxa"/>
            <w:vAlign w:val="center"/>
          </w:tcPr>
          <w:p w14:paraId="4B97C83F">
            <w:pPr>
              <w:pStyle w:val="13"/>
            </w:pPr>
            <w:r>
              <w:t>数量指标</w:t>
            </w:r>
          </w:p>
        </w:tc>
        <w:tc>
          <w:tcPr>
            <w:tcW w:w="1332" w:type="dxa"/>
            <w:vAlign w:val="center"/>
          </w:tcPr>
          <w:p w14:paraId="296BE1AB">
            <w:pPr>
              <w:pStyle w:val="13"/>
            </w:pPr>
            <w:r>
              <w:t>开展安全培训次数</w:t>
            </w:r>
          </w:p>
        </w:tc>
        <w:tc>
          <w:tcPr>
            <w:tcW w:w="3430" w:type="dxa"/>
            <w:vAlign w:val="center"/>
          </w:tcPr>
          <w:p w14:paraId="7C75B0AB">
            <w:pPr>
              <w:pStyle w:val="13"/>
            </w:pPr>
            <w:r>
              <w:t>组织系统单位和市农业农村系统有关人员进行安全生产和应急管理知识培训</w:t>
            </w:r>
          </w:p>
        </w:tc>
        <w:tc>
          <w:tcPr>
            <w:tcW w:w="2551" w:type="dxa"/>
            <w:vAlign w:val="center"/>
          </w:tcPr>
          <w:p w14:paraId="690AE34C">
            <w:pPr>
              <w:pStyle w:val="13"/>
            </w:pPr>
            <w:r>
              <w:t>1次</w:t>
            </w:r>
          </w:p>
        </w:tc>
      </w:tr>
      <w:tr w14:paraId="7471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75EF86"/>
        </w:tc>
        <w:tc>
          <w:tcPr>
            <w:tcW w:w="1276" w:type="dxa"/>
            <w:vAlign w:val="center"/>
          </w:tcPr>
          <w:p w14:paraId="394C7D8B">
            <w:pPr>
              <w:pStyle w:val="13"/>
            </w:pPr>
            <w:r>
              <w:t>数量指标</w:t>
            </w:r>
          </w:p>
        </w:tc>
        <w:tc>
          <w:tcPr>
            <w:tcW w:w="1332" w:type="dxa"/>
            <w:vAlign w:val="center"/>
          </w:tcPr>
          <w:p w14:paraId="1C0FE7A8">
            <w:pPr>
              <w:pStyle w:val="13"/>
            </w:pPr>
            <w:r>
              <w:t>培训规模</w:t>
            </w:r>
          </w:p>
        </w:tc>
        <w:tc>
          <w:tcPr>
            <w:tcW w:w="3430" w:type="dxa"/>
            <w:vAlign w:val="center"/>
          </w:tcPr>
          <w:p w14:paraId="23712B67">
            <w:pPr>
              <w:pStyle w:val="13"/>
            </w:pPr>
            <w:r>
              <w:t>处级以上干部培训约100人</w:t>
            </w:r>
          </w:p>
        </w:tc>
        <w:tc>
          <w:tcPr>
            <w:tcW w:w="2551" w:type="dxa"/>
            <w:vAlign w:val="center"/>
          </w:tcPr>
          <w:p w14:paraId="6F98C751">
            <w:pPr>
              <w:pStyle w:val="13"/>
            </w:pPr>
            <w:r>
              <w:t>约100人</w:t>
            </w:r>
          </w:p>
        </w:tc>
      </w:tr>
      <w:tr w14:paraId="40AD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1FA20"/>
        </w:tc>
        <w:tc>
          <w:tcPr>
            <w:tcW w:w="1276" w:type="dxa"/>
            <w:vAlign w:val="center"/>
          </w:tcPr>
          <w:p w14:paraId="0D6275F4">
            <w:pPr>
              <w:pStyle w:val="13"/>
            </w:pPr>
            <w:r>
              <w:t>质量指标</w:t>
            </w:r>
          </w:p>
        </w:tc>
        <w:tc>
          <w:tcPr>
            <w:tcW w:w="1332" w:type="dxa"/>
            <w:vAlign w:val="center"/>
          </w:tcPr>
          <w:p w14:paraId="27A62CCF">
            <w:pPr>
              <w:pStyle w:val="13"/>
            </w:pPr>
            <w:r>
              <w:t>实现各子系统功能</w:t>
            </w:r>
          </w:p>
        </w:tc>
        <w:tc>
          <w:tcPr>
            <w:tcW w:w="3430" w:type="dxa"/>
            <w:vAlign w:val="center"/>
          </w:tcPr>
          <w:p w14:paraId="506E91B5">
            <w:pPr>
              <w:pStyle w:val="13"/>
            </w:pPr>
            <w:r>
              <w:t>各子系统功能实现率</w:t>
            </w:r>
          </w:p>
        </w:tc>
        <w:tc>
          <w:tcPr>
            <w:tcW w:w="2551" w:type="dxa"/>
            <w:vAlign w:val="center"/>
          </w:tcPr>
          <w:p w14:paraId="08937AB6">
            <w:pPr>
              <w:pStyle w:val="13"/>
            </w:pPr>
            <w:r>
              <w:t>≥98%</w:t>
            </w:r>
          </w:p>
        </w:tc>
      </w:tr>
      <w:tr w14:paraId="5218D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99BCDC"/>
        </w:tc>
        <w:tc>
          <w:tcPr>
            <w:tcW w:w="1276" w:type="dxa"/>
            <w:vAlign w:val="center"/>
          </w:tcPr>
          <w:p w14:paraId="0B7D2B65">
            <w:pPr>
              <w:pStyle w:val="13"/>
            </w:pPr>
            <w:r>
              <w:t>质量指标</w:t>
            </w:r>
          </w:p>
        </w:tc>
        <w:tc>
          <w:tcPr>
            <w:tcW w:w="1332" w:type="dxa"/>
            <w:vAlign w:val="center"/>
          </w:tcPr>
          <w:p w14:paraId="60376B72">
            <w:pPr>
              <w:pStyle w:val="13"/>
            </w:pPr>
            <w:r>
              <w:t>通过三级等保测评</w:t>
            </w:r>
          </w:p>
        </w:tc>
        <w:tc>
          <w:tcPr>
            <w:tcW w:w="3430" w:type="dxa"/>
            <w:vAlign w:val="center"/>
          </w:tcPr>
          <w:p w14:paraId="066BB960">
            <w:pPr>
              <w:pStyle w:val="13"/>
            </w:pPr>
            <w:r>
              <w:t>三级等保评测通过率</w:t>
            </w:r>
          </w:p>
        </w:tc>
        <w:tc>
          <w:tcPr>
            <w:tcW w:w="2551" w:type="dxa"/>
            <w:vAlign w:val="center"/>
          </w:tcPr>
          <w:p w14:paraId="29FA73FE">
            <w:pPr>
              <w:pStyle w:val="13"/>
            </w:pPr>
            <w:r>
              <w:t>≥99%</w:t>
            </w:r>
          </w:p>
        </w:tc>
      </w:tr>
      <w:tr w14:paraId="06958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63431"/>
        </w:tc>
        <w:tc>
          <w:tcPr>
            <w:tcW w:w="1276" w:type="dxa"/>
            <w:vAlign w:val="center"/>
          </w:tcPr>
          <w:p w14:paraId="6DD3EAE4">
            <w:pPr>
              <w:pStyle w:val="13"/>
            </w:pPr>
            <w:r>
              <w:t>质量指标</w:t>
            </w:r>
          </w:p>
        </w:tc>
        <w:tc>
          <w:tcPr>
            <w:tcW w:w="1332" w:type="dxa"/>
            <w:vAlign w:val="center"/>
          </w:tcPr>
          <w:p w14:paraId="4907D331">
            <w:pPr>
              <w:pStyle w:val="13"/>
            </w:pPr>
            <w:r>
              <w:t>参加培训人员出勤率</w:t>
            </w:r>
          </w:p>
        </w:tc>
        <w:tc>
          <w:tcPr>
            <w:tcW w:w="3430" w:type="dxa"/>
            <w:vAlign w:val="center"/>
          </w:tcPr>
          <w:p w14:paraId="3D801158">
            <w:pPr>
              <w:pStyle w:val="13"/>
            </w:pPr>
            <w:r>
              <w:t>参加全市仲裁员培训仲裁员出勤率</w:t>
            </w:r>
          </w:p>
        </w:tc>
        <w:tc>
          <w:tcPr>
            <w:tcW w:w="2551" w:type="dxa"/>
            <w:vAlign w:val="center"/>
          </w:tcPr>
          <w:p w14:paraId="41B72A4D">
            <w:pPr>
              <w:pStyle w:val="13"/>
            </w:pPr>
            <w:r>
              <w:t>≥95%</w:t>
            </w:r>
          </w:p>
        </w:tc>
      </w:tr>
      <w:tr w14:paraId="488D9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FBAE1"/>
        </w:tc>
        <w:tc>
          <w:tcPr>
            <w:tcW w:w="1276" w:type="dxa"/>
            <w:vAlign w:val="center"/>
          </w:tcPr>
          <w:p w14:paraId="25E36915">
            <w:pPr>
              <w:pStyle w:val="13"/>
            </w:pPr>
            <w:r>
              <w:t>质量指标</w:t>
            </w:r>
          </w:p>
        </w:tc>
        <w:tc>
          <w:tcPr>
            <w:tcW w:w="1332" w:type="dxa"/>
            <w:vAlign w:val="center"/>
          </w:tcPr>
          <w:p w14:paraId="2D0277E4">
            <w:pPr>
              <w:pStyle w:val="13"/>
            </w:pPr>
            <w:r>
              <w:t>项目完成率</w:t>
            </w:r>
          </w:p>
        </w:tc>
        <w:tc>
          <w:tcPr>
            <w:tcW w:w="3430" w:type="dxa"/>
            <w:vAlign w:val="center"/>
          </w:tcPr>
          <w:p w14:paraId="1A79620E">
            <w:pPr>
              <w:pStyle w:val="13"/>
            </w:pPr>
            <w:r>
              <w:t>项目完成率</w:t>
            </w:r>
          </w:p>
        </w:tc>
        <w:tc>
          <w:tcPr>
            <w:tcW w:w="2551" w:type="dxa"/>
            <w:vAlign w:val="center"/>
          </w:tcPr>
          <w:p w14:paraId="5024CE71">
            <w:pPr>
              <w:pStyle w:val="13"/>
            </w:pPr>
            <w:r>
              <w:t>≥100%</w:t>
            </w:r>
          </w:p>
        </w:tc>
      </w:tr>
      <w:tr w14:paraId="5A51B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84653C"/>
        </w:tc>
        <w:tc>
          <w:tcPr>
            <w:tcW w:w="1276" w:type="dxa"/>
            <w:vAlign w:val="center"/>
          </w:tcPr>
          <w:p w14:paraId="55462A73">
            <w:pPr>
              <w:pStyle w:val="13"/>
            </w:pPr>
            <w:r>
              <w:t>质量指标</w:t>
            </w:r>
          </w:p>
        </w:tc>
        <w:tc>
          <w:tcPr>
            <w:tcW w:w="1332" w:type="dxa"/>
            <w:vAlign w:val="center"/>
          </w:tcPr>
          <w:p w14:paraId="5A598D54">
            <w:pPr>
              <w:pStyle w:val="13"/>
            </w:pPr>
            <w:r>
              <w:t>委托专家开展政务服务事项完成率</w:t>
            </w:r>
          </w:p>
        </w:tc>
        <w:tc>
          <w:tcPr>
            <w:tcW w:w="3430" w:type="dxa"/>
            <w:vAlign w:val="center"/>
          </w:tcPr>
          <w:p w14:paraId="39B0397A">
            <w:pPr>
              <w:pStyle w:val="13"/>
            </w:pPr>
            <w:r>
              <w:t>实际邀请专家开展评审的事项数量与申请专家评审事项数量的比率</w:t>
            </w:r>
          </w:p>
        </w:tc>
        <w:tc>
          <w:tcPr>
            <w:tcW w:w="2551" w:type="dxa"/>
            <w:vAlign w:val="center"/>
          </w:tcPr>
          <w:p w14:paraId="11EC761D">
            <w:pPr>
              <w:pStyle w:val="13"/>
            </w:pPr>
            <w:r>
              <w:t>≥95%</w:t>
            </w:r>
          </w:p>
        </w:tc>
      </w:tr>
      <w:tr w14:paraId="474F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9EFDD"/>
        </w:tc>
        <w:tc>
          <w:tcPr>
            <w:tcW w:w="1276" w:type="dxa"/>
            <w:vAlign w:val="center"/>
          </w:tcPr>
          <w:p w14:paraId="08D099FA">
            <w:pPr>
              <w:pStyle w:val="13"/>
            </w:pPr>
            <w:r>
              <w:t>质量指标</w:t>
            </w:r>
          </w:p>
        </w:tc>
        <w:tc>
          <w:tcPr>
            <w:tcW w:w="1332" w:type="dxa"/>
            <w:vAlign w:val="center"/>
          </w:tcPr>
          <w:p w14:paraId="16EE747A">
            <w:pPr>
              <w:pStyle w:val="13"/>
            </w:pPr>
            <w:r>
              <w:t>建筑消防设施完好率</w:t>
            </w:r>
          </w:p>
        </w:tc>
        <w:tc>
          <w:tcPr>
            <w:tcW w:w="3430" w:type="dxa"/>
            <w:vAlign w:val="center"/>
          </w:tcPr>
          <w:p w14:paraId="7D7BE8BD">
            <w:pPr>
              <w:pStyle w:val="13"/>
            </w:pPr>
            <w:r>
              <w:t>委机关办公楼和第二办公区自动灭火系统、自动报警系统、防排烟系统等建筑消防设施进行维护保养和检测</w:t>
            </w:r>
          </w:p>
        </w:tc>
        <w:tc>
          <w:tcPr>
            <w:tcW w:w="2551" w:type="dxa"/>
            <w:vAlign w:val="center"/>
          </w:tcPr>
          <w:p w14:paraId="0A3440D9">
            <w:pPr>
              <w:pStyle w:val="13"/>
            </w:pPr>
            <w:r>
              <w:t>≥100%</w:t>
            </w:r>
          </w:p>
        </w:tc>
      </w:tr>
      <w:tr w14:paraId="1579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A0BA5"/>
        </w:tc>
        <w:tc>
          <w:tcPr>
            <w:tcW w:w="1276" w:type="dxa"/>
            <w:vAlign w:val="center"/>
          </w:tcPr>
          <w:p w14:paraId="3071EC68">
            <w:pPr>
              <w:pStyle w:val="13"/>
            </w:pPr>
            <w:r>
              <w:t>质量指标</w:t>
            </w:r>
          </w:p>
        </w:tc>
        <w:tc>
          <w:tcPr>
            <w:tcW w:w="1332" w:type="dxa"/>
            <w:vAlign w:val="center"/>
          </w:tcPr>
          <w:p w14:paraId="1C4AD82C">
            <w:pPr>
              <w:pStyle w:val="13"/>
            </w:pPr>
            <w:r>
              <w:t>对农业行业和系统单位督导检查完成情况</w:t>
            </w:r>
          </w:p>
        </w:tc>
        <w:tc>
          <w:tcPr>
            <w:tcW w:w="3430" w:type="dxa"/>
            <w:vAlign w:val="center"/>
          </w:tcPr>
          <w:p w14:paraId="564441B4">
            <w:pPr>
              <w:pStyle w:val="13"/>
            </w:pPr>
            <w:r>
              <w:t>对农业行业有关生产经营主体和系统单位进行安全生产督导检查</w:t>
            </w:r>
          </w:p>
        </w:tc>
        <w:tc>
          <w:tcPr>
            <w:tcW w:w="2551" w:type="dxa"/>
            <w:vAlign w:val="center"/>
          </w:tcPr>
          <w:p w14:paraId="13B26738">
            <w:pPr>
              <w:pStyle w:val="13"/>
            </w:pPr>
            <w:r>
              <w:t>出具检查报告</w:t>
            </w:r>
          </w:p>
        </w:tc>
      </w:tr>
      <w:tr w14:paraId="558C1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80656C"/>
        </w:tc>
        <w:tc>
          <w:tcPr>
            <w:tcW w:w="1276" w:type="dxa"/>
            <w:vAlign w:val="center"/>
          </w:tcPr>
          <w:p w14:paraId="418FF5B6">
            <w:pPr>
              <w:pStyle w:val="13"/>
            </w:pPr>
            <w:r>
              <w:t>质量指标</w:t>
            </w:r>
          </w:p>
        </w:tc>
        <w:tc>
          <w:tcPr>
            <w:tcW w:w="1332" w:type="dxa"/>
            <w:vAlign w:val="center"/>
          </w:tcPr>
          <w:p w14:paraId="71F9CC18">
            <w:pPr>
              <w:pStyle w:val="13"/>
            </w:pPr>
            <w:r>
              <w:t>开展安全培训效果</w:t>
            </w:r>
          </w:p>
        </w:tc>
        <w:tc>
          <w:tcPr>
            <w:tcW w:w="3430" w:type="dxa"/>
            <w:vAlign w:val="center"/>
          </w:tcPr>
          <w:p w14:paraId="4DFF82A5">
            <w:pPr>
              <w:pStyle w:val="13"/>
            </w:pPr>
            <w:r>
              <w:t>通过组织培训提高参训人员业务理论水平</w:t>
            </w:r>
          </w:p>
        </w:tc>
        <w:tc>
          <w:tcPr>
            <w:tcW w:w="2551" w:type="dxa"/>
            <w:vAlign w:val="center"/>
          </w:tcPr>
          <w:p w14:paraId="67E0E9B7">
            <w:pPr>
              <w:pStyle w:val="13"/>
            </w:pPr>
            <w:r>
              <w:t>结业考试60分以上</w:t>
            </w:r>
          </w:p>
        </w:tc>
      </w:tr>
      <w:tr w14:paraId="2209A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20D62"/>
        </w:tc>
        <w:tc>
          <w:tcPr>
            <w:tcW w:w="1276" w:type="dxa"/>
            <w:vAlign w:val="center"/>
          </w:tcPr>
          <w:p w14:paraId="4C8EC49B">
            <w:pPr>
              <w:pStyle w:val="13"/>
            </w:pPr>
            <w:r>
              <w:t>质量指标</w:t>
            </w:r>
          </w:p>
        </w:tc>
        <w:tc>
          <w:tcPr>
            <w:tcW w:w="1332" w:type="dxa"/>
            <w:vAlign w:val="center"/>
          </w:tcPr>
          <w:p w14:paraId="441C8F48">
            <w:pPr>
              <w:pStyle w:val="13"/>
            </w:pPr>
            <w:r>
              <w:t>参训率</w:t>
            </w:r>
          </w:p>
        </w:tc>
        <w:tc>
          <w:tcPr>
            <w:tcW w:w="3430" w:type="dxa"/>
            <w:vAlign w:val="center"/>
          </w:tcPr>
          <w:p w14:paraId="28AC3D7E">
            <w:pPr>
              <w:pStyle w:val="13"/>
            </w:pPr>
            <w:r>
              <w:t>参训率</w:t>
            </w:r>
          </w:p>
        </w:tc>
        <w:tc>
          <w:tcPr>
            <w:tcW w:w="2551" w:type="dxa"/>
            <w:vAlign w:val="center"/>
          </w:tcPr>
          <w:p w14:paraId="7B52782A">
            <w:pPr>
              <w:pStyle w:val="13"/>
            </w:pPr>
            <w:r>
              <w:t>≥90%</w:t>
            </w:r>
          </w:p>
        </w:tc>
      </w:tr>
      <w:tr w14:paraId="120C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B1477F"/>
        </w:tc>
        <w:tc>
          <w:tcPr>
            <w:tcW w:w="1276" w:type="dxa"/>
            <w:vAlign w:val="center"/>
          </w:tcPr>
          <w:p w14:paraId="0D73C1F2">
            <w:pPr>
              <w:pStyle w:val="13"/>
            </w:pPr>
            <w:r>
              <w:t>时效指标</w:t>
            </w:r>
          </w:p>
        </w:tc>
        <w:tc>
          <w:tcPr>
            <w:tcW w:w="1332" w:type="dxa"/>
            <w:vAlign w:val="center"/>
          </w:tcPr>
          <w:p w14:paraId="67367A94">
            <w:pPr>
              <w:pStyle w:val="13"/>
            </w:pPr>
            <w:r>
              <w:t>系统故障发生后到达现场处理时间</w:t>
            </w:r>
          </w:p>
        </w:tc>
        <w:tc>
          <w:tcPr>
            <w:tcW w:w="3430" w:type="dxa"/>
            <w:vAlign w:val="center"/>
          </w:tcPr>
          <w:p w14:paraId="196192D9">
            <w:pPr>
              <w:pStyle w:val="13"/>
            </w:pPr>
            <w:r>
              <w:t>系统故障发生后到达现场处理时间</w:t>
            </w:r>
          </w:p>
        </w:tc>
        <w:tc>
          <w:tcPr>
            <w:tcW w:w="2551" w:type="dxa"/>
            <w:vAlign w:val="center"/>
          </w:tcPr>
          <w:p w14:paraId="1F0C32A0">
            <w:pPr>
              <w:pStyle w:val="13"/>
            </w:pPr>
            <w:r>
              <w:t>≤1小时</w:t>
            </w:r>
          </w:p>
        </w:tc>
      </w:tr>
      <w:tr w14:paraId="2F31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764E89"/>
        </w:tc>
        <w:tc>
          <w:tcPr>
            <w:tcW w:w="1276" w:type="dxa"/>
            <w:vAlign w:val="center"/>
          </w:tcPr>
          <w:p w14:paraId="7BDB6B21">
            <w:pPr>
              <w:pStyle w:val="13"/>
            </w:pPr>
            <w:r>
              <w:t>时效指标</w:t>
            </w:r>
          </w:p>
        </w:tc>
        <w:tc>
          <w:tcPr>
            <w:tcW w:w="1332" w:type="dxa"/>
            <w:vAlign w:val="center"/>
          </w:tcPr>
          <w:p w14:paraId="20B5AEEA">
            <w:pPr>
              <w:pStyle w:val="13"/>
            </w:pPr>
            <w:r>
              <w:t>法律顾问服务的时限</w:t>
            </w:r>
          </w:p>
        </w:tc>
        <w:tc>
          <w:tcPr>
            <w:tcW w:w="3430" w:type="dxa"/>
            <w:vAlign w:val="center"/>
          </w:tcPr>
          <w:p w14:paraId="2378844A">
            <w:pPr>
              <w:pStyle w:val="13"/>
            </w:pPr>
            <w:r>
              <w:t>完成时限</w:t>
            </w:r>
          </w:p>
        </w:tc>
        <w:tc>
          <w:tcPr>
            <w:tcW w:w="2551" w:type="dxa"/>
            <w:vAlign w:val="center"/>
          </w:tcPr>
          <w:p w14:paraId="69C18C92">
            <w:pPr>
              <w:pStyle w:val="13"/>
            </w:pPr>
            <w:r>
              <w:t>2023年10月</w:t>
            </w:r>
          </w:p>
        </w:tc>
      </w:tr>
      <w:tr w14:paraId="62C9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9763F"/>
        </w:tc>
        <w:tc>
          <w:tcPr>
            <w:tcW w:w="1276" w:type="dxa"/>
            <w:vAlign w:val="center"/>
          </w:tcPr>
          <w:p w14:paraId="353DF728">
            <w:pPr>
              <w:pStyle w:val="13"/>
            </w:pPr>
            <w:r>
              <w:t>时效指标</w:t>
            </w:r>
          </w:p>
        </w:tc>
        <w:tc>
          <w:tcPr>
            <w:tcW w:w="1332" w:type="dxa"/>
            <w:vAlign w:val="center"/>
          </w:tcPr>
          <w:p w14:paraId="2D2FA79F">
            <w:pPr>
              <w:pStyle w:val="13"/>
            </w:pPr>
            <w:r>
              <w:t>项目完成时效</w:t>
            </w:r>
          </w:p>
        </w:tc>
        <w:tc>
          <w:tcPr>
            <w:tcW w:w="3430" w:type="dxa"/>
            <w:vAlign w:val="center"/>
          </w:tcPr>
          <w:p w14:paraId="088E0DC8">
            <w:pPr>
              <w:pStyle w:val="13"/>
            </w:pPr>
            <w:r>
              <w:t>完成时限</w:t>
            </w:r>
          </w:p>
        </w:tc>
        <w:tc>
          <w:tcPr>
            <w:tcW w:w="2551" w:type="dxa"/>
            <w:vAlign w:val="center"/>
          </w:tcPr>
          <w:p w14:paraId="5F21FB4A">
            <w:pPr>
              <w:pStyle w:val="13"/>
            </w:pPr>
            <w:r>
              <w:t>2023年12月</w:t>
            </w:r>
          </w:p>
        </w:tc>
      </w:tr>
      <w:tr w14:paraId="530B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FF91AE"/>
        </w:tc>
        <w:tc>
          <w:tcPr>
            <w:tcW w:w="1276" w:type="dxa"/>
            <w:vAlign w:val="center"/>
          </w:tcPr>
          <w:p w14:paraId="0AE5E6C0">
            <w:pPr>
              <w:pStyle w:val="13"/>
            </w:pPr>
            <w:r>
              <w:t>成本指标</w:t>
            </w:r>
          </w:p>
        </w:tc>
        <w:tc>
          <w:tcPr>
            <w:tcW w:w="1332" w:type="dxa"/>
            <w:vAlign w:val="center"/>
          </w:tcPr>
          <w:p w14:paraId="0BF5E092">
            <w:pPr>
              <w:pStyle w:val="13"/>
            </w:pPr>
            <w:r>
              <w:t>项目资金支出率</w:t>
            </w:r>
          </w:p>
        </w:tc>
        <w:tc>
          <w:tcPr>
            <w:tcW w:w="3430" w:type="dxa"/>
            <w:vAlign w:val="center"/>
          </w:tcPr>
          <w:p w14:paraId="0C4DA374">
            <w:pPr>
              <w:pStyle w:val="13"/>
            </w:pPr>
            <w:r>
              <w:t>年度项目资金支出/预算金额</w:t>
            </w:r>
          </w:p>
        </w:tc>
        <w:tc>
          <w:tcPr>
            <w:tcW w:w="2551" w:type="dxa"/>
            <w:vAlign w:val="center"/>
          </w:tcPr>
          <w:p w14:paraId="3296FE8B">
            <w:pPr>
              <w:pStyle w:val="13"/>
            </w:pPr>
            <w:r>
              <w:t>≤100%</w:t>
            </w:r>
          </w:p>
        </w:tc>
      </w:tr>
      <w:tr w14:paraId="1515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0E29B">
            <w:pPr>
              <w:pStyle w:val="15"/>
            </w:pPr>
            <w:r>
              <w:t>效益指标</w:t>
            </w:r>
          </w:p>
        </w:tc>
        <w:tc>
          <w:tcPr>
            <w:tcW w:w="1276" w:type="dxa"/>
            <w:vAlign w:val="center"/>
          </w:tcPr>
          <w:p w14:paraId="0DD564A3">
            <w:pPr>
              <w:pStyle w:val="13"/>
            </w:pPr>
            <w:r>
              <w:t>社会效益指标</w:t>
            </w:r>
          </w:p>
        </w:tc>
        <w:tc>
          <w:tcPr>
            <w:tcW w:w="1332" w:type="dxa"/>
            <w:vAlign w:val="center"/>
          </w:tcPr>
          <w:p w14:paraId="4CA33ECB">
            <w:pPr>
              <w:pStyle w:val="13"/>
            </w:pPr>
            <w:r>
              <w:t>保障农村宅基地管理信息系统（一期）运行机制</w:t>
            </w:r>
          </w:p>
        </w:tc>
        <w:tc>
          <w:tcPr>
            <w:tcW w:w="3430" w:type="dxa"/>
            <w:vAlign w:val="center"/>
          </w:tcPr>
          <w:p w14:paraId="56FA9250">
            <w:pPr>
              <w:pStyle w:val="13"/>
            </w:pPr>
            <w:r>
              <w:t>保障农村宅基地管理信息系统（一期）运行机制</w:t>
            </w:r>
          </w:p>
        </w:tc>
        <w:tc>
          <w:tcPr>
            <w:tcW w:w="2551" w:type="dxa"/>
            <w:vAlign w:val="center"/>
          </w:tcPr>
          <w:p w14:paraId="2AA112D1">
            <w:pPr>
              <w:pStyle w:val="13"/>
            </w:pPr>
            <w:r>
              <w:t>保障农村宅基地管理信息系统（一期）运行机制</w:t>
            </w:r>
          </w:p>
        </w:tc>
      </w:tr>
      <w:tr w14:paraId="2DF1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D8733"/>
        </w:tc>
        <w:tc>
          <w:tcPr>
            <w:tcW w:w="1276" w:type="dxa"/>
            <w:vAlign w:val="center"/>
          </w:tcPr>
          <w:p w14:paraId="01C1C56B">
            <w:pPr>
              <w:pStyle w:val="13"/>
            </w:pPr>
            <w:r>
              <w:t>社会效益指标</w:t>
            </w:r>
          </w:p>
        </w:tc>
        <w:tc>
          <w:tcPr>
            <w:tcW w:w="1332" w:type="dxa"/>
            <w:vAlign w:val="center"/>
          </w:tcPr>
          <w:p w14:paraId="1EB3AF21">
            <w:pPr>
              <w:pStyle w:val="13"/>
            </w:pPr>
            <w:r>
              <w:t>提升各级政府宅基地管理水平和效率，提升农村村民满意度</w:t>
            </w:r>
          </w:p>
        </w:tc>
        <w:tc>
          <w:tcPr>
            <w:tcW w:w="3430" w:type="dxa"/>
            <w:vAlign w:val="center"/>
          </w:tcPr>
          <w:p w14:paraId="5A0CA988">
            <w:pPr>
              <w:pStyle w:val="13"/>
            </w:pPr>
            <w:r>
              <w:t>提升各级政府宅基地管理水平和效率，提升农村村民满意度</w:t>
            </w:r>
          </w:p>
        </w:tc>
        <w:tc>
          <w:tcPr>
            <w:tcW w:w="2551" w:type="dxa"/>
            <w:vAlign w:val="center"/>
          </w:tcPr>
          <w:p w14:paraId="53EDE711">
            <w:pPr>
              <w:pStyle w:val="13"/>
            </w:pPr>
            <w:r>
              <w:t>提升各级政府宅基地管理水平和效率，提升农村村民满意度</w:t>
            </w:r>
          </w:p>
        </w:tc>
      </w:tr>
      <w:tr w14:paraId="45A8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CEDF9"/>
        </w:tc>
        <w:tc>
          <w:tcPr>
            <w:tcW w:w="1276" w:type="dxa"/>
            <w:vAlign w:val="center"/>
          </w:tcPr>
          <w:p w14:paraId="7E4D1489">
            <w:pPr>
              <w:pStyle w:val="13"/>
            </w:pPr>
            <w:r>
              <w:t>社会效益指标</w:t>
            </w:r>
          </w:p>
        </w:tc>
        <w:tc>
          <w:tcPr>
            <w:tcW w:w="1332" w:type="dxa"/>
            <w:vAlign w:val="center"/>
          </w:tcPr>
          <w:p w14:paraId="63B3B30F">
            <w:pPr>
              <w:pStyle w:val="13"/>
            </w:pPr>
            <w:r>
              <w:t>仲裁员仲裁能力</w:t>
            </w:r>
          </w:p>
        </w:tc>
        <w:tc>
          <w:tcPr>
            <w:tcW w:w="3430" w:type="dxa"/>
            <w:vAlign w:val="center"/>
          </w:tcPr>
          <w:p w14:paraId="27228CD7">
            <w:pPr>
              <w:pStyle w:val="13"/>
            </w:pPr>
            <w:r>
              <w:t>全市仲裁员对仲裁案件的处理能力</w:t>
            </w:r>
          </w:p>
        </w:tc>
        <w:tc>
          <w:tcPr>
            <w:tcW w:w="2551" w:type="dxa"/>
            <w:vAlign w:val="center"/>
          </w:tcPr>
          <w:p w14:paraId="22055B5B">
            <w:pPr>
              <w:pStyle w:val="13"/>
            </w:pPr>
            <w:r>
              <w:t>提高</w:t>
            </w:r>
          </w:p>
        </w:tc>
      </w:tr>
      <w:tr w14:paraId="75B01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49A74"/>
        </w:tc>
        <w:tc>
          <w:tcPr>
            <w:tcW w:w="1276" w:type="dxa"/>
            <w:vAlign w:val="center"/>
          </w:tcPr>
          <w:p w14:paraId="20E555CB">
            <w:pPr>
              <w:pStyle w:val="13"/>
            </w:pPr>
            <w:r>
              <w:t>社会效益指标</w:t>
            </w:r>
          </w:p>
        </w:tc>
        <w:tc>
          <w:tcPr>
            <w:tcW w:w="1332" w:type="dxa"/>
            <w:vAlign w:val="center"/>
          </w:tcPr>
          <w:p w14:paraId="7E9336AF">
            <w:pPr>
              <w:pStyle w:val="13"/>
            </w:pPr>
            <w:r>
              <w:t>法治宣传效果</w:t>
            </w:r>
          </w:p>
        </w:tc>
        <w:tc>
          <w:tcPr>
            <w:tcW w:w="3430" w:type="dxa"/>
            <w:vAlign w:val="center"/>
          </w:tcPr>
          <w:p w14:paraId="28C21742">
            <w:pPr>
              <w:pStyle w:val="13"/>
            </w:pPr>
            <w:r>
              <w:t>法治宣传效果</w:t>
            </w:r>
          </w:p>
        </w:tc>
        <w:tc>
          <w:tcPr>
            <w:tcW w:w="2551" w:type="dxa"/>
            <w:vAlign w:val="center"/>
          </w:tcPr>
          <w:p w14:paraId="7B23539F">
            <w:pPr>
              <w:pStyle w:val="13"/>
            </w:pPr>
            <w:r>
              <w:t>逐步提升</w:t>
            </w:r>
          </w:p>
        </w:tc>
      </w:tr>
      <w:tr w14:paraId="5CAC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204FCA"/>
        </w:tc>
        <w:tc>
          <w:tcPr>
            <w:tcW w:w="1276" w:type="dxa"/>
            <w:vAlign w:val="center"/>
          </w:tcPr>
          <w:p w14:paraId="758021D1">
            <w:pPr>
              <w:pStyle w:val="13"/>
            </w:pPr>
            <w:r>
              <w:t>可持续影响指标</w:t>
            </w:r>
          </w:p>
        </w:tc>
        <w:tc>
          <w:tcPr>
            <w:tcW w:w="1332" w:type="dxa"/>
            <w:vAlign w:val="center"/>
          </w:tcPr>
          <w:p w14:paraId="0A0B6214">
            <w:pPr>
              <w:pStyle w:val="13"/>
            </w:pPr>
            <w:r>
              <w:t>政务服务事项专家评审运转机制</w:t>
            </w:r>
          </w:p>
        </w:tc>
        <w:tc>
          <w:tcPr>
            <w:tcW w:w="3430" w:type="dxa"/>
            <w:vAlign w:val="center"/>
          </w:tcPr>
          <w:p w14:paraId="0582F4C9">
            <w:pPr>
              <w:pStyle w:val="13"/>
            </w:pPr>
            <w:r>
              <w:t>依法开展政务服务事项专家评审</w:t>
            </w:r>
          </w:p>
        </w:tc>
        <w:tc>
          <w:tcPr>
            <w:tcW w:w="2551" w:type="dxa"/>
            <w:vAlign w:val="center"/>
          </w:tcPr>
          <w:p w14:paraId="783DA556">
            <w:pPr>
              <w:pStyle w:val="13"/>
            </w:pPr>
            <w:r>
              <w:t>保障</w:t>
            </w:r>
          </w:p>
        </w:tc>
      </w:tr>
      <w:tr w14:paraId="447C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14AC6E"/>
        </w:tc>
        <w:tc>
          <w:tcPr>
            <w:tcW w:w="1276" w:type="dxa"/>
            <w:vAlign w:val="center"/>
          </w:tcPr>
          <w:p w14:paraId="0FDCE410">
            <w:pPr>
              <w:pStyle w:val="13"/>
            </w:pPr>
            <w:r>
              <w:t>社会效益指标</w:t>
            </w:r>
          </w:p>
        </w:tc>
        <w:tc>
          <w:tcPr>
            <w:tcW w:w="1332" w:type="dxa"/>
            <w:vAlign w:val="center"/>
          </w:tcPr>
          <w:p w14:paraId="3CA9662E">
            <w:pPr>
              <w:pStyle w:val="13"/>
            </w:pPr>
            <w:r>
              <w:t>系统单位和农业行业安全生产管理水平</w:t>
            </w:r>
          </w:p>
        </w:tc>
        <w:tc>
          <w:tcPr>
            <w:tcW w:w="3430" w:type="dxa"/>
            <w:vAlign w:val="center"/>
          </w:tcPr>
          <w:p w14:paraId="2C227AC2">
            <w:pPr>
              <w:pStyle w:val="13"/>
            </w:pPr>
            <w:r>
              <w:t>通过加强建筑消防设施维护保养，开展安全生产隐患督导检查和安全应急知识培训，提高系统单位和农业行业安全管理能力</w:t>
            </w:r>
          </w:p>
        </w:tc>
        <w:tc>
          <w:tcPr>
            <w:tcW w:w="2551" w:type="dxa"/>
            <w:vAlign w:val="center"/>
          </w:tcPr>
          <w:p w14:paraId="31457131">
            <w:pPr>
              <w:pStyle w:val="13"/>
            </w:pPr>
            <w:r>
              <w:t>提高</w:t>
            </w:r>
          </w:p>
        </w:tc>
      </w:tr>
      <w:tr w14:paraId="4EE4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1A782"/>
        </w:tc>
        <w:tc>
          <w:tcPr>
            <w:tcW w:w="1276" w:type="dxa"/>
            <w:vAlign w:val="center"/>
          </w:tcPr>
          <w:p w14:paraId="5F1621C4">
            <w:pPr>
              <w:pStyle w:val="13"/>
            </w:pPr>
            <w:r>
              <w:t>可持续影响指标</w:t>
            </w:r>
          </w:p>
        </w:tc>
        <w:tc>
          <w:tcPr>
            <w:tcW w:w="1332" w:type="dxa"/>
            <w:vAlign w:val="center"/>
          </w:tcPr>
          <w:p w14:paraId="75D37619">
            <w:pPr>
              <w:pStyle w:val="13"/>
            </w:pPr>
            <w:r>
              <w:t xml:space="preserve"> 政治能力</w:t>
            </w:r>
          </w:p>
        </w:tc>
        <w:tc>
          <w:tcPr>
            <w:tcW w:w="3430" w:type="dxa"/>
            <w:vAlign w:val="center"/>
          </w:tcPr>
          <w:p w14:paraId="37E101AA">
            <w:pPr>
              <w:pStyle w:val="13"/>
            </w:pPr>
            <w:r>
              <w:t xml:space="preserve"> 政治能力</w:t>
            </w:r>
          </w:p>
        </w:tc>
        <w:tc>
          <w:tcPr>
            <w:tcW w:w="2551" w:type="dxa"/>
            <w:vAlign w:val="center"/>
          </w:tcPr>
          <w:p w14:paraId="3A107752">
            <w:pPr>
              <w:pStyle w:val="13"/>
            </w:pPr>
            <w:r>
              <w:t>提升</w:t>
            </w:r>
          </w:p>
        </w:tc>
      </w:tr>
      <w:tr w14:paraId="5BA0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5B8BB">
            <w:pPr>
              <w:pStyle w:val="15"/>
            </w:pPr>
            <w:r>
              <w:t>满意度指标</w:t>
            </w:r>
          </w:p>
        </w:tc>
        <w:tc>
          <w:tcPr>
            <w:tcW w:w="1276" w:type="dxa"/>
            <w:vAlign w:val="center"/>
          </w:tcPr>
          <w:p w14:paraId="7A124C54">
            <w:pPr>
              <w:pStyle w:val="13"/>
            </w:pPr>
            <w:r>
              <w:t>服务对象满意度指标</w:t>
            </w:r>
          </w:p>
        </w:tc>
        <w:tc>
          <w:tcPr>
            <w:tcW w:w="1332" w:type="dxa"/>
            <w:vAlign w:val="center"/>
          </w:tcPr>
          <w:p w14:paraId="4BF7ECC9">
            <w:pPr>
              <w:pStyle w:val="13"/>
            </w:pPr>
            <w:r>
              <w:t>乡、区市三级平台用户体验满意度</w:t>
            </w:r>
          </w:p>
        </w:tc>
        <w:tc>
          <w:tcPr>
            <w:tcW w:w="3430" w:type="dxa"/>
            <w:vAlign w:val="center"/>
          </w:tcPr>
          <w:p w14:paraId="072D92BC">
            <w:pPr>
              <w:pStyle w:val="13"/>
            </w:pPr>
            <w:r>
              <w:t>乡、区市三级平台用户体验满意度</w:t>
            </w:r>
          </w:p>
        </w:tc>
        <w:tc>
          <w:tcPr>
            <w:tcW w:w="2551" w:type="dxa"/>
            <w:vAlign w:val="center"/>
          </w:tcPr>
          <w:p w14:paraId="4945FA8A">
            <w:pPr>
              <w:pStyle w:val="13"/>
            </w:pPr>
            <w:r>
              <w:t>≥90%</w:t>
            </w:r>
          </w:p>
        </w:tc>
      </w:tr>
      <w:tr w14:paraId="354D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9E864D"/>
        </w:tc>
        <w:tc>
          <w:tcPr>
            <w:tcW w:w="1276" w:type="dxa"/>
            <w:vAlign w:val="center"/>
          </w:tcPr>
          <w:p w14:paraId="3FB35A6B">
            <w:pPr>
              <w:pStyle w:val="13"/>
            </w:pPr>
            <w:r>
              <w:t>服务对象满意度指标</w:t>
            </w:r>
          </w:p>
        </w:tc>
        <w:tc>
          <w:tcPr>
            <w:tcW w:w="1332" w:type="dxa"/>
            <w:vAlign w:val="center"/>
          </w:tcPr>
          <w:p w14:paraId="2722840E">
            <w:pPr>
              <w:pStyle w:val="13"/>
            </w:pPr>
            <w:r>
              <w:t>区级对观察点工作满意度</w:t>
            </w:r>
          </w:p>
        </w:tc>
        <w:tc>
          <w:tcPr>
            <w:tcW w:w="3430" w:type="dxa"/>
            <w:vAlign w:val="center"/>
          </w:tcPr>
          <w:p w14:paraId="505534A4">
            <w:pPr>
              <w:pStyle w:val="13"/>
            </w:pPr>
            <w:r>
              <w:t>区级对观察点工作满意度</w:t>
            </w:r>
          </w:p>
        </w:tc>
        <w:tc>
          <w:tcPr>
            <w:tcW w:w="2551" w:type="dxa"/>
            <w:vAlign w:val="center"/>
          </w:tcPr>
          <w:p w14:paraId="1B9B4DD9">
            <w:pPr>
              <w:pStyle w:val="13"/>
            </w:pPr>
            <w:r>
              <w:t>≥80%</w:t>
            </w:r>
          </w:p>
        </w:tc>
      </w:tr>
      <w:tr w14:paraId="270B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27727"/>
        </w:tc>
        <w:tc>
          <w:tcPr>
            <w:tcW w:w="1276" w:type="dxa"/>
            <w:vAlign w:val="center"/>
          </w:tcPr>
          <w:p w14:paraId="64203EB8">
            <w:pPr>
              <w:pStyle w:val="13"/>
            </w:pPr>
            <w:r>
              <w:t>服务对象满意度指标</w:t>
            </w:r>
          </w:p>
        </w:tc>
        <w:tc>
          <w:tcPr>
            <w:tcW w:w="1332" w:type="dxa"/>
            <w:vAlign w:val="center"/>
          </w:tcPr>
          <w:p w14:paraId="488F0913">
            <w:pPr>
              <w:pStyle w:val="13"/>
            </w:pPr>
            <w:r>
              <w:t>法治宣传受众满意度</w:t>
            </w:r>
          </w:p>
        </w:tc>
        <w:tc>
          <w:tcPr>
            <w:tcW w:w="3430" w:type="dxa"/>
            <w:vAlign w:val="center"/>
          </w:tcPr>
          <w:p w14:paraId="31CF2865">
            <w:pPr>
              <w:pStyle w:val="13"/>
            </w:pPr>
            <w:r>
              <w:t>法治宣传受众满意度</w:t>
            </w:r>
          </w:p>
        </w:tc>
        <w:tc>
          <w:tcPr>
            <w:tcW w:w="2551" w:type="dxa"/>
            <w:vAlign w:val="center"/>
          </w:tcPr>
          <w:p w14:paraId="587CBD45">
            <w:pPr>
              <w:pStyle w:val="13"/>
            </w:pPr>
            <w:r>
              <w:t>≥80%</w:t>
            </w:r>
          </w:p>
        </w:tc>
      </w:tr>
      <w:tr w14:paraId="699C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04859"/>
        </w:tc>
        <w:tc>
          <w:tcPr>
            <w:tcW w:w="1276" w:type="dxa"/>
            <w:vAlign w:val="center"/>
          </w:tcPr>
          <w:p w14:paraId="2658454D">
            <w:pPr>
              <w:pStyle w:val="13"/>
            </w:pPr>
            <w:r>
              <w:t>服务对象满意度指标</w:t>
            </w:r>
          </w:p>
        </w:tc>
        <w:tc>
          <w:tcPr>
            <w:tcW w:w="1332" w:type="dxa"/>
            <w:vAlign w:val="center"/>
          </w:tcPr>
          <w:p w14:paraId="69A9D134">
            <w:pPr>
              <w:pStyle w:val="13"/>
            </w:pPr>
            <w:r>
              <w:t>服务对象满意度</w:t>
            </w:r>
          </w:p>
        </w:tc>
        <w:tc>
          <w:tcPr>
            <w:tcW w:w="3430" w:type="dxa"/>
            <w:vAlign w:val="center"/>
          </w:tcPr>
          <w:p w14:paraId="66430066">
            <w:pPr>
              <w:pStyle w:val="13"/>
            </w:pPr>
            <w:r>
              <w:t>申请人对专家评审政务服务事项办理的满意度</w:t>
            </w:r>
          </w:p>
        </w:tc>
        <w:tc>
          <w:tcPr>
            <w:tcW w:w="2551" w:type="dxa"/>
            <w:vAlign w:val="center"/>
          </w:tcPr>
          <w:p w14:paraId="2DF1FF82">
            <w:pPr>
              <w:pStyle w:val="13"/>
            </w:pPr>
            <w:r>
              <w:t>≥95%</w:t>
            </w:r>
          </w:p>
        </w:tc>
      </w:tr>
      <w:tr w14:paraId="269C9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272AE"/>
        </w:tc>
        <w:tc>
          <w:tcPr>
            <w:tcW w:w="1276" w:type="dxa"/>
            <w:vAlign w:val="center"/>
          </w:tcPr>
          <w:p w14:paraId="16C2F508">
            <w:pPr>
              <w:pStyle w:val="13"/>
            </w:pPr>
            <w:r>
              <w:t>服务对象满意度指标</w:t>
            </w:r>
          </w:p>
        </w:tc>
        <w:tc>
          <w:tcPr>
            <w:tcW w:w="1332" w:type="dxa"/>
            <w:vAlign w:val="center"/>
          </w:tcPr>
          <w:p w14:paraId="4C14B298">
            <w:pPr>
              <w:pStyle w:val="13"/>
            </w:pPr>
            <w:r>
              <w:t>干部职工满意度</w:t>
            </w:r>
          </w:p>
        </w:tc>
        <w:tc>
          <w:tcPr>
            <w:tcW w:w="3430" w:type="dxa"/>
            <w:vAlign w:val="center"/>
          </w:tcPr>
          <w:p w14:paraId="79779C35">
            <w:pPr>
              <w:pStyle w:val="13"/>
            </w:pPr>
            <w:r>
              <w:t>通过走访和调查问卷了解干部职工满意情况</w:t>
            </w:r>
          </w:p>
        </w:tc>
        <w:tc>
          <w:tcPr>
            <w:tcW w:w="2551" w:type="dxa"/>
            <w:vAlign w:val="center"/>
          </w:tcPr>
          <w:p w14:paraId="5BA5B439">
            <w:pPr>
              <w:pStyle w:val="13"/>
            </w:pPr>
            <w:r>
              <w:t>≥95%</w:t>
            </w:r>
          </w:p>
        </w:tc>
      </w:tr>
      <w:tr w14:paraId="297DF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BA2548"/>
        </w:tc>
        <w:tc>
          <w:tcPr>
            <w:tcW w:w="1276" w:type="dxa"/>
            <w:vAlign w:val="center"/>
          </w:tcPr>
          <w:p w14:paraId="3AEF6343">
            <w:pPr>
              <w:pStyle w:val="13"/>
            </w:pPr>
            <w:r>
              <w:t>服务对象满意度指标</w:t>
            </w:r>
          </w:p>
        </w:tc>
        <w:tc>
          <w:tcPr>
            <w:tcW w:w="1332" w:type="dxa"/>
            <w:vAlign w:val="center"/>
          </w:tcPr>
          <w:p w14:paraId="1C9A4D6B">
            <w:pPr>
              <w:pStyle w:val="13"/>
            </w:pPr>
            <w:r>
              <w:t>培训满意度</w:t>
            </w:r>
          </w:p>
        </w:tc>
        <w:tc>
          <w:tcPr>
            <w:tcW w:w="3430" w:type="dxa"/>
            <w:vAlign w:val="center"/>
          </w:tcPr>
          <w:p w14:paraId="3A64A052">
            <w:pPr>
              <w:pStyle w:val="13"/>
            </w:pPr>
            <w:r>
              <w:t>参与培训的干部满意度</w:t>
            </w:r>
          </w:p>
        </w:tc>
        <w:tc>
          <w:tcPr>
            <w:tcW w:w="2551" w:type="dxa"/>
            <w:vAlign w:val="center"/>
          </w:tcPr>
          <w:p w14:paraId="1C2C9728">
            <w:pPr>
              <w:pStyle w:val="13"/>
            </w:pPr>
            <w:r>
              <w:t>≥90%</w:t>
            </w:r>
          </w:p>
        </w:tc>
      </w:tr>
    </w:tbl>
    <w:p w14:paraId="3AEAB1A6">
      <w:pPr>
        <w:sectPr>
          <w:pgSz w:w="11900" w:h="16840"/>
          <w:pgMar w:top="1984" w:right="1304" w:bottom="1134" w:left="1304" w:header="720" w:footer="720" w:gutter="0"/>
          <w:cols w:space="720" w:num="1"/>
        </w:sectPr>
      </w:pPr>
    </w:p>
    <w:p w14:paraId="4FEA7C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42C0D7">
      <w:pPr>
        <w:spacing w:before="0" w:after="0"/>
        <w:ind w:firstLine="560"/>
        <w:jc w:val="left"/>
        <w:outlineLvl w:val="3"/>
      </w:pPr>
      <w:bookmarkStart w:id="5" w:name="_Toc1615935710"/>
      <w:r>
        <w:rPr>
          <w:rFonts w:ascii="方正仿宋_GBK" w:hAnsi="方正仿宋_GBK" w:eastAsia="方正仿宋_GBK" w:cs="方正仿宋_GBK"/>
          <w:color w:val="000000"/>
          <w:sz w:val="28"/>
        </w:rPr>
        <w:t>6.2023年农村人居环境整治和村庄基础设施建设工作推动绩效目标表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0A8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134341">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3AAE6F3F">
            <w:pPr>
              <w:pStyle w:val="11"/>
            </w:pPr>
            <w:r>
              <w:t>单位：万元</w:t>
            </w:r>
          </w:p>
        </w:tc>
      </w:tr>
      <w:tr w14:paraId="56BBF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9E0D1">
            <w:pPr>
              <w:pStyle w:val="14"/>
            </w:pPr>
            <w:r>
              <w:t>项目名称</w:t>
            </w:r>
          </w:p>
        </w:tc>
        <w:tc>
          <w:tcPr>
            <w:tcW w:w="8589" w:type="dxa"/>
            <w:gridSpan w:val="6"/>
            <w:vAlign w:val="center"/>
          </w:tcPr>
          <w:p w14:paraId="506DADF6">
            <w:pPr>
              <w:pStyle w:val="13"/>
            </w:pPr>
            <w:r>
              <w:t>2023年农村人居环境整治和村庄基础设施建设工作推动</w:t>
            </w:r>
          </w:p>
        </w:tc>
      </w:tr>
      <w:tr w14:paraId="26A18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3AFC4">
            <w:pPr>
              <w:pStyle w:val="14"/>
            </w:pPr>
            <w:r>
              <w:t>预算规模及资金用途</w:t>
            </w:r>
          </w:p>
        </w:tc>
        <w:tc>
          <w:tcPr>
            <w:tcW w:w="1276" w:type="dxa"/>
            <w:vAlign w:val="center"/>
          </w:tcPr>
          <w:p w14:paraId="5CBDD327">
            <w:pPr>
              <w:pStyle w:val="14"/>
            </w:pPr>
            <w:r>
              <w:t>预算数</w:t>
            </w:r>
          </w:p>
        </w:tc>
        <w:tc>
          <w:tcPr>
            <w:tcW w:w="1332" w:type="dxa"/>
            <w:vAlign w:val="center"/>
          </w:tcPr>
          <w:p w14:paraId="6F213872">
            <w:pPr>
              <w:pStyle w:val="13"/>
            </w:pPr>
            <w:r>
              <w:t>200.00</w:t>
            </w:r>
          </w:p>
        </w:tc>
        <w:tc>
          <w:tcPr>
            <w:tcW w:w="1587" w:type="dxa"/>
            <w:vAlign w:val="center"/>
          </w:tcPr>
          <w:p w14:paraId="2EFEFC12">
            <w:pPr>
              <w:pStyle w:val="14"/>
            </w:pPr>
            <w:r>
              <w:t>其中：财政    资金</w:t>
            </w:r>
          </w:p>
        </w:tc>
        <w:tc>
          <w:tcPr>
            <w:tcW w:w="1843" w:type="dxa"/>
            <w:vAlign w:val="center"/>
          </w:tcPr>
          <w:p w14:paraId="32866EF0">
            <w:pPr>
              <w:pStyle w:val="13"/>
            </w:pPr>
            <w:r>
              <w:t>200.00</w:t>
            </w:r>
          </w:p>
        </w:tc>
        <w:tc>
          <w:tcPr>
            <w:tcW w:w="1276" w:type="dxa"/>
            <w:vAlign w:val="center"/>
          </w:tcPr>
          <w:p w14:paraId="4DB8EC5F">
            <w:pPr>
              <w:pStyle w:val="14"/>
            </w:pPr>
            <w:r>
              <w:t>其他资金</w:t>
            </w:r>
          </w:p>
        </w:tc>
        <w:tc>
          <w:tcPr>
            <w:tcW w:w="1276" w:type="dxa"/>
            <w:vAlign w:val="center"/>
          </w:tcPr>
          <w:p w14:paraId="1247B614">
            <w:pPr>
              <w:pStyle w:val="13"/>
            </w:pPr>
            <w:r>
              <w:t xml:space="preserve"> </w:t>
            </w:r>
          </w:p>
        </w:tc>
      </w:tr>
      <w:tr w14:paraId="57B8E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0DD3E"/>
        </w:tc>
        <w:tc>
          <w:tcPr>
            <w:tcW w:w="8589" w:type="dxa"/>
            <w:gridSpan w:val="6"/>
            <w:vAlign w:val="center"/>
          </w:tcPr>
          <w:p w14:paraId="19800A04">
            <w:pPr>
              <w:pStyle w:val="13"/>
            </w:pPr>
            <w:r>
              <w:t>该项目主要用于2023年农村人居环境整治和村庄基础设施建设工作推动</w:t>
            </w:r>
          </w:p>
        </w:tc>
      </w:tr>
      <w:tr w14:paraId="1CCFC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187E5">
            <w:pPr>
              <w:pStyle w:val="14"/>
            </w:pPr>
            <w:r>
              <w:t>绩效目标</w:t>
            </w:r>
          </w:p>
        </w:tc>
        <w:tc>
          <w:tcPr>
            <w:tcW w:w="8589" w:type="dxa"/>
            <w:gridSpan w:val="6"/>
            <w:vAlign w:val="center"/>
          </w:tcPr>
          <w:p w14:paraId="0C869622">
            <w:pPr>
              <w:pStyle w:val="13"/>
            </w:pPr>
            <w:r>
              <w:t>1.完成第二批150个农村人居环境整治示范村工程验收和结算审计工作，提高工程建设资金使用效率。</w:t>
            </w:r>
          </w:p>
          <w:p w14:paraId="63318545">
            <w:pPr>
              <w:pStyle w:val="13"/>
            </w:pPr>
            <w:r>
              <w:t>2.完成厕所革命督导检查工作，保障厕所革命真正做到改善民生，为民服务。</w:t>
            </w:r>
          </w:p>
          <w:p w14:paraId="45B0FC44">
            <w:pPr>
              <w:pStyle w:val="13"/>
            </w:pPr>
            <w:r>
              <w:t>3.完成第二批农村人居环境整治示范村建设市补资金专项审核对第三方评审工作进行现场巡视，确保保质保量完成示范村的评审工作。</w:t>
            </w:r>
          </w:p>
        </w:tc>
      </w:tr>
    </w:tbl>
    <w:p w14:paraId="1404D4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559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2CE44">
            <w:pPr>
              <w:pStyle w:val="14"/>
            </w:pPr>
            <w:r>
              <w:t>一级指标</w:t>
            </w:r>
          </w:p>
        </w:tc>
        <w:tc>
          <w:tcPr>
            <w:tcW w:w="1276" w:type="dxa"/>
            <w:vAlign w:val="center"/>
          </w:tcPr>
          <w:p w14:paraId="6BA6D525">
            <w:pPr>
              <w:pStyle w:val="14"/>
            </w:pPr>
            <w:r>
              <w:t>二级指标</w:t>
            </w:r>
          </w:p>
        </w:tc>
        <w:tc>
          <w:tcPr>
            <w:tcW w:w="1332" w:type="dxa"/>
            <w:vAlign w:val="center"/>
          </w:tcPr>
          <w:p w14:paraId="24A30353">
            <w:pPr>
              <w:pStyle w:val="14"/>
            </w:pPr>
            <w:r>
              <w:t>三级指标</w:t>
            </w:r>
          </w:p>
        </w:tc>
        <w:tc>
          <w:tcPr>
            <w:tcW w:w="3430" w:type="dxa"/>
            <w:vAlign w:val="center"/>
          </w:tcPr>
          <w:p w14:paraId="1B5CFCDA">
            <w:pPr>
              <w:pStyle w:val="14"/>
            </w:pPr>
            <w:r>
              <w:t>绩效指标描述</w:t>
            </w:r>
          </w:p>
        </w:tc>
        <w:tc>
          <w:tcPr>
            <w:tcW w:w="2551" w:type="dxa"/>
            <w:vAlign w:val="center"/>
          </w:tcPr>
          <w:p w14:paraId="3F7DCB34">
            <w:pPr>
              <w:pStyle w:val="14"/>
            </w:pPr>
            <w:r>
              <w:t>指标值</w:t>
            </w:r>
          </w:p>
        </w:tc>
      </w:tr>
      <w:tr w14:paraId="09FC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178DE">
            <w:pPr>
              <w:pStyle w:val="15"/>
            </w:pPr>
            <w:r>
              <w:t>产出指标</w:t>
            </w:r>
          </w:p>
        </w:tc>
        <w:tc>
          <w:tcPr>
            <w:tcW w:w="1276" w:type="dxa"/>
            <w:vAlign w:val="center"/>
          </w:tcPr>
          <w:p w14:paraId="0960E69A">
            <w:pPr>
              <w:pStyle w:val="13"/>
            </w:pPr>
            <w:r>
              <w:t>数量指标</w:t>
            </w:r>
          </w:p>
        </w:tc>
        <w:tc>
          <w:tcPr>
            <w:tcW w:w="1332" w:type="dxa"/>
            <w:vAlign w:val="center"/>
          </w:tcPr>
          <w:p w14:paraId="644F4D0E">
            <w:pPr>
              <w:pStyle w:val="13"/>
            </w:pPr>
            <w:r>
              <w:t>结算审计示范村数量</w:t>
            </w:r>
          </w:p>
        </w:tc>
        <w:tc>
          <w:tcPr>
            <w:tcW w:w="3430" w:type="dxa"/>
            <w:vAlign w:val="center"/>
          </w:tcPr>
          <w:p w14:paraId="2A926863">
            <w:pPr>
              <w:pStyle w:val="13"/>
            </w:pPr>
            <w:r>
              <w:t>结算审计示范村数量</w:t>
            </w:r>
          </w:p>
        </w:tc>
        <w:tc>
          <w:tcPr>
            <w:tcW w:w="2551" w:type="dxa"/>
            <w:vAlign w:val="center"/>
          </w:tcPr>
          <w:p w14:paraId="47F5D271">
            <w:pPr>
              <w:pStyle w:val="13"/>
            </w:pPr>
            <w:r>
              <w:t>150个</w:t>
            </w:r>
          </w:p>
        </w:tc>
      </w:tr>
      <w:tr w14:paraId="1C2C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D443C"/>
        </w:tc>
        <w:tc>
          <w:tcPr>
            <w:tcW w:w="1276" w:type="dxa"/>
            <w:vAlign w:val="center"/>
          </w:tcPr>
          <w:p w14:paraId="71A8F90E">
            <w:pPr>
              <w:pStyle w:val="13"/>
            </w:pPr>
            <w:r>
              <w:t>质量指标</w:t>
            </w:r>
          </w:p>
        </w:tc>
        <w:tc>
          <w:tcPr>
            <w:tcW w:w="1332" w:type="dxa"/>
            <w:vAlign w:val="center"/>
          </w:tcPr>
          <w:p w14:paraId="47DF1EC6">
            <w:pPr>
              <w:pStyle w:val="13"/>
            </w:pPr>
            <w:r>
              <w:t>出具的验收和结算审计报告合格率</w:t>
            </w:r>
          </w:p>
        </w:tc>
        <w:tc>
          <w:tcPr>
            <w:tcW w:w="3430" w:type="dxa"/>
            <w:vAlign w:val="center"/>
          </w:tcPr>
          <w:p w14:paraId="50F35BBC">
            <w:pPr>
              <w:pStyle w:val="13"/>
            </w:pPr>
            <w:r>
              <w:t>出具的验收和结算审计报告合格率</w:t>
            </w:r>
          </w:p>
        </w:tc>
        <w:tc>
          <w:tcPr>
            <w:tcW w:w="2551" w:type="dxa"/>
            <w:vAlign w:val="center"/>
          </w:tcPr>
          <w:p w14:paraId="4A4E8E50">
            <w:pPr>
              <w:pStyle w:val="13"/>
            </w:pPr>
            <w:r>
              <w:t>100%</w:t>
            </w:r>
          </w:p>
        </w:tc>
      </w:tr>
      <w:tr w14:paraId="75D4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99993"/>
        </w:tc>
        <w:tc>
          <w:tcPr>
            <w:tcW w:w="1276" w:type="dxa"/>
            <w:vAlign w:val="center"/>
          </w:tcPr>
          <w:p w14:paraId="32E36775">
            <w:pPr>
              <w:pStyle w:val="13"/>
            </w:pPr>
            <w:r>
              <w:t>时效指标</w:t>
            </w:r>
          </w:p>
        </w:tc>
        <w:tc>
          <w:tcPr>
            <w:tcW w:w="1332" w:type="dxa"/>
            <w:vAlign w:val="center"/>
          </w:tcPr>
          <w:p w14:paraId="19308452">
            <w:pPr>
              <w:pStyle w:val="13"/>
            </w:pPr>
            <w:r>
              <w:t>工程验收和结算审计项目完成时限</w:t>
            </w:r>
          </w:p>
        </w:tc>
        <w:tc>
          <w:tcPr>
            <w:tcW w:w="3430" w:type="dxa"/>
            <w:vAlign w:val="center"/>
          </w:tcPr>
          <w:p w14:paraId="16B1E932">
            <w:pPr>
              <w:pStyle w:val="13"/>
            </w:pPr>
            <w:r>
              <w:t>工程验收和结算审计项目完成时限</w:t>
            </w:r>
          </w:p>
        </w:tc>
        <w:tc>
          <w:tcPr>
            <w:tcW w:w="2551" w:type="dxa"/>
            <w:vAlign w:val="center"/>
          </w:tcPr>
          <w:p w14:paraId="11967E72">
            <w:pPr>
              <w:pStyle w:val="13"/>
            </w:pPr>
            <w:r>
              <w:t>2023年12月</w:t>
            </w:r>
          </w:p>
        </w:tc>
      </w:tr>
      <w:tr w14:paraId="12F7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33408"/>
        </w:tc>
        <w:tc>
          <w:tcPr>
            <w:tcW w:w="1276" w:type="dxa"/>
            <w:vAlign w:val="center"/>
          </w:tcPr>
          <w:p w14:paraId="5CE00D1B">
            <w:pPr>
              <w:pStyle w:val="13"/>
            </w:pPr>
            <w:r>
              <w:t>成本指标</w:t>
            </w:r>
          </w:p>
        </w:tc>
        <w:tc>
          <w:tcPr>
            <w:tcW w:w="1332" w:type="dxa"/>
            <w:vAlign w:val="center"/>
          </w:tcPr>
          <w:p w14:paraId="0DD2B312">
            <w:pPr>
              <w:pStyle w:val="13"/>
            </w:pPr>
            <w:r>
              <w:t>支付第一批范村工程结算审计尾款</w:t>
            </w:r>
          </w:p>
        </w:tc>
        <w:tc>
          <w:tcPr>
            <w:tcW w:w="3430" w:type="dxa"/>
            <w:vAlign w:val="center"/>
          </w:tcPr>
          <w:p w14:paraId="41248DA1">
            <w:pPr>
              <w:pStyle w:val="13"/>
            </w:pPr>
            <w:r>
              <w:t>支付第三方机构开展示第一批范村工程结算审计尾款</w:t>
            </w:r>
          </w:p>
        </w:tc>
        <w:tc>
          <w:tcPr>
            <w:tcW w:w="2551" w:type="dxa"/>
            <w:vAlign w:val="center"/>
          </w:tcPr>
          <w:p w14:paraId="16E4B3A2">
            <w:pPr>
              <w:pStyle w:val="13"/>
            </w:pPr>
            <w:r>
              <w:t>≤65.1万元</w:t>
            </w:r>
          </w:p>
        </w:tc>
      </w:tr>
      <w:tr w14:paraId="786B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DC077"/>
        </w:tc>
        <w:tc>
          <w:tcPr>
            <w:tcW w:w="1276" w:type="dxa"/>
            <w:vAlign w:val="center"/>
          </w:tcPr>
          <w:p w14:paraId="41EF966E">
            <w:pPr>
              <w:pStyle w:val="13"/>
            </w:pPr>
            <w:r>
              <w:t>成本指标</w:t>
            </w:r>
          </w:p>
        </w:tc>
        <w:tc>
          <w:tcPr>
            <w:tcW w:w="1332" w:type="dxa"/>
            <w:vAlign w:val="center"/>
          </w:tcPr>
          <w:p w14:paraId="59EECF53">
            <w:pPr>
              <w:pStyle w:val="13"/>
            </w:pPr>
            <w:r>
              <w:t>第二批示范村工程验收和结算审计</w:t>
            </w:r>
          </w:p>
        </w:tc>
        <w:tc>
          <w:tcPr>
            <w:tcW w:w="3430" w:type="dxa"/>
            <w:vAlign w:val="center"/>
          </w:tcPr>
          <w:p w14:paraId="7FBE3877">
            <w:pPr>
              <w:pStyle w:val="13"/>
            </w:pPr>
            <w:r>
              <w:t>示范村工程验收和结算审计费用支付率</w:t>
            </w:r>
          </w:p>
        </w:tc>
        <w:tc>
          <w:tcPr>
            <w:tcW w:w="2551" w:type="dxa"/>
            <w:vAlign w:val="center"/>
          </w:tcPr>
          <w:p w14:paraId="178CC5E5">
            <w:pPr>
              <w:pStyle w:val="13"/>
            </w:pPr>
            <w:r>
              <w:t>≤94.5万元</w:t>
            </w:r>
          </w:p>
        </w:tc>
      </w:tr>
      <w:tr w14:paraId="438A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91A57"/>
        </w:tc>
        <w:tc>
          <w:tcPr>
            <w:tcW w:w="1276" w:type="dxa"/>
            <w:vAlign w:val="center"/>
          </w:tcPr>
          <w:p w14:paraId="5DDEE08C">
            <w:pPr>
              <w:pStyle w:val="13"/>
            </w:pPr>
            <w:r>
              <w:t>成本指标</w:t>
            </w:r>
          </w:p>
        </w:tc>
        <w:tc>
          <w:tcPr>
            <w:tcW w:w="1332" w:type="dxa"/>
            <w:vAlign w:val="center"/>
          </w:tcPr>
          <w:p w14:paraId="3E04B940">
            <w:pPr>
              <w:pStyle w:val="13"/>
            </w:pPr>
            <w:r>
              <w:t>工作推动支出</w:t>
            </w:r>
          </w:p>
        </w:tc>
        <w:tc>
          <w:tcPr>
            <w:tcW w:w="3430" w:type="dxa"/>
            <w:vAlign w:val="center"/>
          </w:tcPr>
          <w:p w14:paraId="0F6B4D66">
            <w:pPr>
              <w:pStyle w:val="13"/>
            </w:pPr>
            <w:r>
              <w:t>召开现场推动会议、开展天津市美丽宜居村庄创建示范村评审、租车等</w:t>
            </w:r>
          </w:p>
        </w:tc>
        <w:tc>
          <w:tcPr>
            <w:tcW w:w="2551" w:type="dxa"/>
            <w:vAlign w:val="center"/>
          </w:tcPr>
          <w:p w14:paraId="097CD885">
            <w:pPr>
              <w:pStyle w:val="13"/>
            </w:pPr>
            <w:r>
              <w:t>≤40.4万元</w:t>
            </w:r>
          </w:p>
        </w:tc>
      </w:tr>
      <w:tr w14:paraId="3CC5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B50F2">
            <w:pPr>
              <w:pStyle w:val="15"/>
            </w:pPr>
            <w:r>
              <w:t>效益指标</w:t>
            </w:r>
          </w:p>
        </w:tc>
        <w:tc>
          <w:tcPr>
            <w:tcW w:w="1276" w:type="dxa"/>
            <w:vAlign w:val="center"/>
          </w:tcPr>
          <w:p w14:paraId="5C40755C">
            <w:pPr>
              <w:pStyle w:val="13"/>
            </w:pPr>
            <w:r>
              <w:t>社会效益指标</w:t>
            </w:r>
          </w:p>
        </w:tc>
        <w:tc>
          <w:tcPr>
            <w:tcW w:w="1332" w:type="dxa"/>
            <w:vAlign w:val="center"/>
          </w:tcPr>
          <w:p w14:paraId="7463CA5A">
            <w:pPr>
              <w:pStyle w:val="13"/>
            </w:pPr>
            <w:r>
              <w:t>农村人居环境</w:t>
            </w:r>
          </w:p>
        </w:tc>
        <w:tc>
          <w:tcPr>
            <w:tcW w:w="3430" w:type="dxa"/>
            <w:vAlign w:val="center"/>
          </w:tcPr>
          <w:p w14:paraId="53DFD4A5">
            <w:pPr>
              <w:pStyle w:val="13"/>
            </w:pPr>
            <w:r>
              <w:t>农村人居环境</w:t>
            </w:r>
          </w:p>
        </w:tc>
        <w:tc>
          <w:tcPr>
            <w:tcW w:w="2551" w:type="dxa"/>
            <w:vAlign w:val="center"/>
          </w:tcPr>
          <w:p w14:paraId="31699D2E">
            <w:pPr>
              <w:pStyle w:val="13"/>
            </w:pPr>
            <w:r>
              <w:t>提升</w:t>
            </w:r>
          </w:p>
        </w:tc>
      </w:tr>
      <w:tr w14:paraId="3185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F2A9F">
            <w:pPr>
              <w:pStyle w:val="15"/>
            </w:pPr>
            <w:r>
              <w:t>满意度指标</w:t>
            </w:r>
          </w:p>
        </w:tc>
        <w:tc>
          <w:tcPr>
            <w:tcW w:w="1276" w:type="dxa"/>
            <w:vAlign w:val="center"/>
          </w:tcPr>
          <w:p w14:paraId="7D18AAE3">
            <w:pPr>
              <w:pStyle w:val="13"/>
            </w:pPr>
            <w:r>
              <w:t>服务对象满意度指标</w:t>
            </w:r>
          </w:p>
        </w:tc>
        <w:tc>
          <w:tcPr>
            <w:tcW w:w="1332" w:type="dxa"/>
            <w:vAlign w:val="center"/>
          </w:tcPr>
          <w:p w14:paraId="6BC05FF2">
            <w:pPr>
              <w:pStyle w:val="13"/>
            </w:pPr>
            <w:r>
              <w:t>项目村村民满意度</w:t>
            </w:r>
          </w:p>
        </w:tc>
        <w:tc>
          <w:tcPr>
            <w:tcW w:w="3430" w:type="dxa"/>
            <w:vAlign w:val="center"/>
          </w:tcPr>
          <w:p w14:paraId="248CCC91">
            <w:pPr>
              <w:pStyle w:val="13"/>
            </w:pPr>
            <w:r>
              <w:t>项目村村民满意度</w:t>
            </w:r>
          </w:p>
        </w:tc>
        <w:tc>
          <w:tcPr>
            <w:tcW w:w="2551" w:type="dxa"/>
            <w:vAlign w:val="center"/>
          </w:tcPr>
          <w:p w14:paraId="18FC7297">
            <w:pPr>
              <w:pStyle w:val="13"/>
            </w:pPr>
            <w:r>
              <w:t>≥90%</w:t>
            </w:r>
          </w:p>
        </w:tc>
      </w:tr>
    </w:tbl>
    <w:p w14:paraId="4D28A520">
      <w:pPr>
        <w:sectPr>
          <w:pgSz w:w="11900" w:h="16840"/>
          <w:pgMar w:top="1984" w:right="1304" w:bottom="1134" w:left="1304" w:header="720" w:footer="720" w:gutter="0"/>
          <w:cols w:space="720" w:num="1"/>
        </w:sectPr>
      </w:pPr>
    </w:p>
    <w:p w14:paraId="7F6AB2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E1EF27">
      <w:pPr>
        <w:spacing w:before="0" w:after="0"/>
        <w:ind w:firstLine="560"/>
        <w:jc w:val="left"/>
        <w:outlineLvl w:val="3"/>
      </w:pPr>
      <w:bookmarkStart w:id="6" w:name="_Toc639806732"/>
      <w:r>
        <w:rPr>
          <w:rFonts w:ascii="方正仿宋_GBK" w:hAnsi="方正仿宋_GBK" w:eastAsia="方正仿宋_GBK" w:cs="方正仿宋_GBK"/>
          <w:color w:val="000000"/>
          <w:sz w:val="28"/>
        </w:rPr>
        <w:t>7.2023年农村文化宣传和精神文明建设绩效目标表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D9D4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4A108A">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0508F3B9">
            <w:pPr>
              <w:pStyle w:val="11"/>
            </w:pPr>
            <w:r>
              <w:t>单位：万元</w:t>
            </w:r>
          </w:p>
        </w:tc>
      </w:tr>
      <w:tr w14:paraId="77A8E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7B308">
            <w:pPr>
              <w:pStyle w:val="14"/>
            </w:pPr>
            <w:r>
              <w:t>项目名称</w:t>
            </w:r>
          </w:p>
        </w:tc>
        <w:tc>
          <w:tcPr>
            <w:tcW w:w="8589" w:type="dxa"/>
            <w:gridSpan w:val="6"/>
            <w:vAlign w:val="center"/>
          </w:tcPr>
          <w:p w14:paraId="32A6A931">
            <w:pPr>
              <w:pStyle w:val="13"/>
            </w:pPr>
            <w:r>
              <w:t>2023年农村文化宣传和精神文明建设</w:t>
            </w:r>
          </w:p>
        </w:tc>
      </w:tr>
      <w:tr w14:paraId="0C407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CAA1C">
            <w:pPr>
              <w:pStyle w:val="14"/>
            </w:pPr>
            <w:r>
              <w:t>预算规模及资金用途</w:t>
            </w:r>
          </w:p>
        </w:tc>
        <w:tc>
          <w:tcPr>
            <w:tcW w:w="1276" w:type="dxa"/>
            <w:vAlign w:val="center"/>
          </w:tcPr>
          <w:p w14:paraId="17718693">
            <w:pPr>
              <w:pStyle w:val="14"/>
            </w:pPr>
            <w:r>
              <w:t>预算数</w:t>
            </w:r>
          </w:p>
        </w:tc>
        <w:tc>
          <w:tcPr>
            <w:tcW w:w="1332" w:type="dxa"/>
            <w:vAlign w:val="center"/>
          </w:tcPr>
          <w:p w14:paraId="198F711C">
            <w:pPr>
              <w:pStyle w:val="13"/>
            </w:pPr>
            <w:r>
              <w:t>351.50</w:t>
            </w:r>
          </w:p>
        </w:tc>
        <w:tc>
          <w:tcPr>
            <w:tcW w:w="1587" w:type="dxa"/>
            <w:vAlign w:val="center"/>
          </w:tcPr>
          <w:p w14:paraId="0E380B08">
            <w:pPr>
              <w:pStyle w:val="14"/>
            </w:pPr>
            <w:r>
              <w:t>其中：财政    资金</w:t>
            </w:r>
          </w:p>
        </w:tc>
        <w:tc>
          <w:tcPr>
            <w:tcW w:w="1843" w:type="dxa"/>
            <w:vAlign w:val="center"/>
          </w:tcPr>
          <w:p w14:paraId="03E504B5">
            <w:pPr>
              <w:pStyle w:val="13"/>
            </w:pPr>
            <w:r>
              <w:t>351.50</w:t>
            </w:r>
          </w:p>
        </w:tc>
        <w:tc>
          <w:tcPr>
            <w:tcW w:w="1276" w:type="dxa"/>
            <w:vAlign w:val="center"/>
          </w:tcPr>
          <w:p w14:paraId="260834EE">
            <w:pPr>
              <w:pStyle w:val="14"/>
            </w:pPr>
            <w:r>
              <w:t>其他资金</w:t>
            </w:r>
          </w:p>
        </w:tc>
        <w:tc>
          <w:tcPr>
            <w:tcW w:w="1276" w:type="dxa"/>
            <w:vAlign w:val="center"/>
          </w:tcPr>
          <w:p w14:paraId="37126142">
            <w:pPr>
              <w:pStyle w:val="13"/>
            </w:pPr>
            <w:r>
              <w:t xml:space="preserve"> </w:t>
            </w:r>
          </w:p>
        </w:tc>
      </w:tr>
      <w:tr w14:paraId="3A53B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87CFE"/>
        </w:tc>
        <w:tc>
          <w:tcPr>
            <w:tcW w:w="8589" w:type="dxa"/>
            <w:gridSpan w:val="6"/>
            <w:vAlign w:val="center"/>
          </w:tcPr>
          <w:p w14:paraId="41DE3C77">
            <w:pPr>
              <w:pStyle w:val="13"/>
            </w:pPr>
            <w:r>
              <w:t>主要用于农村文化宣传和精神文明建设。</w:t>
            </w:r>
          </w:p>
        </w:tc>
      </w:tr>
      <w:tr w14:paraId="1C8A6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41045">
            <w:pPr>
              <w:pStyle w:val="14"/>
            </w:pPr>
            <w:r>
              <w:t>绩效目标</w:t>
            </w:r>
          </w:p>
        </w:tc>
        <w:tc>
          <w:tcPr>
            <w:tcW w:w="8589" w:type="dxa"/>
            <w:gridSpan w:val="6"/>
            <w:vAlign w:val="center"/>
          </w:tcPr>
          <w:p w14:paraId="35D01675">
            <w:pPr>
              <w:pStyle w:val="13"/>
            </w:pPr>
            <w:r>
              <w:t>1.宣传乡村振兴方针政策和我市“三农”工作丰富实践。</w:t>
            </w:r>
          </w:p>
          <w:p w14:paraId="72DC3DCE">
            <w:pPr>
              <w:pStyle w:val="13"/>
            </w:pPr>
            <w:r>
              <w:t>2.完成政务新媒体建设，开展网上信息监测。</w:t>
            </w:r>
          </w:p>
          <w:p w14:paraId="0314563B">
            <w:pPr>
              <w:pStyle w:val="13"/>
            </w:pPr>
            <w:r>
              <w:t>3.开展乡村振兴实施情况的满意度调查，完成天津农村内部刊物全年印发工作，开展天津农业农村调研课题。</w:t>
            </w:r>
          </w:p>
        </w:tc>
      </w:tr>
    </w:tbl>
    <w:p w14:paraId="61D996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12A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2CD18">
            <w:pPr>
              <w:pStyle w:val="14"/>
            </w:pPr>
            <w:r>
              <w:t>一级指标</w:t>
            </w:r>
          </w:p>
        </w:tc>
        <w:tc>
          <w:tcPr>
            <w:tcW w:w="1276" w:type="dxa"/>
            <w:vAlign w:val="center"/>
          </w:tcPr>
          <w:p w14:paraId="524F1878">
            <w:pPr>
              <w:pStyle w:val="14"/>
            </w:pPr>
            <w:r>
              <w:t>二级指标</w:t>
            </w:r>
          </w:p>
        </w:tc>
        <w:tc>
          <w:tcPr>
            <w:tcW w:w="1332" w:type="dxa"/>
            <w:vAlign w:val="center"/>
          </w:tcPr>
          <w:p w14:paraId="30A9DB53">
            <w:pPr>
              <w:pStyle w:val="14"/>
            </w:pPr>
            <w:r>
              <w:t>三级指标</w:t>
            </w:r>
          </w:p>
        </w:tc>
        <w:tc>
          <w:tcPr>
            <w:tcW w:w="3430" w:type="dxa"/>
            <w:vAlign w:val="center"/>
          </w:tcPr>
          <w:p w14:paraId="21D38F7A">
            <w:pPr>
              <w:pStyle w:val="14"/>
            </w:pPr>
            <w:r>
              <w:t>绩效指标描述</w:t>
            </w:r>
          </w:p>
        </w:tc>
        <w:tc>
          <w:tcPr>
            <w:tcW w:w="2551" w:type="dxa"/>
            <w:vAlign w:val="center"/>
          </w:tcPr>
          <w:p w14:paraId="0C5FD54E">
            <w:pPr>
              <w:pStyle w:val="14"/>
            </w:pPr>
            <w:r>
              <w:t>指标值</w:t>
            </w:r>
          </w:p>
        </w:tc>
      </w:tr>
      <w:tr w14:paraId="1A61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A7047">
            <w:pPr>
              <w:pStyle w:val="15"/>
            </w:pPr>
            <w:r>
              <w:t>产出指标</w:t>
            </w:r>
          </w:p>
        </w:tc>
        <w:tc>
          <w:tcPr>
            <w:tcW w:w="1276" w:type="dxa"/>
            <w:vAlign w:val="center"/>
          </w:tcPr>
          <w:p w14:paraId="777F60FF">
            <w:pPr>
              <w:pStyle w:val="13"/>
            </w:pPr>
            <w:r>
              <w:t>数量指标</w:t>
            </w:r>
          </w:p>
        </w:tc>
        <w:tc>
          <w:tcPr>
            <w:tcW w:w="1332" w:type="dxa"/>
            <w:vAlign w:val="center"/>
          </w:tcPr>
          <w:p w14:paraId="0AA2E5F0">
            <w:pPr>
              <w:pStyle w:val="13"/>
            </w:pPr>
            <w:r>
              <w:t>播出服务期数</w:t>
            </w:r>
          </w:p>
        </w:tc>
        <w:tc>
          <w:tcPr>
            <w:tcW w:w="3430" w:type="dxa"/>
            <w:vAlign w:val="center"/>
          </w:tcPr>
          <w:p w14:paraId="526CBC96">
            <w:pPr>
              <w:pStyle w:val="13"/>
            </w:pPr>
            <w:r>
              <w:t>完成播出服务</w:t>
            </w:r>
          </w:p>
        </w:tc>
        <w:tc>
          <w:tcPr>
            <w:tcW w:w="2551" w:type="dxa"/>
            <w:vAlign w:val="center"/>
          </w:tcPr>
          <w:p w14:paraId="451270CE">
            <w:pPr>
              <w:pStyle w:val="13"/>
            </w:pPr>
            <w:r>
              <w:t>≥50期</w:t>
            </w:r>
          </w:p>
        </w:tc>
      </w:tr>
      <w:tr w14:paraId="2AD6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655AC7"/>
        </w:tc>
        <w:tc>
          <w:tcPr>
            <w:tcW w:w="1276" w:type="dxa"/>
            <w:vAlign w:val="center"/>
          </w:tcPr>
          <w:p w14:paraId="4F4E35A5">
            <w:pPr>
              <w:pStyle w:val="13"/>
            </w:pPr>
            <w:r>
              <w:t>质量指标</w:t>
            </w:r>
          </w:p>
        </w:tc>
        <w:tc>
          <w:tcPr>
            <w:tcW w:w="1332" w:type="dxa"/>
            <w:vAlign w:val="center"/>
          </w:tcPr>
          <w:p w14:paraId="71F5E0F7">
            <w:pPr>
              <w:pStyle w:val="13"/>
            </w:pPr>
            <w:r>
              <w:t>播出服务有效率</w:t>
            </w:r>
          </w:p>
        </w:tc>
        <w:tc>
          <w:tcPr>
            <w:tcW w:w="3430" w:type="dxa"/>
            <w:vAlign w:val="center"/>
          </w:tcPr>
          <w:p w14:paraId="04CFD51C">
            <w:pPr>
              <w:pStyle w:val="13"/>
            </w:pPr>
            <w:r>
              <w:t>播出服务有效</w:t>
            </w:r>
          </w:p>
        </w:tc>
        <w:tc>
          <w:tcPr>
            <w:tcW w:w="2551" w:type="dxa"/>
            <w:vAlign w:val="center"/>
          </w:tcPr>
          <w:p w14:paraId="4F639080">
            <w:pPr>
              <w:pStyle w:val="13"/>
            </w:pPr>
            <w:r>
              <w:t>≥95%</w:t>
            </w:r>
          </w:p>
        </w:tc>
      </w:tr>
      <w:tr w14:paraId="2A5B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B54B77"/>
        </w:tc>
        <w:tc>
          <w:tcPr>
            <w:tcW w:w="1276" w:type="dxa"/>
            <w:vAlign w:val="center"/>
          </w:tcPr>
          <w:p w14:paraId="499B2CBC">
            <w:pPr>
              <w:pStyle w:val="13"/>
            </w:pPr>
            <w:r>
              <w:t>时效指标</w:t>
            </w:r>
          </w:p>
        </w:tc>
        <w:tc>
          <w:tcPr>
            <w:tcW w:w="1332" w:type="dxa"/>
            <w:vAlign w:val="center"/>
          </w:tcPr>
          <w:p w14:paraId="2B796F8B">
            <w:pPr>
              <w:pStyle w:val="13"/>
            </w:pPr>
            <w:r>
              <w:t>宣传节目播出准时率</w:t>
            </w:r>
          </w:p>
        </w:tc>
        <w:tc>
          <w:tcPr>
            <w:tcW w:w="3430" w:type="dxa"/>
            <w:vAlign w:val="center"/>
          </w:tcPr>
          <w:p w14:paraId="2616BCF0">
            <w:pPr>
              <w:pStyle w:val="13"/>
            </w:pPr>
            <w:r>
              <w:t>宣传节目准时播出</w:t>
            </w:r>
          </w:p>
        </w:tc>
        <w:tc>
          <w:tcPr>
            <w:tcW w:w="2551" w:type="dxa"/>
            <w:vAlign w:val="center"/>
          </w:tcPr>
          <w:p w14:paraId="1B7A97C4">
            <w:pPr>
              <w:pStyle w:val="13"/>
            </w:pPr>
            <w:r>
              <w:t>≥95%</w:t>
            </w:r>
          </w:p>
        </w:tc>
      </w:tr>
      <w:tr w14:paraId="5033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02C0EB"/>
        </w:tc>
        <w:tc>
          <w:tcPr>
            <w:tcW w:w="1276" w:type="dxa"/>
            <w:vAlign w:val="center"/>
          </w:tcPr>
          <w:p w14:paraId="74A55B22">
            <w:pPr>
              <w:pStyle w:val="13"/>
            </w:pPr>
            <w:r>
              <w:t>成本指标</w:t>
            </w:r>
          </w:p>
        </w:tc>
        <w:tc>
          <w:tcPr>
            <w:tcW w:w="1332" w:type="dxa"/>
            <w:vAlign w:val="center"/>
          </w:tcPr>
          <w:p w14:paraId="35F23B53">
            <w:pPr>
              <w:pStyle w:val="13"/>
            </w:pPr>
            <w:r>
              <w:t>项目支出金额</w:t>
            </w:r>
          </w:p>
        </w:tc>
        <w:tc>
          <w:tcPr>
            <w:tcW w:w="3430" w:type="dxa"/>
            <w:vAlign w:val="center"/>
          </w:tcPr>
          <w:p w14:paraId="0C859644">
            <w:pPr>
              <w:pStyle w:val="13"/>
            </w:pPr>
            <w:r>
              <w:t>不超过项目支出金额预算</w:t>
            </w:r>
          </w:p>
        </w:tc>
        <w:tc>
          <w:tcPr>
            <w:tcW w:w="2551" w:type="dxa"/>
            <w:vAlign w:val="center"/>
          </w:tcPr>
          <w:p w14:paraId="54ED0CE8">
            <w:pPr>
              <w:pStyle w:val="13"/>
            </w:pPr>
            <w:r>
              <w:t>不超过预算</w:t>
            </w:r>
          </w:p>
        </w:tc>
      </w:tr>
      <w:tr w14:paraId="6DAB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6634">
            <w:pPr>
              <w:pStyle w:val="15"/>
            </w:pPr>
            <w:r>
              <w:t>效益指标</w:t>
            </w:r>
          </w:p>
        </w:tc>
        <w:tc>
          <w:tcPr>
            <w:tcW w:w="1276" w:type="dxa"/>
            <w:vAlign w:val="center"/>
          </w:tcPr>
          <w:p w14:paraId="1183E44E">
            <w:pPr>
              <w:pStyle w:val="13"/>
            </w:pPr>
            <w:r>
              <w:t>可持续影响指标</w:t>
            </w:r>
          </w:p>
        </w:tc>
        <w:tc>
          <w:tcPr>
            <w:tcW w:w="1332" w:type="dxa"/>
            <w:vAlign w:val="center"/>
          </w:tcPr>
          <w:p w14:paraId="070FB2D9">
            <w:pPr>
              <w:pStyle w:val="13"/>
            </w:pPr>
            <w:r>
              <w:t>网上信息监测有效期</w:t>
            </w:r>
          </w:p>
        </w:tc>
        <w:tc>
          <w:tcPr>
            <w:tcW w:w="3430" w:type="dxa"/>
            <w:vAlign w:val="center"/>
          </w:tcPr>
          <w:p w14:paraId="385F350A">
            <w:pPr>
              <w:pStyle w:val="13"/>
            </w:pPr>
            <w:r>
              <w:t>网上信息监测有效期</w:t>
            </w:r>
          </w:p>
        </w:tc>
        <w:tc>
          <w:tcPr>
            <w:tcW w:w="2551" w:type="dxa"/>
            <w:vAlign w:val="center"/>
          </w:tcPr>
          <w:p w14:paraId="6BC93C37">
            <w:pPr>
              <w:pStyle w:val="13"/>
            </w:pPr>
            <w:r>
              <w:t>≥1年</w:t>
            </w:r>
          </w:p>
        </w:tc>
      </w:tr>
      <w:tr w14:paraId="7796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025EB"/>
        </w:tc>
        <w:tc>
          <w:tcPr>
            <w:tcW w:w="1276" w:type="dxa"/>
            <w:vAlign w:val="center"/>
          </w:tcPr>
          <w:p w14:paraId="340CD293">
            <w:pPr>
              <w:pStyle w:val="13"/>
            </w:pPr>
            <w:r>
              <w:t>社会效益指标</w:t>
            </w:r>
          </w:p>
        </w:tc>
        <w:tc>
          <w:tcPr>
            <w:tcW w:w="1332" w:type="dxa"/>
            <w:vAlign w:val="center"/>
          </w:tcPr>
          <w:p w14:paraId="22F14BF9">
            <w:pPr>
              <w:pStyle w:val="13"/>
            </w:pPr>
            <w:r>
              <w:t>农民关于市乡村振兴工作满意度</w:t>
            </w:r>
          </w:p>
        </w:tc>
        <w:tc>
          <w:tcPr>
            <w:tcW w:w="3430" w:type="dxa"/>
            <w:vAlign w:val="center"/>
          </w:tcPr>
          <w:p w14:paraId="4EA563F8">
            <w:pPr>
              <w:pStyle w:val="13"/>
            </w:pPr>
            <w:r>
              <w:t>农民关于市乡村振兴工作满意程度</w:t>
            </w:r>
          </w:p>
        </w:tc>
        <w:tc>
          <w:tcPr>
            <w:tcW w:w="2551" w:type="dxa"/>
            <w:vAlign w:val="center"/>
          </w:tcPr>
          <w:p w14:paraId="0551F64F">
            <w:pPr>
              <w:pStyle w:val="13"/>
            </w:pPr>
            <w:r>
              <w:t>提升</w:t>
            </w:r>
          </w:p>
        </w:tc>
      </w:tr>
      <w:tr w14:paraId="5BD1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127EC">
            <w:pPr>
              <w:pStyle w:val="15"/>
            </w:pPr>
            <w:r>
              <w:t>满意度指标</w:t>
            </w:r>
          </w:p>
        </w:tc>
        <w:tc>
          <w:tcPr>
            <w:tcW w:w="1276" w:type="dxa"/>
            <w:vAlign w:val="center"/>
          </w:tcPr>
          <w:p w14:paraId="746C30BE">
            <w:pPr>
              <w:pStyle w:val="13"/>
            </w:pPr>
            <w:r>
              <w:t>服务对象满意度指标</w:t>
            </w:r>
          </w:p>
        </w:tc>
        <w:tc>
          <w:tcPr>
            <w:tcW w:w="1332" w:type="dxa"/>
            <w:vAlign w:val="center"/>
          </w:tcPr>
          <w:p w14:paraId="08187AE3">
            <w:pPr>
              <w:pStyle w:val="13"/>
            </w:pPr>
            <w:r>
              <w:t>服务满意度</w:t>
            </w:r>
          </w:p>
        </w:tc>
        <w:tc>
          <w:tcPr>
            <w:tcW w:w="3430" w:type="dxa"/>
            <w:vAlign w:val="center"/>
          </w:tcPr>
          <w:p w14:paraId="2CAF484C">
            <w:pPr>
              <w:pStyle w:val="13"/>
            </w:pPr>
            <w:r>
              <w:t>服务满意程度</w:t>
            </w:r>
          </w:p>
        </w:tc>
        <w:tc>
          <w:tcPr>
            <w:tcW w:w="2551" w:type="dxa"/>
            <w:vAlign w:val="center"/>
          </w:tcPr>
          <w:p w14:paraId="38E1956D">
            <w:pPr>
              <w:pStyle w:val="13"/>
            </w:pPr>
            <w:r>
              <w:t>≥95%</w:t>
            </w:r>
          </w:p>
        </w:tc>
      </w:tr>
      <w:tr w14:paraId="0A50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E653D9"/>
        </w:tc>
        <w:tc>
          <w:tcPr>
            <w:tcW w:w="1276" w:type="dxa"/>
            <w:vAlign w:val="center"/>
          </w:tcPr>
          <w:p w14:paraId="490815A6">
            <w:pPr>
              <w:pStyle w:val="13"/>
            </w:pPr>
            <w:r>
              <w:t>服务对象满意度指标</w:t>
            </w:r>
          </w:p>
        </w:tc>
        <w:tc>
          <w:tcPr>
            <w:tcW w:w="1332" w:type="dxa"/>
            <w:vAlign w:val="center"/>
          </w:tcPr>
          <w:p w14:paraId="0523E12C">
            <w:pPr>
              <w:pStyle w:val="13"/>
            </w:pPr>
            <w:r>
              <w:t>区级对市乡村振兴调查满意度</w:t>
            </w:r>
          </w:p>
        </w:tc>
        <w:tc>
          <w:tcPr>
            <w:tcW w:w="3430" w:type="dxa"/>
            <w:vAlign w:val="center"/>
          </w:tcPr>
          <w:p w14:paraId="2E3F50FC">
            <w:pPr>
              <w:pStyle w:val="13"/>
            </w:pPr>
            <w:r>
              <w:t>区级对市乡村振兴调查工作满意程度</w:t>
            </w:r>
          </w:p>
        </w:tc>
        <w:tc>
          <w:tcPr>
            <w:tcW w:w="2551" w:type="dxa"/>
            <w:vAlign w:val="center"/>
          </w:tcPr>
          <w:p w14:paraId="523F4C47">
            <w:pPr>
              <w:pStyle w:val="13"/>
            </w:pPr>
            <w:r>
              <w:t>≥80%</w:t>
            </w:r>
          </w:p>
        </w:tc>
      </w:tr>
    </w:tbl>
    <w:p w14:paraId="1EF3127C">
      <w:pPr>
        <w:sectPr>
          <w:pgSz w:w="11900" w:h="16840"/>
          <w:pgMar w:top="1984" w:right="1304" w:bottom="1134" w:left="1304" w:header="720" w:footer="720" w:gutter="0"/>
          <w:cols w:space="720" w:num="1"/>
        </w:sectPr>
      </w:pPr>
    </w:p>
    <w:p w14:paraId="15B467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01E46D">
      <w:pPr>
        <w:spacing w:before="0" w:after="0"/>
        <w:ind w:firstLine="560"/>
        <w:jc w:val="left"/>
        <w:outlineLvl w:val="3"/>
      </w:pPr>
      <w:bookmarkStart w:id="7" w:name="_Toc1738110294"/>
      <w:r>
        <w:rPr>
          <w:rFonts w:ascii="方正仿宋_GBK" w:hAnsi="方正仿宋_GBK" w:eastAsia="方正仿宋_GBK" w:cs="方正仿宋_GBK"/>
          <w:color w:val="000000"/>
          <w:sz w:val="28"/>
        </w:rPr>
        <w:t>8.2023年农民体育活动经费绩效目标表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619F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CD21AD">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32CC832">
            <w:pPr>
              <w:pStyle w:val="11"/>
            </w:pPr>
            <w:r>
              <w:t>单位：万元</w:t>
            </w:r>
          </w:p>
        </w:tc>
      </w:tr>
      <w:tr w14:paraId="4ABF6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793EF">
            <w:pPr>
              <w:pStyle w:val="14"/>
            </w:pPr>
            <w:r>
              <w:t>项目名称</w:t>
            </w:r>
          </w:p>
        </w:tc>
        <w:tc>
          <w:tcPr>
            <w:tcW w:w="8589" w:type="dxa"/>
            <w:gridSpan w:val="6"/>
            <w:vAlign w:val="center"/>
          </w:tcPr>
          <w:p w14:paraId="2DB6BFDE">
            <w:pPr>
              <w:pStyle w:val="13"/>
            </w:pPr>
            <w:r>
              <w:t>2023年农民体育活动经费</w:t>
            </w:r>
          </w:p>
        </w:tc>
      </w:tr>
      <w:tr w14:paraId="0F8D3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23EF7">
            <w:pPr>
              <w:pStyle w:val="14"/>
            </w:pPr>
            <w:r>
              <w:t>预算规模及资金用途</w:t>
            </w:r>
          </w:p>
        </w:tc>
        <w:tc>
          <w:tcPr>
            <w:tcW w:w="1276" w:type="dxa"/>
            <w:vAlign w:val="center"/>
          </w:tcPr>
          <w:p w14:paraId="007DFBA5">
            <w:pPr>
              <w:pStyle w:val="14"/>
            </w:pPr>
            <w:r>
              <w:t>预算数</w:t>
            </w:r>
          </w:p>
        </w:tc>
        <w:tc>
          <w:tcPr>
            <w:tcW w:w="1332" w:type="dxa"/>
            <w:vAlign w:val="center"/>
          </w:tcPr>
          <w:p w14:paraId="499B69DC">
            <w:pPr>
              <w:pStyle w:val="13"/>
            </w:pPr>
            <w:r>
              <w:t>30.00</w:t>
            </w:r>
          </w:p>
        </w:tc>
        <w:tc>
          <w:tcPr>
            <w:tcW w:w="1587" w:type="dxa"/>
            <w:vAlign w:val="center"/>
          </w:tcPr>
          <w:p w14:paraId="31DBCC69">
            <w:pPr>
              <w:pStyle w:val="14"/>
            </w:pPr>
            <w:r>
              <w:t>其中：财政    资金</w:t>
            </w:r>
          </w:p>
        </w:tc>
        <w:tc>
          <w:tcPr>
            <w:tcW w:w="1843" w:type="dxa"/>
            <w:vAlign w:val="center"/>
          </w:tcPr>
          <w:p w14:paraId="2D657F99">
            <w:pPr>
              <w:pStyle w:val="13"/>
            </w:pPr>
            <w:r>
              <w:t>30.00</w:t>
            </w:r>
          </w:p>
        </w:tc>
        <w:tc>
          <w:tcPr>
            <w:tcW w:w="1276" w:type="dxa"/>
            <w:vAlign w:val="center"/>
          </w:tcPr>
          <w:p w14:paraId="4477F6F9">
            <w:pPr>
              <w:pStyle w:val="14"/>
            </w:pPr>
            <w:r>
              <w:t>其他资金</w:t>
            </w:r>
          </w:p>
        </w:tc>
        <w:tc>
          <w:tcPr>
            <w:tcW w:w="1276" w:type="dxa"/>
            <w:vAlign w:val="center"/>
          </w:tcPr>
          <w:p w14:paraId="696E9B4E">
            <w:pPr>
              <w:pStyle w:val="13"/>
            </w:pPr>
            <w:r>
              <w:t xml:space="preserve"> </w:t>
            </w:r>
          </w:p>
        </w:tc>
      </w:tr>
      <w:tr w14:paraId="5F68F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82BC4"/>
        </w:tc>
        <w:tc>
          <w:tcPr>
            <w:tcW w:w="8589" w:type="dxa"/>
            <w:gridSpan w:val="6"/>
            <w:vAlign w:val="center"/>
          </w:tcPr>
          <w:p w14:paraId="460B5EEF">
            <w:pPr>
              <w:pStyle w:val="13"/>
            </w:pPr>
            <w:r>
              <w:t>开展全市农民体育健身活动工作</w:t>
            </w:r>
          </w:p>
        </w:tc>
      </w:tr>
      <w:tr w14:paraId="51222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16EBD">
            <w:pPr>
              <w:pStyle w:val="14"/>
            </w:pPr>
            <w:r>
              <w:t>绩效目标</w:t>
            </w:r>
          </w:p>
        </w:tc>
        <w:tc>
          <w:tcPr>
            <w:tcW w:w="8589" w:type="dxa"/>
            <w:gridSpan w:val="6"/>
            <w:vAlign w:val="center"/>
          </w:tcPr>
          <w:p w14:paraId="4DFE83FB">
            <w:pPr>
              <w:pStyle w:val="13"/>
            </w:pPr>
            <w:r>
              <w:t>1.丰富农民群众文化体育活动，增强身体素质，促进乡风文明建设，助力乡村全面振兴。</w:t>
            </w:r>
          </w:p>
        </w:tc>
      </w:tr>
    </w:tbl>
    <w:p w14:paraId="4126B5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D5A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13E52">
            <w:pPr>
              <w:pStyle w:val="14"/>
            </w:pPr>
            <w:r>
              <w:t>一级指标</w:t>
            </w:r>
          </w:p>
        </w:tc>
        <w:tc>
          <w:tcPr>
            <w:tcW w:w="1276" w:type="dxa"/>
            <w:vAlign w:val="center"/>
          </w:tcPr>
          <w:p w14:paraId="609BB456">
            <w:pPr>
              <w:pStyle w:val="14"/>
            </w:pPr>
            <w:r>
              <w:t>二级指标</w:t>
            </w:r>
          </w:p>
        </w:tc>
        <w:tc>
          <w:tcPr>
            <w:tcW w:w="1332" w:type="dxa"/>
            <w:vAlign w:val="center"/>
          </w:tcPr>
          <w:p w14:paraId="7A30D663">
            <w:pPr>
              <w:pStyle w:val="14"/>
            </w:pPr>
            <w:r>
              <w:t>三级指标</w:t>
            </w:r>
          </w:p>
        </w:tc>
        <w:tc>
          <w:tcPr>
            <w:tcW w:w="3430" w:type="dxa"/>
            <w:vAlign w:val="center"/>
          </w:tcPr>
          <w:p w14:paraId="2BA63CD1">
            <w:pPr>
              <w:pStyle w:val="14"/>
            </w:pPr>
            <w:r>
              <w:t>绩效指标描述</w:t>
            </w:r>
          </w:p>
        </w:tc>
        <w:tc>
          <w:tcPr>
            <w:tcW w:w="2551" w:type="dxa"/>
            <w:vAlign w:val="center"/>
          </w:tcPr>
          <w:p w14:paraId="1462D422">
            <w:pPr>
              <w:pStyle w:val="14"/>
            </w:pPr>
            <w:r>
              <w:t>指标值</w:t>
            </w:r>
          </w:p>
        </w:tc>
      </w:tr>
      <w:tr w14:paraId="1283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F9A7D">
            <w:pPr>
              <w:pStyle w:val="15"/>
            </w:pPr>
            <w:r>
              <w:t>产出指标</w:t>
            </w:r>
          </w:p>
        </w:tc>
        <w:tc>
          <w:tcPr>
            <w:tcW w:w="1276" w:type="dxa"/>
            <w:vAlign w:val="center"/>
          </w:tcPr>
          <w:p w14:paraId="248675F6">
            <w:pPr>
              <w:pStyle w:val="13"/>
            </w:pPr>
            <w:r>
              <w:t>数量指标</w:t>
            </w:r>
          </w:p>
        </w:tc>
        <w:tc>
          <w:tcPr>
            <w:tcW w:w="1332" w:type="dxa"/>
            <w:vAlign w:val="center"/>
          </w:tcPr>
          <w:p w14:paraId="13308550">
            <w:pPr>
              <w:pStyle w:val="13"/>
            </w:pPr>
            <w:r>
              <w:t>组织农民体育赛事</w:t>
            </w:r>
          </w:p>
        </w:tc>
        <w:tc>
          <w:tcPr>
            <w:tcW w:w="3430" w:type="dxa"/>
            <w:vAlign w:val="center"/>
          </w:tcPr>
          <w:p w14:paraId="5DDAA1ED">
            <w:pPr>
              <w:pStyle w:val="13"/>
            </w:pPr>
            <w:r>
              <w:t>组织农民体育赛事</w:t>
            </w:r>
          </w:p>
        </w:tc>
        <w:tc>
          <w:tcPr>
            <w:tcW w:w="2551" w:type="dxa"/>
            <w:vAlign w:val="center"/>
          </w:tcPr>
          <w:p w14:paraId="7C96C2EC">
            <w:pPr>
              <w:pStyle w:val="13"/>
            </w:pPr>
            <w:r>
              <w:t>≥3次</w:t>
            </w:r>
          </w:p>
        </w:tc>
      </w:tr>
      <w:tr w14:paraId="5283E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29684"/>
        </w:tc>
        <w:tc>
          <w:tcPr>
            <w:tcW w:w="1276" w:type="dxa"/>
            <w:vAlign w:val="center"/>
          </w:tcPr>
          <w:p w14:paraId="0786FAAF">
            <w:pPr>
              <w:pStyle w:val="13"/>
            </w:pPr>
            <w:r>
              <w:t>质量指标</w:t>
            </w:r>
          </w:p>
        </w:tc>
        <w:tc>
          <w:tcPr>
            <w:tcW w:w="1332" w:type="dxa"/>
            <w:vAlign w:val="center"/>
          </w:tcPr>
          <w:p w14:paraId="73BFC1C4">
            <w:pPr>
              <w:pStyle w:val="13"/>
            </w:pPr>
            <w:r>
              <w:t>赛事完成率</w:t>
            </w:r>
          </w:p>
        </w:tc>
        <w:tc>
          <w:tcPr>
            <w:tcW w:w="3430" w:type="dxa"/>
            <w:vAlign w:val="center"/>
          </w:tcPr>
          <w:p w14:paraId="31C08E7B">
            <w:pPr>
              <w:pStyle w:val="13"/>
            </w:pPr>
            <w:r>
              <w:t>赛事完成率</w:t>
            </w:r>
          </w:p>
        </w:tc>
        <w:tc>
          <w:tcPr>
            <w:tcW w:w="2551" w:type="dxa"/>
            <w:vAlign w:val="center"/>
          </w:tcPr>
          <w:p w14:paraId="10FB9BDB">
            <w:pPr>
              <w:pStyle w:val="13"/>
            </w:pPr>
            <w:r>
              <w:t>≥90%</w:t>
            </w:r>
          </w:p>
        </w:tc>
      </w:tr>
      <w:tr w14:paraId="4453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26B32C"/>
        </w:tc>
        <w:tc>
          <w:tcPr>
            <w:tcW w:w="1276" w:type="dxa"/>
            <w:vAlign w:val="center"/>
          </w:tcPr>
          <w:p w14:paraId="6034A8FA">
            <w:pPr>
              <w:pStyle w:val="13"/>
            </w:pPr>
            <w:r>
              <w:t>时效指标</w:t>
            </w:r>
          </w:p>
        </w:tc>
        <w:tc>
          <w:tcPr>
            <w:tcW w:w="1332" w:type="dxa"/>
            <w:vAlign w:val="center"/>
          </w:tcPr>
          <w:p w14:paraId="010452BE">
            <w:pPr>
              <w:pStyle w:val="13"/>
            </w:pPr>
            <w:r>
              <w:t>组织完成相关活动时间</w:t>
            </w:r>
          </w:p>
        </w:tc>
        <w:tc>
          <w:tcPr>
            <w:tcW w:w="3430" w:type="dxa"/>
            <w:vAlign w:val="center"/>
          </w:tcPr>
          <w:p w14:paraId="741345F8">
            <w:pPr>
              <w:pStyle w:val="13"/>
            </w:pPr>
            <w:r>
              <w:t>组织完成相关活动时间</w:t>
            </w:r>
          </w:p>
        </w:tc>
        <w:tc>
          <w:tcPr>
            <w:tcW w:w="2551" w:type="dxa"/>
            <w:vAlign w:val="center"/>
          </w:tcPr>
          <w:p w14:paraId="3FC39627">
            <w:pPr>
              <w:pStyle w:val="13"/>
            </w:pPr>
            <w:r>
              <w:t>2023年12月31日前</w:t>
            </w:r>
          </w:p>
        </w:tc>
      </w:tr>
      <w:tr w14:paraId="7600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CE171"/>
        </w:tc>
        <w:tc>
          <w:tcPr>
            <w:tcW w:w="1276" w:type="dxa"/>
            <w:vAlign w:val="center"/>
          </w:tcPr>
          <w:p w14:paraId="022F370F">
            <w:pPr>
              <w:pStyle w:val="13"/>
            </w:pPr>
            <w:r>
              <w:t>成本指标</w:t>
            </w:r>
          </w:p>
        </w:tc>
        <w:tc>
          <w:tcPr>
            <w:tcW w:w="1332" w:type="dxa"/>
            <w:vAlign w:val="center"/>
          </w:tcPr>
          <w:p w14:paraId="5713D660">
            <w:pPr>
              <w:pStyle w:val="13"/>
            </w:pPr>
            <w:r>
              <w:t>项目支出经费</w:t>
            </w:r>
          </w:p>
        </w:tc>
        <w:tc>
          <w:tcPr>
            <w:tcW w:w="3430" w:type="dxa"/>
            <w:vAlign w:val="center"/>
          </w:tcPr>
          <w:p w14:paraId="060BEA9C">
            <w:pPr>
              <w:pStyle w:val="13"/>
            </w:pPr>
            <w:r>
              <w:t>项目支出经费</w:t>
            </w:r>
          </w:p>
        </w:tc>
        <w:tc>
          <w:tcPr>
            <w:tcW w:w="2551" w:type="dxa"/>
            <w:vAlign w:val="center"/>
          </w:tcPr>
          <w:p w14:paraId="17FF5470">
            <w:pPr>
              <w:pStyle w:val="13"/>
            </w:pPr>
            <w:r>
              <w:t>≤30万元</w:t>
            </w:r>
          </w:p>
        </w:tc>
      </w:tr>
      <w:tr w14:paraId="6C03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A4CF1">
            <w:pPr>
              <w:pStyle w:val="15"/>
            </w:pPr>
            <w:r>
              <w:t>效益指标</w:t>
            </w:r>
          </w:p>
        </w:tc>
        <w:tc>
          <w:tcPr>
            <w:tcW w:w="1276" w:type="dxa"/>
            <w:vAlign w:val="center"/>
          </w:tcPr>
          <w:p w14:paraId="32B4789A">
            <w:pPr>
              <w:pStyle w:val="13"/>
            </w:pPr>
            <w:r>
              <w:t>社会效益指标</w:t>
            </w:r>
          </w:p>
        </w:tc>
        <w:tc>
          <w:tcPr>
            <w:tcW w:w="1332" w:type="dxa"/>
            <w:vAlign w:val="center"/>
          </w:tcPr>
          <w:p w14:paraId="25AB456A">
            <w:pPr>
              <w:pStyle w:val="13"/>
            </w:pPr>
            <w:r>
              <w:t>农民群众积极参与体育健身活动</w:t>
            </w:r>
          </w:p>
        </w:tc>
        <w:tc>
          <w:tcPr>
            <w:tcW w:w="3430" w:type="dxa"/>
            <w:vAlign w:val="center"/>
          </w:tcPr>
          <w:p w14:paraId="5274ABD3">
            <w:pPr>
              <w:pStyle w:val="13"/>
            </w:pPr>
            <w:r>
              <w:t>农民群众积极参与体育健身活动</w:t>
            </w:r>
          </w:p>
        </w:tc>
        <w:tc>
          <w:tcPr>
            <w:tcW w:w="2551" w:type="dxa"/>
            <w:vAlign w:val="center"/>
          </w:tcPr>
          <w:p w14:paraId="57AF1173">
            <w:pPr>
              <w:pStyle w:val="13"/>
            </w:pPr>
            <w:r>
              <w:t>参与人数逐年增多</w:t>
            </w:r>
          </w:p>
        </w:tc>
      </w:tr>
      <w:tr w14:paraId="6464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01D16">
            <w:pPr>
              <w:pStyle w:val="15"/>
            </w:pPr>
            <w:r>
              <w:t>满意度指标</w:t>
            </w:r>
          </w:p>
        </w:tc>
        <w:tc>
          <w:tcPr>
            <w:tcW w:w="1276" w:type="dxa"/>
            <w:vAlign w:val="center"/>
          </w:tcPr>
          <w:p w14:paraId="508F8DEE">
            <w:pPr>
              <w:pStyle w:val="13"/>
            </w:pPr>
            <w:r>
              <w:t>服务对象满意度指标</w:t>
            </w:r>
          </w:p>
        </w:tc>
        <w:tc>
          <w:tcPr>
            <w:tcW w:w="1332" w:type="dxa"/>
            <w:vAlign w:val="center"/>
          </w:tcPr>
          <w:p w14:paraId="0890E07B">
            <w:pPr>
              <w:pStyle w:val="13"/>
            </w:pPr>
            <w:r>
              <w:t>参与活动的人员满意度</w:t>
            </w:r>
          </w:p>
        </w:tc>
        <w:tc>
          <w:tcPr>
            <w:tcW w:w="3430" w:type="dxa"/>
            <w:vAlign w:val="center"/>
          </w:tcPr>
          <w:p w14:paraId="66DCF1EA">
            <w:pPr>
              <w:pStyle w:val="13"/>
            </w:pPr>
            <w:r>
              <w:t>参与活动的人员满意度</w:t>
            </w:r>
          </w:p>
        </w:tc>
        <w:tc>
          <w:tcPr>
            <w:tcW w:w="2551" w:type="dxa"/>
            <w:vAlign w:val="center"/>
          </w:tcPr>
          <w:p w14:paraId="265D3DD3">
            <w:pPr>
              <w:pStyle w:val="13"/>
            </w:pPr>
            <w:r>
              <w:t>≥90%</w:t>
            </w:r>
          </w:p>
        </w:tc>
      </w:tr>
    </w:tbl>
    <w:p w14:paraId="58B67CEC">
      <w:pPr>
        <w:sectPr>
          <w:pgSz w:w="11900" w:h="16840"/>
          <w:pgMar w:top="1984" w:right="1304" w:bottom="1134" w:left="1304" w:header="720" w:footer="720" w:gutter="0"/>
          <w:cols w:space="720" w:num="1"/>
        </w:sectPr>
      </w:pPr>
    </w:p>
    <w:p w14:paraId="759EBC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A4D464">
      <w:pPr>
        <w:spacing w:before="0" w:after="0"/>
        <w:ind w:firstLine="560"/>
        <w:jc w:val="left"/>
        <w:outlineLvl w:val="3"/>
      </w:pPr>
      <w:bookmarkStart w:id="8" w:name="_Toc406011017"/>
      <w:r>
        <w:rPr>
          <w:rFonts w:ascii="方正仿宋_GBK" w:hAnsi="方正仿宋_GBK" w:eastAsia="方正仿宋_GBK" w:cs="方正仿宋_GBK"/>
          <w:color w:val="000000"/>
          <w:sz w:val="28"/>
        </w:rPr>
        <w:t>9.2023年农业贷款贴息（2020疫情期间）（转拨）绩效目标表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F3B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7443D6">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4B8A9368">
            <w:pPr>
              <w:pStyle w:val="11"/>
            </w:pPr>
            <w:r>
              <w:t>单位：万元</w:t>
            </w:r>
          </w:p>
        </w:tc>
      </w:tr>
      <w:tr w14:paraId="4CE48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CB45D">
            <w:pPr>
              <w:pStyle w:val="14"/>
            </w:pPr>
            <w:r>
              <w:t>项目名称</w:t>
            </w:r>
          </w:p>
        </w:tc>
        <w:tc>
          <w:tcPr>
            <w:tcW w:w="8589" w:type="dxa"/>
            <w:gridSpan w:val="6"/>
            <w:vAlign w:val="center"/>
          </w:tcPr>
          <w:p w14:paraId="2E3164E2">
            <w:pPr>
              <w:pStyle w:val="13"/>
            </w:pPr>
            <w:r>
              <w:t>2023年农业贷款贴息（2020疫情期间）（转拨）</w:t>
            </w:r>
          </w:p>
        </w:tc>
      </w:tr>
      <w:tr w14:paraId="3343B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0F9AA">
            <w:pPr>
              <w:pStyle w:val="14"/>
            </w:pPr>
            <w:r>
              <w:t>预算规模及资金用途</w:t>
            </w:r>
          </w:p>
        </w:tc>
        <w:tc>
          <w:tcPr>
            <w:tcW w:w="1276" w:type="dxa"/>
            <w:vAlign w:val="center"/>
          </w:tcPr>
          <w:p w14:paraId="1D9AEE3D">
            <w:pPr>
              <w:pStyle w:val="14"/>
            </w:pPr>
            <w:r>
              <w:t>预算数</w:t>
            </w:r>
          </w:p>
        </w:tc>
        <w:tc>
          <w:tcPr>
            <w:tcW w:w="1332" w:type="dxa"/>
            <w:vAlign w:val="center"/>
          </w:tcPr>
          <w:p w14:paraId="14798D38">
            <w:pPr>
              <w:pStyle w:val="13"/>
            </w:pPr>
            <w:r>
              <w:t>414.50</w:t>
            </w:r>
          </w:p>
        </w:tc>
        <w:tc>
          <w:tcPr>
            <w:tcW w:w="1587" w:type="dxa"/>
            <w:vAlign w:val="center"/>
          </w:tcPr>
          <w:p w14:paraId="6C29C80D">
            <w:pPr>
              <w:pStyle w:val="14"/>
            </w:pPr>
            <w:r>
              <w:t>其中：财政    资金</w:t>
            </w:r>
          </w:p>
        </w:tc>
        <w:tc>
          <w:tcPr>
            <w:tcW w:w="1843" w:type="dxa"/>
            <w:vAlign w:val="center"/>
          </w:tcPr>
          <w:p w14:paraId="38988038">
            <w:pPr>
              <w:pStyle w:val="13"/>
            </w:pPr>
            <w:r>
              <w:t>414.50</w:t>
            </w:r>
          </w:p>
        </w:tc>
        <w:tc>
          <w:tcPr>
            <w:tcW w:w="1276" w:type="dxa"/>
            <w:vAlign w:val="center"/>
          </w:tcPr>
          <w:p w14:paraId="4FC811AF">
            <w:pPr>
              <w:pStyle w:val="14"/>
            </w:pPr>
            <w:r>
              <w:t>其他资金</w:t>
            </w:r>
          </w:p>
        </w:tc>
        <w:tc>
          <w:tcPr>
            <w:tcW w:w="1276" w:type="dxa"/>
            <w:vAlign w:val="center"/>
          </w:tcPr>
          <w:p w14:paraId="224BC95F">
            <w:pPr>
              <w:pStyle w:val="13"/>
            </w:pPr>
            <w:r>
              <w:t xml:space="preserve"> </w:t>
            </w:r>
          </w:p>
        </w:tc>
      </w:tr>
      <w:tr w14:paraId="13FD9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5C13B"/>
        </w:tc>
        <w:tc>
          <w:tcPr>
            <w:tcW w:w="8589" w:type="dxa"/>
            <w:gridSpan w:val="6"/>
            <w:vAlign w:val="center"/>
          </w:tcPr>
          <w:p w14:paraId="3AD17AB2">
            <w:pPr>
              <w:pStyle w:val="13"/>
            </w:pPr>
            <w:r>
              <w:t>该项目主要用于农业贷款贴息。</w:t>
            </w:r>
          </w:p>
        </w:tc>
      </w:tr>
      <w:tr w14:paraId="3CCA2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96AE3">
            <w:pPr>
              <w:pStyle w:val="14"/>
            </w:pPr>
            <w:r>
              <w:t>绩效目标</w:t>
            </w:r>
          </w:p>
        </w:tc>
        <w:tc>
          <w:tcPr>
            <w:tcW w:w="8589" w:type="dxa"/>
            <w:gridSpan w:val="6"/>
            <w:vAlign w:val="center"/>
          </w:tcPr>
          <w:p w14:paraId="243B285F">
            <w:pPr>
              <w:pStyle w:val="13"/>
            </w:pPr>
            <w:r>
              <w:t>1.为应对新型冠状病毒肺炎疫情影响，支持重点保供农业经营主体加大市场供应，降低其融资成本，市级财政对纳入市级重点保供农业经营主体名单的农业经营主体，在疫情防控期间发生的流动资金贷款给予贴息支持。</w:t>
            </w:r>
          </w:p>
        </w:tc>
      </w:tr>
    </w:tbl>
    <w:p w14:paraId="12D767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5D02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A15E0">
            <w:pPr>
              <w:pStyle w:val="14"/>
            </w:pPr>
            <w:r>
              <w:t>一级指标</w:t>
            </w:r>
          </w:p>
        </w:tc>
        <w:tc>
          <w:tcPr>
            <w:tcW w:w="1276" w:type="dxa"/>
            <w:vAlign w:val="center"/>
          </w:tcPr>
          <w:p w14:paraId="35BBFEF1">
            <w:pPr>
              <w:pStyle w:val="14"/>
            </w:pPr>
            <w:r>
              <w:t>二级指标</w:t>
            </w:r>
          </w:p>
        </w:tc>
        <w:tc>
          <w:tcPr>
            <w:tcW w:w="1332" w:type="dxa"/>
            <w:vAlign w:val="center"/>
          </w:tcPr>
          <w:p w14:paraId="1AFD3A10">
            <w:pPr>
              <w:pStyle w:val="14"/>
            </w:pPr>
            <w:r>
              <w:t>三级指标</w:t>
            </w:r>
          </w:p>
        </w:tc>
        <w:tc>
          <w:tcPr>
            <w:tcW w:w="3430" w:type="dxa"/>
            <w:vAlign w:val="center"/>
          </w:tcPr>
          <w:p w14:paraId="60ABDB1F">
            <w:pPr>
              <w:pStyle w:val="14"/>
            </w:pPr>
            <w:r>
              <w:t>绩效指标描述</w:t>
            </w:r>
          </w:p>
        </w:tc>
        <w:tc>
          <w:tcPr>
            <w:tcW w:w="2551" w:type="dxa"/>
            <w:vAlign w:val="center"/>
          </w:tcPr>
          <w:p w14:paraId="7F2CE964">
            <w:pPr>
              <w:pStyle w:val="14"/>
            </w:pPr>
            <w:r>
              <w:t>指标值</w:t>
            </w:r>
          </w:p>
        </w:tc>
      </w:tr>
      <w:tr w14:paraId="7B75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5F7A5">
            <w:pPr>
              <w:pStyle w:val="15"/>
            </w:pPr>
            <w:r>
              <w:t>产出指标</w:t>
            </w:r>
          </w:p>
        </w:tc>
        <w:tc>
          <w:tcPr>
            <w:tcW w:w="1276" w:type="dxa"/>
            <w:vAlign w:val="center"/>
          </w:tcPr>
          <w:p w14:paraId="7CB803EA">
            <w:pPr>
              <w:pStyle w:val="13"/>
            </w:pPr>
            <w:r>
              <w:t>数量指标</w:t>
            </w:r>
          </w:p>
        </w:tc>
        <w:tc>
          <w:tcPr>
            <w:tcW w:w="1332" w:type="dxa"/>
            <w:vAlign w:val="center"/>
          </w:tcPr>
          <w:p w14:paraId="5A385169">
            <w:pPr>
              <w:pStyle w:val="13"/>
            </w:pPr>
            <w:r>
              <w:t>贴息比例</w:t>
            </w:r>
          </w:p>
        </w:tc>
        <w:tc>
          <w:tcPr>
            <w:tcW w:w="3430" w:type="dxa"/>
            <w:vAlign w:val="center"/>
          </w:tcPr>
          <w:p w14:paraId="5A2F4C94">
            <w:pPr>
              <w:pStyle w:val="13"/>
            </w:pPr>
            <w:r>
              <w:t>流动资金贷款贴息比例</w:t>
            </w:r>
          </w:p>
        </w:tc>
        <w:tc>
          <w:tcPr>
            <w:tcW w:w="2551" w:type="dxa"/>
            <w:vAlign w:val="center"/>
          </w:tcPr>
          <w:p w14:paraId="457411FC">
            <w:pPr>
              <w:pStyle w:val="13"/>
            </w:pPr>
            <w:r>
              <w:t>3%</w:t>
            </w:r>
          </w:p>
        </w:tc>
      </w:tr>
      <w:tr w14:paraId="2C25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A1240"/>
        </w:tc>
        <w:tc>
          <w:tcPr>
            <w:tcW w:w="1276" w:type="dxa"/>
            <w:vAlign w:val="center"/>
          </w:tcPr>
          <w:p w14:paraId="3662701E">
            <w:pPr>
              <w:pStyle w:val="13"/>
            </w:pPr>
            <w:r>
              <w:t>质量指标</w:t>
            </w:r>
          </w:p>
        </w:tc>
        <w:tc>
          <w:tcPr>
            <w:tcW w:w="1332" w:type="dxa"/>
            <w:vAlign w:val="center"/>
          </w:tcPr>
          <w:p w14:paraId="005722A7">
            <w:pPr>
              <w:pStyle w:val="13"/>
            </w:pPr>
            <w:r>
              <w:t>财政资金使用合规率（%）</w:t>
            </w:r>
          </w:p>
        </w:tc>
        <w:tc>
          <w:tcPr>
            <w:tcW w:w="3430" w:type="dxa"/>
            <w:vAlign w:val="center"/>
          </w:tcPr>
          <w:p w14:paraId="5780BD01">
            <w:pPr>
              <w:pStyle w:val="13"/>
            </w:pPr>
            <w:r>
              <w:t>确保资金按照津农委计财〔2020〕22号要求合规使用</w:t>
            </w:r>
          </w:p>
        </w:tc>
        <w:tc>
          <w:tcPr>
            <w:tcW w:w="2551" w:type="dxa"/>
            <w:vAlign w:val="center"/>
          </w:tcPr>
          <w:p w14:paraId="4F8DA017">
            <w:pPr>
              <w:pStyle w:val="13"/>
            </w:pPr>
            <w:r>
              <w:t>100%</w:t>
            </w:r>
          </w:p>
        </w:tc>
      </w:tr>
      <w:tr w14:paraId="1EB5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2AED08"/>
        </w:tc>
        <w:tc>
          <w:tcPr>
            <w:tcW w:w="1276" w:type="dxa"/>
            <w:vAlign w:val="center"/>
          </w:tcPr>
          <w:p w14:paraId="3A7AF83C">
            <w:pPr>
              <w:pStyle w:val="13"/>
            </w:pPr>
            <w:r>
              <w:t>时效指标</w:t>
            </w:r>
          </w:p>
        </w:tc>
        <w:tc>
          <w:tcPr>
            <w:tcW w:w="1332" w:type="dxa"/>
            <w:vAlign w:val="center"/>
          </w:tcPr>
          <w:p w14:paraId="6B2FDA71">
            <w:pPr>
              <w:pStyle w:val="13"/>
            </w:pPr>
            <w:r>
              <w:t>贴息资金拨付时效</w:t>
            </w:r>
          </w:p>
        </w:tc>
        <w:tc>
          <w:tcPr>
            <w:tcW w:w="3430" w:type="dxa"/>
            <w:vAlign w:val="center"/>
          </w:tcPr>
          <w:p w14:paraId="5F76FCB5">
            <w:pPr>
              <w:pStyle w:val="13"/>
            </w:pPr>
            <w:r>
              <w:t>市财政批复后，履行相关程序，及时拨付资金</w:t>
            </w:r>
          </w:p>
        </w:tc>
        <w:tc>
          <w:tcPr>
            <w:tcW w:w="2551" w:type="dxa"/>
            <w:vAlign w:val="center"/>
          </w:tcPr>
          <w:p w14:paraId="074A3A8E">
            <w:pPr>
              <w:pStyle w:val="13"/>
            </w:pPr>
            <w:r>
              <w:t>及时拨付</w:t>
            </w:r>
          </w:p>
          <w:p w14:paraId="482BFE69">
            <w:pPr>
              <w:pStyle w:val="13"/>
            </w:pPr>
          </w:p>
        </w:tc>
      </w:tr>
      <w:tr w14:paraId="4ED2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1B84D"/>
        </w:tc>
        <w:tc>
          <w:tcPr>
            <w:tcW w:w="1276" w:type="dxa"/>
            <w:vAlign w:val="center"/>
          </w:tcPr>
          <w:p w14:paraId="7F309F92">
            <w:pPr>
              <w:pStyle w:val="13"/>
            </w:pPr>
            <w:r>
              <w:t>成本指标</w:t>
            </w:r>
          </w:p>
        </w:tc>
        <w:tc>
          <w:tcPr>
            <w:tcW w:w="1332" w:type="dxa"/>
            <w:vAlign w:val="center"/>
          </w:tcPr>
          <w:p w14:paraId="25B322C5">
            <w:pPr>
              <w:pStyle w:val="13"/>
            </w:pPr>
            <w:r>
              <w:t>贴息资金支出额度</w:t>
            </w:r>
          </w:p>
        </w:tc>
        <w:tc>
          <w:tcPr>
            <w:tcW w:w="3430" w:type="dxa"/>
            <w:vAlign w:val="center"/>
          </w:tcPr>
          <w:p w14:paraId="0A213EC8">
            <w:pPr>
              <w:pStyle w:val="13"/>
            </w:pPr>
            <w:r>
              <w:t>贴息资金支出额度</w:t>
            </w:r>
          </w:p>
        </w:tc>
        <w:tc>
          <w:tcPr>
            <w:tcW w:w="2551" w:type="dxa"/>
            <w:vAlign w:val="center"/>
          </w:tcPr>
          <w:p w14:paraId="0C29A2B0">
            <w:pPr>
              <w:pStyle w:val="13"/>
            </w:pPr>
            <w:r>
              <w:t>≤414.5万元</w:t>
            </w:r>
          </w:p>
        </w:tc>
      </w:tr>
      <w:tr w14:paraId="7258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604C3">
            <w:pPr>
              <w:pStyle w:val="15"/>
            </w:pPr>
            <w:r>
              <w:t>效益指标</w:t>
            </w:r>
          </w:p>
        </w:tc>
        <w:tc>
          <w:tcPr>
            <w:tcW w:w="1276" w:type="dxa"/>
            <w:vAlign w:val="center"/>
          </w:tcPr>
          <w:p w14:paraId="6EBCCCCD">
            <w:pPr>
              <w:pStyle w:val="13"/>
            </w:pPr>
            <w:r>
              <w:t>经济效益指标</w:t>
            </w:r>
          </w:p>
        </w:tc>
        <w:tc>
          <w:tcPr>
            <w:tcW w:w="1332" w:type="dxa"/>
            <w:vAlign w:val="center"/>
          </w:tcPr>
          <w:p w14:paraId="09331FF6">
            <w:pPr>
              <w:pStyle w:val="13"/>
            </w:pPr>
            <w:r>
              <w:t>流动资金贷款规模</w:t>
            </w:r>
          </w:p>
        </w:tc>
        <w:tc>
          <w:tcPr>
            <w:tcW w:w="3430" w:type="dxa"/>
            <w:vAlign w:val="center"/>
          </w:tcPr>
          <w:p w14:paraId="7C0E92DE">
            <w:pPr>
              <w:pStyle w:val="13"/>
            </w:pPr>
            <w:r>
              <w:t>贴息资金撬动的流动资金贷款规模</w:t>
            </w:r>
          </w:p>
        </w:tc>
        <w:tc>
          <w:tcPr>
            <w:tcW w:w="2551" w:type="dxa"/>
            <w:vAlign w:val="center"/>
          </w:tcPr>
          <w:p w14:paraId="0EB47469">
            <w:pPr>
              <w:pStyle w:val="13"/>
            </w:pPr>
            <w:r>
              <w:t>不低于1.5亿元</w:t>
            </w:r>
          </w:p>
        </w:tc>
      </w:tr>
      <w:tr w14:paraId="69F9C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84B44">
            <w:pPr>
              <w:pStyle w:val="15"/>
            </w:pPr>
            <w:r>
              <w:t>满意度指标</w:t>
            </w:r>
          </w:p>
        </w:tc>
        <w:tc>
          <w:tcPr>
            <w:tcW w:w="1276" w:type="dxa"/>
            <w:vAlign w:val="center"/>
          </w:tcPr>
          <w:p w14:paraId="7B475225">
            <w:pPr>
              <w:pStyle w:val="13"/>
            </w:pPr>
            <w:r>
              <w:t>服务对象满意度指标</w:t>
            </w:r>
          </w:p>
        </w:tc>
        <w:tc>
          <w:tcPr>
            <w:tcW w:w="1332" w:type="dxa"/>
            <w:vAlign w:val="center"/>
          </w:tcPr>
          <w:p w14:paraId="52E7F954">
            <w:pPr>
              <w:pStyle w:val="13"/>
            </w:pPr>
            <w:r>
              <w:t>享受贴息政策的经营主体对政策满意度</w:t>
            </w:r>
          </w:p>
        </w:tc>
        <w:tc>
          <w:tcPr>
            <w:tcW w:w="3430" w:type="dxa"/>
            <w:vAlign w:val="center"/>
          </w:tcPr>
          <w:p w14:paraId="497C0D62">
            <w:pPr>
              <w:pStyle w:val="13"/>
            </w:pPr>
            <w:r>
              <w:t>享受贴息政策的经营主体对政策满意度</w:t>
            </w:r>
          </w:p>
        </w:tc>
        <w:tc>
          <w:tcPr>
            <w:tcW w:w="2551" w:type="dxa"/>
            <w:vAlign w:val="center"/>
          </w:tcPr>
          <w:p w14:paraId="42851914">
            <w:pPr>
              <w:pStyle w:val="13"/>
            </w:pPr>
            <w:r>
              <w:t>≥98%</w:t>
            </w:r>
          </w:p>
        </w:tc>
      </w:tr>
    </w:tbl>
    <w:p w14:paraId="2ACDADAD">
      <w:pPr>
        <w:sectPr>
          <w:pgSz w:w="11900" w:h="16840"/>
          <w:pgMar w:top="1984" w:right="1304" w:bottom="1134" w:left="1304" w:header="720" w:footer="720" w:gutter="0"/>
          <w:cols w:space="720" w:num="1"/>
        </w:sectPr>
      </w:pPr>
    </w:p>
    <w:p w14:paraId="37EF03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F8454F">
      <w:pPr>
        <w:spacing w:before="0" w:after="0"/>
        <w:ind w:firstLine="560"/>
        <w:jc w:val="left"/>
        <w:outlineLvl w:val="3"/>
      </w:pPr>
      <w:bookmarkStart w:id="9" w:name="_Toc1269400346"/>
      <w:r>
        <w:rPr>
          <w:rFonts w:ascii="方正仿宋_GBK" w:hAnsi="方正仿宋_GBK" w:eastAsia="方正仿宋_GBK" w:cs="方正仿宋_GBK"/>
          <w:color w:val="000000"/>
          <w:sz w:val="28"/>
        </w:rPr>
        <w:t>10.2023年乡村振兴地债利息绩效目标表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3A90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16C7A06">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32E3EF7E">
            <w:pPr>
              <w:pStyle w:val="11"/>
            </w:pPr>
            <w:r>
              <w:t>单位：万元</w:t>
            </w:r>
          </w:p>
        </w:tc>
      </w:tr>
      <w:tr w14:paraId="44C5F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74F6A">
            <w:pPr>
              <w:pStyle w:val="14"/>
            </w:pPr>
            <w:r>
              <w:t>项目名称</w:t>
            </w:r>
          </w:p>
        </w:tc>
        <w:tc>
          <w:tcPr>
            <w:tcW w:w="8589" w:type="dxa"/>
            <w:gridSpan w:val="6"/>
            <w:vAlign w:val="center"/>
          </w:tcPr>
          <w:p w14:paraId="6FE2422B">
            <w:pPr>
              <w:pStyle w:val="13"/>
            </w:pPr>
            <w:r>
              <w:t>2023年乡村振兴地债利息</w:t>
            </w:r>
          </w:p>
        </w:tc>
      </w:tr>
      <w:tr w14:paraId="18241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9661A">
            <w:pPr>
              <w:pStyle w:val="14"/>
            </w:pPr>
            <w:r>
              <w:t>预算规模及资金用途</w:t>
            </w:r>
          </w:p>
        </w:tc>
        <w:tc>
          <w:tcPr>
            <w:tcW w:w="1276" w:type="dxa"/>
            <w:vAlign w:val="center"/>
          </w:tcPr>
          <w:p w14:paraId="628A87DE">
            <w:pPr>
              <w:pStyle w:val="14"/>
            </w:pPr>
            <w:r>
              <w:t>预算数</w:t>
            </w:r>
          </w:p>
        </w:tc>
        <w:tc>
          <w:tcPr>
            <w:tcW w:w="1332" w:type="dxa"/>
            <w:vAlign w:val="center"/>
          </w:tcPr>
          <w:p w14:paraId="0D0E2593">
            <w:pPr>
              <w:pStyle w:val="13"/>
            </w:pPr>
            <w:r>
              <w:t>11743.08</w:t>
            </w:r>
          </w:p>
        </w:tc>
        <w:tc>
          <w:tcPr>
            <w:tcW w:w="1587" w:type="dxa"/>
            <w:vAlign w:val="center"/>
          </w:tcPr>
          <w:p w14:paraId="5BAF6F9A">
            <w:pPr>
              <w:pStyle w:val="14"/>
            </w:pPr>
            <w:r>
              <w:t>其中：财政    资金</w:t>
            </w:r>
          </w:p>
        </w:tc>
        <w:tc>
          <w:tcPr>
            <w:tcW w:w="1843" w:type="dxa"/>
            <w:vAlign w:val="center"/>
          </w:tcPr>
          <w:p w14:paraId="14AB1815">
            <w:pPr>
              <w:pStyle w:val="13"/>
            </w:pPr>
            <w:r>
              <w:t>11743.08</w:t>
            </w:r>
          </w:p>
        </w:tc>
        <w:tc>
          <w:tcPr>
            <w:tcW w:w="1276" w:type="dxa"/>
            <w:vAlign w:val="center"/>
          </w:tcPr>
          <w:p w14:paraId="7C78A9BD">
            <w:pPr>
              <w:pStyle w:val="14"/>
            </w:pPr>
            <w:r>
              <w:t>其他资金</w:t>
            </w:r>
          </w:p>
        </w:tc>
        <w:tc>
          <w:tcPr>
            <w:tcW w:w="1276" w:type="dxa"/>
            <w:vAlign w:val="center"/>
          </w:tcPr>
          <w:p w14:paraId="1067319C">
            <w:pPr>
              <w:pStyle w:val="13"/>
            </w:pPr>
            <w:r>
              <w:t xml:space="preserve"> </w:t>
            </w:r>
          </w:p>
        </w:tc>
      </w:tr>
      <w:tr w14:paraId="120FC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B7308"/>
        </w:tc>
        <w:tc>
          <w:tcPr>
            <w:tcW w:w="8589" w:type="dxa"/>
            <w:gridSpan w:val="6"/>
            <w:vAlign w:val="center"/>
          </w:tcPr>
          <w:p w14:paraId="77A3047B">
            <w:pPr>
              <w:pStyle w:val="13"/>
            </w:pPr>
            <w:r>
              <w:t>偿还乡村振兴地债利息。</w:t>
            </w:r>
          </w:p>
        </w:tc>
      </w:tr>
      <w:tr w14:paraId="47501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2EF2D">
            <w:pPr>
              <w:pStyle w:val="14"/>
            </w:pPr>
            <w:r>
              <w:t>绩效目标</w:t>
            </w:r>
          </w:p>
        </w:tc>
        <w:tc>
          <w:tcPr>
            <w:tcW w:w="8589" w:type="dxa"/>
            <w:gridSpan w:val="6"/>
            <w:vAlign w:val="center"/>
          </w:tcPr>
          <w:p w14:paraId="15BEAE21">
            <w:pPr>
              <w:pStyle w:val="13"/>
            </w:pPr>
            <w:r>
              <w:t>1.偿还乡村振兴地债利息。</w:t>
            </w:r>
          </w:p>
        </w:tc>
      </w:tr>
    </w:tbl>
    <w:p w14:paraId="50AE9F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CF7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4C1DA">
            <w:pPr>
              <w:pStyle w:val="14"/>
            </w:pPr>
            <w:r>
              <w:t>一级指标</w:t>
            </w:r>
          </w:p>
        </w:tc>
        <w:tc>
          <w:tcPr>
            <w:tcW w:w="1276" w:type="dxa"/>
            <w:vAlign w:val="center"/>
          </w:tcPr>
          <w:p w14:paraId="6FA06059">
            <w:pPr>
              <w:pStyle w:val="14"/>
            </w:pPr>
            <w:r>
              <w:t>二级指标</w:t>
            </w:r>
          </w:p>
        </w:tc>
        <w:tc>
          <w:tcPr>
            <w:tcW w:w="1332" w:type="dxa"/>
            <w:vAlign w:val="center"/>
          </w:tcPr>
          <w:p w14:paraId="6D20DD0B">
            <w:pPr>
              <w:pStyle w:val="14"/>
            </w:pPr>
            <w:r>
              <w:t>三级指标</w:t>
            </w:r>
          </w:p>
        </w:tc>
        <w:tc>
          <w:tcPr>
            <w:tcW w:w="3430" w:type="dxa"/>
            <w:vAlign w:val="center"/>
          </w:tcPr>
          <w:p w14:paraId="01986855">
            <w:pPr>
              <w:pStyle w:val="14"/>
            </w:pPr>
            <w:r>
              <w:t>绩效指标描述</w:t>
            </w:r>
          </w:p>
        </w:tc>
        <w:tc>
          <w:tcPr>
            <w:tcW w:w="2551" w:type="dxa"/>
            <w:vAlign w:val="center"/>
          </w:tcPr>
          <w:p w14:paraId="2C41F67E">
            <w:pPr>
              <w:pStyle w:val="14"/>
            </w:pPr>
            <w:r>
              <w:t>指标值</w:t>
            </w:r>
          </w:p>
        </w:tc>
      </w:tr>
      <w:tr w14:paraId="2262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98DFA">
            <w:pPr>
              <w:pStyle w:val="15"/>
            </w:pPr>
            <w:r>
              <w:t>产出指标</w:t>
            </w:r>
          </w:p>
        </w:tc>
        <w:tc>
          <w:tcPr>
            <w:tcW w:w="1276" w:type="dxa"/>
            <w:vAlign w:val="center"/>
          </w:tcPr>
          <w:p w14:paraId="48A5FBC1">
            <w:pPr>
              <w:pStyle w:val="13"/>
            </w:pPr>
            <w:r>
              <w:t>数量指标</w:t>
            </w:r>
          </w:p>
        </w:tc>
        <w:tc>
          <w:tcPr>
            <w:tcW w:w="1332" w:type="dxa"/>
            <w:vAlign w:val="center"/>
          </w:tcPr>
          <w:p w14:paraId="3DA8E4B5">
            <w:pPr>
              <w:pStyle w:val="13"/>
            </w:pPr>
            <w:r>
              <w:t>利息偿还率</w:t>
            </w:r>
          </w:p>
        </w:tc>
        <w:tc>
          <w:tcPr>
            <w:tcW w:w="3430" w:type="dxa"/>
            <w:vAlign w:val="center"/>
          </w:tcPr>
          <w:p w14:paraId="797E2FFE">
            <w:pPr>
              <w:pStyle w:val="13"/>
            </w:pPr>
            <w:r>
              <w:t>利息偿还率</w:t>
            </w:r>
          </w:p>
        </w:tc>
        <w:tc>
          <w:tcPr>
            <w:tcW w:w="2551" w:type="dxa"/>
            <w:vAlign w:val="center"/>
          </w:tcPr>
          <w:p w14:paraId="6ADCC599">
            <w:pPr>
              <w:pStyle w:val="13"/>
            </w:pPr>
            <w:r>
              <w:t>100%</w:t>
            </w:r>
          </w:p>
        </w:tc>
      </w:tr>
      <w:tr w14:paraId="1B92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906B67"/>
        </w:tc>
        <w:tc>
          <w:tcPr>
            <w:tcW w:w="1276" w:type="dxa"/>
            <w:vAlign w:val="center"/>
          </w:tcPr>
          <w:p w14:paraId="78C61EC5">
            <w:pPr>
              <w:pStyle w:val="13"/>
            </w:pPr>
            <w:r>
              <w:t>质量指标</w:t>
            </w:r>
          </w:p>
        </w:tc>
        <w:tc>
          <w:tcPr>
            <w:tcW w:w="1332" w:type="dxa"/>
            <w:vAlign w:val="center"/>
          </w:tcPr>
          <w:p w14:paraId="50D02B69">
            <w:pPr>
              <w:pStyle w:val="13"/>
            </w:pPr>
            <w:r>
              <w:t>资金使用合规性</w:t>
            </w:r>
          </w:p>
        </w:tc>
        <w:tc>
          <w:tcPr>
            <w:tcW w:w="3430" w:type="dxa"/>
            <w:vAlign w:val="center"/>
          </w:tcPr>
          <w:p w14:paraId="47C2E7F5">
            <w:pPr>
              <w:pStyle w:val="13"/>
            </w:pPr>
            <w:r>
              <w:t>资金使用合规性</w:t>
            </w:r>
          </w:p>
        </w:tc>
        <w:tc>
          <w:tcPr>
            <w:tcW w:w="2551" w:type="dxa"/>
            <w:vAlign w:val="center"/>
          </w:tcPr>
          <w:p w14:paraId="557D6422">
            <w:pPr>
              <w:pStyle w:val="13"/>
            </w:pPr>
            <w:r>
              <w:t>100%</w:t>
            </w:r>
          </w:p>
        </w:tc>
      </w:tr>
      <w:tr w14:paraId="3B32B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F0122D"/>
        </w:tc>
        <w:tc>
          <w:tcPr>
            <w:tcW w:w="1276" w:type="dxa"/>
            <w:vAlign w:val="center"/>
          </w:tcPr>
          <w:p w14:paraId="4CF36D24">
            <w:pPr>
              <w:pStyle w:val="13"/>
            </w:pPr>
            <w:r>
              <w:t>时效指标</w:t>
            </w:r>
          </w:p>
        </w:tc>
        <w:tc>
          <w:tcPr>
            <w:tcW w:w="1332" w:type="dxa"/>
            <w:vAlign w:val="center"/>
          </w:tcPr>
          <w:p w14:paraId="40BBD585">
            <w:pPr>
              <w:pStyle w:val="13"/>
            </w:pPr>
            <w:r>
              <w:t>偿还债务及时率</w:t>
            </w:r>
          </w:p>
        </w:tc>
        <w:tc>
          <w:tcPr>
            <w:tcW w:w="3430" w:type="dxa"/>
            <w:vAlign w:val="center"/>
          </w:tcPr>
          <w:p w14:paraId="6FCFB700">
            <w:pPr>
              <w:pStyle w:val="13"/>
            </w:pPr>
            <w:r>
              <w:t>偿还债务及时率</w:t>
            </w:r>
          </w:p>
        </w:tc>
        <w:tc>
          <w:tcPr>
            <w:tcW w:w="2551" w:type="dxa"/>
            <w:vAlign w:val="center"/>
          </w:tcPr>
          <w:p w14:paraId="6134CE83">
            <w:pPr>
              <w:pStyle w:val="13"/>
            </w:pPr>
            <w:r>
              <w:t>100%</w:t>
            </w:r>
          </w:p>
        </w:tc>
      </w:tr>
      <w:tr w14:paraId="0FB6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25753"/>
        </w:tc>
        <w:tc>
          <w:tcPr>
            <w:tcW w:w="1276" w:type="dxa"/>
            <w:vAlign w:val="center"/>
          </w:tcPr>
          <w:p w14:paraId="52696BC8">
            <w:pPr>
              <w:pStyle w:val="13"/>
            </w:pPr>
            <w:r>
              <w:t>成本指标</w:t>
            </w:r>
          </w:p>
        </w:tc>
        <w:tc>
          <w:tcPr>
            <w:tcW w:w="1332" w:type="dxa"/>
            <w:vAlign w:val="center"/>
          </w:tcPr>
          <w:p w14:paraId="49629944">
            <w:pPr>
              <w:pStyle w:val="13"/>
            </w:pPr>
            <w:r>
              <w:t>项目支出金额</w:t>
            </w:r>
          </w:p>
        </w:tc>
        <w:tc>
          <w:tcPr>
            <w:tcW w:w="3430" w:type="dxa"/>
            <w:vAlign w:val="center"/>
          </w:tcPr>
          <w:p w14:paraId="29900740">
            <w:pPr>
              <w:pStyle w:val="13"/>
            </w:pPr>
            <w:r>
              <w:t>项目支出金额</w:t>
            </w:r>
          </w:p>
        </w:tc>
        <w:tc>
          <w:tcPr>
            <w:tcW w:w="2551" w:type="dxa"/>
            <w:vAlign w:val="center"/>
          </w:tcPr>
          <w:p w14:paraId="7682CA94">
            <w:pPr>
              <w:pStyle w:val="13"/>
            </w:pPr>
            <w:r>
              <w:t>不超过预算</w:t>
            </w:r>
          </w:p>
        </w:tc>
      </w:tr>
      <w:tr w14:paraId="4AEE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DEDCB">
            <w:pPr>
              <w:pStyle w:val="15"/>
            </w:pPr>
            <w:r>
              <w:t>效益指标</w:t>
            </w:r>
          </w:p>
        </w:tc>
        <w:tc>
          <w:tcPr>
            <w:tcW w:w="1276" w:type="dxa"/>
            <w:vAlign w:val="center"/>
          </w:tcPr>
          <w:p w14:paraId="71B142AA">
            <w:pPr>
              <w:pStyle w:val="13"/>
            </w:pPr>
            <w:r>
              <w:t>社会效益指标</w:t>
            </w:r>
          </w:p>
        </w:tc>
        <w:tc>
          <w:tcPr>
            <w:tcW w:w="1332" w:type="dxa"/>
            <w:vAlign w:val="center"/>
          </w:tcPr>
          <w:p w14:paraId="7680C008">
            <w:pPr>
              <w:pStyle w:val="13"/>
            </w:pPr>
            <w:r>
              <w:t>化解债务利息</w:t>
            </w:r>
          </w:p>
        </w:tc>
        <w:tc>
          <w:tcPr>
            <w:tcW w:w="3430" w:type="dxa"/>
            <w:vAlign w:val="center"/>
          </w:tcPr>
          <w:p w14:paraId="2BF6E0ED">
            <w:pPr>
              <w:pStyle w:val="13"/>
            </w:pPr>
            <w:r>
              <w:t>化解债务利息</w:t>
            </w:r>
          </w:p>
        </w:tc>
        <w:tc>
          <w:tcPr>
            <w:tcW w:w="2551" w:type="dxa"/>
            <w:vAlign w:val="center"/>
          </w:tcPr>
          <w:p w14:paraId="097A2DDF">
            <w:pPr>
              <w:pStyle w:val="13"/>
            </w:pPr>
            <w:r>
              <w:t>及时</w:t>
            </w:r>
          </w:p>
        </w:tc>
      </w:tr>
      <w:tr w14:paraId="75D2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7FB6A">
            <w:pPr>
              <w:pStyle w:val="15"/>
            </w:pPr>
            <w:r>
              <w:t>满意度指标</w:t>
            </w:r>
          </w:p>
        </w:tc>
        <w:tc>
          <w:tcPr>
            <w:tcW w:w="1276" w:type="dxa"/>
            <w:vAlign w:val="center"/>
          </w:tcPr>
          <w:p w14:paraId="2157A6E9">
            <w:pPr>
              <w:pStyle w:val="13"/>
            </w:pPr>
            <w:r>
              <w:t>服务对象满意度指标</w:t>
            </w:r>
          </w:p>
        </w:tc>
        <w:tc>
          <w:tcPr>
            <w:tcW w:w="1332" w:type="dxa"/>
            <w:vAlign w:val="center"/>
          </w:tcPr>
          <w:p w14:paraId="747BD9F2">
            <w:pPr>
              <w:pStyle w:val="13"/>
            </w:pPr>
            <w:r>
              <w:t>债权人满意度</w:t>
            </w:r>
          </w:p>
        </w:tc>
        <w:tc>
          <w:tcPr>
            <w:tcW w:w="3430" w:type="dxa"/>
            <w:vAlign w:val="center"/>
          </w:tcPr>
          <w:p w14:paraId="59DA32BE">
            <w:pPr>
              <w:pStyle w:val="13"/>
            </w:pPr>
            <w:r>
              <w:t>债权人满意度</w:t>
            </w:r>
          </w:p>
        </w:tc>
        <w:tc>
          <w:tcPr>
            <w:tcW w:w="2551" w:type="dxa"/>
            <w:vAlign w:val="center"/>
          </w:tcPr>
          <w:p w14:paraId="42A7FB55">
            <w:pPr>
              <w:pStyle w:val="13"/>
            </w:pPr>
            <w:r>
              <w:t>≥90%</w:t>
            </w:r>
          </w:p>
        </w:tc>
      </w:tr>
    </w:tbl>
    <w:p w14:paraId="4B16BEEC">
      <w:pPr>
        <w:sectPr>
          <w:pgSz w:w="11900" w:h="16840"/>
          <w:pgMar w:top="1984" w:right="1304" w:bottom="1134" w:left="1304" w:header="720" w:footer="720" w:gutter="0"/>
          <w:cols w:space="720" w:num="1"/>
        </w:sectPr>
      </w:pPr>
    </w:p>
    <w:p w14:paraId="2752C04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249EDB">
      <w:pPr>
        <w:spacing w:before="0" w:after="0"/>
        <w:ind w:firstLine="560"/>
        <w:jc w:val="left"/>
        <w:outlineLvl w:val="3"/>
      </w:pPr>
      <w:bookmarkStart w:id="10" w:name="_Toc114760235"/>
      <w:r>
        <w:rPr>
          <w:rFonts w:ascii="方正仿宋_GBK" w:hAnsi="方正仿宋_GBK" w:eastAsia="方正仿宋_GBK" w:cs="方正仿宋_GBK"/>
          <w:color w:val="000000"/>
          <w:sz w:val="28"/>
        </w:rPr>
        <w:t>11.2023年乡村振兴服务和农村地区疫情防控推动绩效目标表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62B2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428EAA">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17BFE664">
            <w:pPr>
              <w:pStyle w:val="11"/>
            </w:pPr>
            <w:r>
              <w:t>单位：万元</w:t>
            </w:r>
          </w:p>
        </w:tc>
      </w:tr>
      <w:tr w14:paraId="5B19E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C45A6">
            <w:pPr>
              <w:pStyle w:val="14"/>
            </w:pPr>
            <w:r>
              <w:t>项目名称</w:t>
            </w:r>
          </w:p>
        </w:tc>
        <w:tc>
          <w:tcPr>
            <w:tcW w:w="8589" w:type="dxa"/>
            <w:gridSpan w:val="6"/>
            <w:vAlign w:val="center"/>
          </w:tcPr>
          <w:p w14:paraId="1A1F8EB8">
            <w:pPr>
              <w:pStyle w:val="13"/>
            </w:pPr>
            <w:r>
              <w:t>2023年乡村振兴服务和农村地区疫情防控推动</w:t>
            </w:r>
          </w:p>
        </w:tc>
      </w:tr>
      <w:tr w14:paraId="34717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79F55">
            <w:pPr>
              <w:pStyle w:val="14"/>
            </w:pPr>
            <w:r>
              <w:t>预算规模及资金用途</w:t>
            </w:r>
          </w:p>
        </w:tc>
        <w:tc>
          <w:tcPr>
            <w:tcW w:w="1276" w:type="dxa"/>
            <w:vAlign w:val="center"/>
          </w:tcPr>
          <w:p w14:paraId="36A947F7">
            <w:pPr>
              <w:pStyle w:val="14"/>
            </w:pPr>
            <w:r>
              <w:t>预算数</w:t>
            </w:r>
          </w:p>
        </w:tc>
        <w:tc>
          <w:tcPr>
            <w:tcW w:w="1332" w:type="dxa"/>
            <w:vAlign w:val="center"/>
          </w:tcPr>
          <w:p w14:paraId="62DAB46A">
            <w:pPr>
              <w:pStyle w:val="13"/>
            </w:pPr>
            <w:r>
              <w:t>570.00</w:t>
            </w:r>
          </w:p>
        </w:tc>
        <w:tc>
          <w:tcPr>
            <w:tcW w:w="1587" w:type="dxa"/>
            <w:vAlign w:val="center"/>
          </w:tcPr>
          <w:p w14:paraId="65535747">
            <w:pPr>
              <w:pStyle w:val="14"/>
            </w:pPr>
            <w:r>
              <w:t>其中：财政    资金</w:t>
            </w:r>
          </w:p>
        </w:tc>
        <w:tc>
          <w:tcPr>
            <w:tcW w:w="1843" w:type="dxa"/>
            <w:vAlign w:val="center"/>
          </w:tcPr>
          <w:p w14:paraId="77C01E76">
            <w:pPr>
              <w:pStyle w:val="13"/>
            </w:pPr>
            <w:r>
              <w:t>570.00</w:t>
            </w:r>
          </w:p>
        </w:tc>
        <w:tc>
          <w:tcPr>
            <w:tcW w:w="1276" w:type="dxa"/>
            <w:vAlign w:val="center"/>
          </w:tcPr>
          <w:p w14:paraId="399B3F60">
            <w:pPr>
              <w:pStyle w:val="14"/>
            </w:pPr>
            <w:r>
              <w:t>其他资金</w:t>
            </w:r>
          </w:p>
        </w:tc>
        <w:tc>
          <w:tcPr>
            <w:tcW w:w="1276" w:type="dxa"/>
            <w:vAlign w:val="center"/>
          </w:tcPr>
          <w:p w14:paraId="6D485F1E">
            <w:pPr>
              <w:pStyle w:val="13"/>
            </w:pPr>
            <w:r>
              <w:t xml:space="preserve"> </w:t>
            </w:r>
          </w:p>
        </w:tc>
      </w:tr>
      <w:tr w14:paraId="1D00B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21B80"/>
        </w:tc>
        <w:tc>
          <w:tcPr>
            <w:tcW w:w="8589" w:type="dxa"/>
            <w:gridSpan w:val="6"/>
            <w:vAlign w:val="center"/>
          </w:tcPr>
          <w:p w14:paraId="55F5066F">
            <w:pPr>
              <w:pStyle w:val="13"/>
            </w:pPr>
            <w:r>
              <w:t>主要用于乡村振兴服务和农村地区疫情防控推动。</w:t>
            </w:r>
          </w:p>
        </w:tc>
      </w:tr>
      <w:tr w14:paraId="49089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AE866">
            <w:pPr>
              <w:pStyle w:val="14"/>
            </w:pPr>
            <w:r>
              <w:t>绩效目标</w:t>
            </w:r>
          </w:p>
        </w:tc>
        <w:tc>
          <w:tcPr>
            <w:tcW w:w="8589" w:type="dxa"/>
            <w:gridSpan w:val="6"/>
            <w:vAlign w:val="center"/>
          </w:tcPr>
          <w:p w14:paraId="354D2F7E">
            <w:pPr>
              <w:pStyle w:val="13"/>
            </w:pPr>
            <w:r>
              <w:t>1.为开展乡村振兴和农村地区疫情防控各项工作做好支撑服务。</w:t>
            </w:r>
          </w:p>
          <w:p w14:paraId="72A1C95C">
            <w:pPr>
              <w:pStyle w:val="13"/>
            </w:pPr>
            <w:r>
              <w:t>2.提升档案管理科学化、规范化，改善档案利用方式，扩大档案利用空间。</w:t>
            </w:r>
          </w:p>
        </w:tc>
      </w:tr>
    </w:tbl>
    <w:p w14:paraId="1D6795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C44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063BB">
            <w:pPr>
              <w:pStyle w:val="14"/>
            </w:pPr>
            <w:r>
              <w:t>一级指标</w:t>
            </w:r>
          </w:p>
        </w:tc>
        <w:tc>
          <w:tcPr>
            <w:tcW w:w="1276" w:type="dxa"/>
            <w:vAlign w:val="center"/>
          </w:tcPr>
          <w:p w14:paraId="6A50ABA1">
            <w:pPr>
              <w:pStyle w:val="14"/>
            </w:pPr>
            <w:r>
              <w:t>二级指标</w:t>
            </w:r>
          </w:p>
        </w:tc>
        <w:tc>
          <w:tcPr>
            <w:tcW w:w="1332" w:type="dxa"/>
            <w:vAlign w:val="center"/>
          </w:tcPr>
          <w:p w14:paraId="1797088F">
            <w:pPr>
              <w:pStyle w:val="14"/>
            </w:pPr>
            <w:r>
              <w:t>三级指标</w:t>
            </w:r>
          </w:p>
        </w:tc>
        <w:tc>
          <w:tcPr>
            <w:tcW w:w="3430" w:type="dxa"/>
            <w:vAlign w:val="center"/>
          </w:tcPr>
          <w:p w14:paraId="24C0524B">
            <w:pPr>
              <w:pStyle w:val="14"/>
            </w:pPr>
            <w:r>
              <w:t>绩效指标描述</w:t>
            </w:r>
          </w:p>
        </w:tc>
        <w:tc>
          <w:tcPr>
            <w:tcW w:w="2551" w:type="dxa"/>
            <w:vAlign w:val="center"/>
          </w:tcPr>
          <w:p w14:paraId="731F969B">
            <w:pPr>
              <w:pStyle w:val="14"/>
            </w:pPr>
            <w:r>
              <w:t>指标值</w:t>
            </w:r>
          </w:p>
        </w:tc>
      </w:tr>
      <w:tr w14:paraId="541A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801BE">
            <w:pPr>
              <w:pStyle w:val="15"/>
            </w:pPr>
            <w:r>
              <w:t>产出指标</w:t>
            </w:r>
          </w:p>
        </w:tc>
        <w:tc>
          <w:tcPr>
            <w:tcW w:w="1276" w:type="dxa"/>
            <w:vAlign w:val="center"/>
          </w:tcPr>
          <w:p w14:paraId="22990F7C">
            <w:pPr>
              <w:pStyle w:val="13"/>
            </w:pPr>
            <w:r>
              <w:t>数量指标</w:t>
            </w:r>
          </w:p>
        </w:tc>
        <w:tc>
          <w:tcPr>
            <w:tcW w:w="1332" w:type="dxa"/>
            <w:vAlign w:val="center"/>
          </w:tcPr>
          <w:p w14:paraId="26DB8824">
            <w:pPr>
              <w:pStyle w:val="13"/>
            </w:pPr>
            <w:r>
              <w:t>农村地区疫情防控涉及区数量</w:t>
            </w:r>
          </w:p>
        </w:tc>
        <w:tc>
          <w:tcPr>
            <w:tcW w:w="3430" w:type="dxa"/>
            <w:vAlign w:val="center"/>
          </w:tcPr>
          <w:p w14:paraId="250C247B">
            <w:pPr>
              <w:pStyle w:val="13"/>
            </w:pPr>
            <w:r>
              <w:t>农村地区疫情防控涉及区数量（个）</w:t>
            </w:r>
          </w:p>
        </w:tc>
        <w:tc>
          <w:tcPr>
            <w:tcW w:w="2551" w:type="dxa"/>
            <w:vAlign w:val="center"/>
          </w:tcPr>
          <w:p w14:paraId="71DB0392">
            <w:pPr>
              <w:pStyle w:val="13"/>
            </w:pPr>
            <w:r>
              <w:t>10个</w:t>
            </w:r>
          </w:p>
        </w:tc>
      </w:tr>
      <w:tr w14:paraId="622D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E064C"/>
        </w:tc>
        <w:tc>
          <w:tcPr>
            <w:tcW w:w="1276" w:type="dxa"/>
            <w:vAlign w:val="center"/>
          </w:tcPr>
          <w:p w14:paraId="6FAA30F6">
            <w:pPr>
              <w:pStyle w:val="13"/>
            </w:pPr>
            <w:r>
              <w:t>数量指标</w:t>
            </w:r>
          </w:p>
        </w:tc>
        <w:tc>
          <w:tcPr>
            <w:tcW w:w="1332" w:type="dxa"/>
            <w:vAlign w:val="center"/>
          </w:tcPr>
          <w:p w14:paraId="4D0E4366">
            <w:pPr>
              <w:pStyle w:val="13"/>
            </w:pPr>
            <w:r>
              <w:t>整理档案数量（卷）</w:t>
            </w:r>
          </w:p>
        </w:tc>
        <w:tc>
          <w:tcPr>
            <w:tcW w:w="3430" w:type="dxa"/>
            <w:vAlign w:val="center"/>
          </w:tcPr>
          <w:p w14:paraId="17D2AF48">
            <w:pPr>
              <w:pStyle w:val="13"/>
            </w:pPr>
            <w:r>
              <w:t>整理档案数量（卷）</w:t>
            </w:r>
          </w:p>
        </w:tc>
        <w:tc>
          <w:tcPr>
            <w:tcW w:w="2551" w:type="dxa"/>
            <w:vAlign w:val="center"/>
          </w:tcPr>
          <w:p w14:paraId="05B60B89">
            <w:pPr>
              <w:pStyle w:val="13"/>
            </w:pPr>
            <w:r>
              <w:t>≥1000卷</w:t>
            </w:r>
          </w:p>
        </w:tc>
      </w:tr>
      <w:tr w14:paraId="4E87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97F63D"/>
        </w:tc>
        <w:tc>
          <w:tcPr>
            <w:tcW w:w="1276" w:type="dxa"/>
            <w:vAlign w:val="center"/>
          </w:tcPr>
          <w:p w14:paraId="3F58D015">
            <w:pPr>
              <w:pStyle w:val="13"/>
            </w:pPr>
            <w:r>
              <w:t>质量指标</w:t>
            </w:r>
          </w:p>
        </w:tc>
        <w:tc>
          <w:tcPr>
            <w:tcW w:w="1332" w:type="dxa"/>
            <w:vAlign w:val="center"/>
          </w:tcPr>
          <w:p w14:paraId="2B2F059F">
            <w:pPr>
              <w:pStyle w:val="13"/>
            </w:pPr>
            <w:r>
              <w:t>资金使用合规率</w:t>
            </w:r>
          </w:p>
        </w:tc>
        <w:tc>
          <w:tcPr>
            <w:tcW w:w="3430" w:type="dxa"/>
            <w:vAlign w:val="center"/>
          </w:tcPr>
          <w:p w14:paraId="6A9EA4AA">
            <w:pPr>
              <w:pStyle w:val="13"/>
            </w:pPr>
            <w:r>
              <w:t>资金使用合规率</w:t>
            </w:r>
          </w:p>
        </w:tc>
        <w:tc>
          <w:tcPr>
            <w:tcW w:w="2551" w:type="dxa"/>
            <w:vAlign w:val="center"/>
          </w:tcPr>
          <w:p w14:paraId="432C5578">
            <w:pPr>
              <w:pStyle w:val="13"/>
            </w:pPr>
            <w:r>
              <w:t>100%</w:t>
            </w:r>
          </w:p>
        </w:tc>
      </w:tr>
      <w:tr w14:paraId="51BD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D74A1"/>
        </w:tc>
        <w:tc>
          <w:tcPr>
            <w:tcW w:w="1276" w:type="dxa"/>
            <w:vAlign w:val="center"/>
          </w:tcPr>
          <w:p w14:paraId="22417DAC">
            <w:pPr>
              <w:pStyle w:val="13"/>
            </w:pPr>
            <w:r>
              <w:t>时效指标</w:t>
            </w:r>
          </w:p>
        </w:tc>
        <w:tc>
          <w:tcPr>
            <w:tcW w:w="1332" w:type="dxa"/>
            <w:vAlign w:val="center"/>
          </w:tcPr>
          <w:p w14:paraId="02A93EE2">
            <w:pPr>
              <w:pStyle w:val="13"/>
            </w:pPr>
            <w:r>
              <w:t>项目完成时限</w:t>
            </w:r>
          </w:p>
        </w:tc>
        <w:tc>
          <w:tcPr>
            <w:tcW w:w="3430" w:type="dxa"/>
            <w:vAlign w:val="center"/>
          </w:tcPr>
          <w:p w14:paraId="6F7FE7EE">
            <w:pPr>
              <w:pStyle w:val="13"/>
            </w:pPr>
            <w:r>
              <w:t>项目完成时限</w:t>
            </w:r>
          </w:p>
        </w:tc>
        <w:tc>
          <w:tcPr>
            <w:tcW w:w="2551" w:type="dxa"/>
            <w:vAlign w:val="center"/>
          </w:tcPr>
          <w:p w14:paraId="7A12A2BB">
            <w:pPr>
              <w:pStyle w:val="13"/>
            </w:pPr>
            <w:r>
              <w:t>2023年12月</w:t>
            </w:r>
          </w:p>
        </w:tc>
      </w:tr>
      <w:tr w14:paraId="5F28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5476BD"/>
        </w:tc>
        <w:tc>
          <w:tcPr>
            <w:tcW w:w="1276" w:type="dxa"/>
            <w:vAlign w:val="center"/>
          </w:tcPr>
          <w:p w14:paraId="2F83C446">
            <w:pPr>
              <w:pStyle w:val="13"/>
            </w:pPr>
            <w:r>
              <w:t>成本指标</w:t>
            </w:r>
          </w:p>
        </w:tc>
        <w:tc>
          <w:tcPr>
            <w:tcW w:w="1332" w:type="dxa"/>
            <w:vAlign w:val="center"/>
          </w:tcPr>
          <w:p w14:paraId="0A7DA2F3">
            <w:pPr>
              <w:pStyle w:val="13"/>
            </w:pPr>
            <w:r>
              <w:t>档案整理咨询及委托服务支出</w:t>
            </w:r>
          </w:p>
        </w:tc>
        <w:tc>
          <w:tcPr>
            <w:tcW w:w="3430" w:type="dxa"/>
            <w:vAlign w:val="center"/>
          </w:tcPr>
          <w:p w14:paraId="0A212929">
            <w:pPr>
              <w:pStyle w:val="13"/>
            </w:pPr>
            <w:r>
              <w:t>档案整理咨询及委托服务支出</w:t>
            </w:r>
          </w:p>
        </w:tc>
        <w:tc>
          <w:tcPr>
            <w:tcW w:w="2551" w:type="dxa"/>
            <w:vAlign w:val="center"/>
          </w:tcPr>
          <w:p w14:paraId="3BAC8F3C">
            <w:pPr>
              <w:pStyle w:val="13"/>
            </w:pPr>
            <w:r>
              <w:t>≤79万元</w:t>
            </w:r>
          </w:p>
        </w:tc>
      </w:tr>
      <w:tr w14:paraId="6A69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364F6A"/>
        </w:tc>
        <w:tc>
          <w:tcPr>
            <w:tcW w:w="1276" w:type="dxa"/>
            <w:vAlign w:val="center"/>
          </w:tcPr>
          <w:p w14:paraId="2CE84B69">
            <w:pPr>
              <w:pStyle w:val="13"/>
            </w:pPr>
            <w:r>
              <w:t>成本指标</w:t>
            </w:r>
          </w:p>
        </w:tc>
        <w:tc>
          <w:tcPr>
            <w:tcW w:w="1332" w:type="dxa"/>
            <w:vAlign w:val="center"/>
          </w:tcPr>
          <w:p w14:paraId="12862294">
            <w:pPr>
              <w:pStyle w:val="13"/>
            </w:pPr>
            <w:r>
              <w:t>防疫防控等物资用品及出行支出</w:t>
            </w:r>
          </w:p>
        </w:tc>
        <w:tc>
          <w:tcPr>
            <w:tcW w:w="3430" w:type="dxa"/>
            <w:vAlign w:val="center"/>
          </w:tcPr>
          <w:p w14:paraId="3059334B">
            <w:pPr>
              <w:pStyle w:val="13"/>
            </w:pPr>
            <w:r>
              <w:t>防疫防控等物资用品及出行支出</w:t>
            </w:r>
          </w:p>
        </w:tc>
        <w:tc>
          <w:tcPr>
            <w:tcW w:w="2551" w:type="dxa"/>
            <w:vAlign w:val="center"/>
          </w:tcPr>
          <w:p w14:paraId="0E8EA12A">
            <w:pPr>
              <w:pStyle w:val="13"/>
            </w:pPr>
            <w:r>
              <w:t>≤123.2万元</w:t>
            </w:r>
          </w:p>
        </w:tc>
      </w:tr>
      <w:tr w14:paraId="17B3B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50682D"/>
        </w:tc>
        <w:tc>
          <w:tcPr>
            <w:tcW w:w="1276" w:type="dxa"/>
            <w:vAlign w:val="center"/>
          </w:tcPr>
          <w:p w14:paraId="3F7C82EB">
            <w:pPr>
              <w:pStyle w:val="13"/>
            </w:pPr>
            <w:r>
              <w:t>成本指标</w:t>
            </w:r>
          </w:p>
        </w:tc>
        <w:tc>
          <w:tcPr>
            <w:tcW w:w="1332" w:type="dxa"/>
            <w:vAlign w:val="center"/>
          </w:tcPr>
          <w:p w14:paraId="65B59D45">
            <w:pPr>
              <w:pStyle w:val="13"/>
            </w:pPr>
            <w:r>
              <w:t>乡村振兴服务等支出</w:t>
            </w:r>
          </w:p>
        </w:tc>
        <w:tc>
          <w:tcPr>
            <w:tcW w:w="3430" w:type="dxa"/>
            <w:vAlign w:val="center"/>
          </w:tcPr>
          <w:p w14:paraId="57DE6973">
            <w:pPr>
              <w:pStyle w:val="13"/>
            </w:pPr>
            <w:r>
              <w:t>乡村振兴服务等支出</w:t>
            </w:r>
          </w:p>
        </w:tc>
        <w:tc>
          <w:tcPr>
            <w:tcW w:w="2551" w:type="dxa"/>
            <w:vAlign w:val="center"/>
          </w:tcPr>
          <w:p w14:paraId="5E9C4FFB">
            <w:pPr>
              <w:pStyle w:val="13"/>
            </w:pPr>
            <w:r>
              <w:t>≤367.8万元</w:t>
            </w:r>
          </w:p>
        </w:tc>
      </w:tr>
      <w:tr w14:paraId="2223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0186D">
            <w:pPr>
              <w:pStyle w:val="15"/>
            </w:pPr>
            <w:r>
              <w:t>效益指标</w:t>
            </w:r>
          </w:p>
        </w:tc>
        <w:tc>
          <w:tcPr>
            <w:tcW w:w="1276" w:type="dxa"/>
            <w:vAlign w:val="center"/>
          </w:tcPr>
          <w:p w14:paraId="78618D9B">
            <w:pPr>
              <w:pStyle w:val="13"/>
            </w:pPr>
            <w:r>
              <w:t>社会效益指标</w:t>
            </w:r>
          </w:p>
        </w:tc>
        <w:tc>
          <w:tcPr>
            <w:tcW w:w="1332" w:type="dxa"/>
            <w:vAlign w:val="center"/>
          </w:tcPr>
          <w:p w14:paraId="155117DA">
            <w:pPr>
              <w:pStyle w:val="13"/>
            </w:pPr>
            <w:r>
              <w:t>农村地区疫情防控推动工作</w:t>
            </w:r>
          </w:p>
        </w:tc>
        <w:tc>
          <w:tcPr>
            <w:tcW w:w="3430" w:type="dxa"/>
            <w:vAlign w:val="center"/>
          </w:tcPr>
          <w:p w14:paraId="4043A2D2">
            <w:pPr>
              <w:pStyle w:val="13"/>
            </w:pPr>
            <w:r>
              <w:t>农村地区疫情防控推动工作</w:t>
            </w:r>
          </w:p>
        </w:tc>
        <w:tc>
          <w:tcPr>
            <w:tcW w:w="2551" w:type="dxa"/>
            <w:vAlign w:val="center"/>
          </w:tcPr>
          <w:p w14:paraId="1903761B">
            <w:pPr>
              <w:pStyle w:val="13"/>
            </w:pPr>
            <w:r>
              <w:t>稳步推进</w:t>
            </w:r>
          </w:p>
        </w:tc>
      </w:tr>
      <w:tr w14:paraId="084A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1A083B"/>
        </w:tc>
        <w:tc>
          <w:tcPr>
            <w:tcW w:w="1276" w:type="dxa"/>
            <w:vAlign w:val="center"/>
          </w:tcPr>
          <w:p w14:paraId="200B950E">
            <w:pPr>
              <w:pStyle w:val="13"/>
            </w:pPr>
            <w:r>
              <w:t>可持续影响指标</w:t>
            </w:r>
          </w:p>
        </w:tc>
        <w:tc>
          <w:tcPr>
            <w:tcW w:w="1332" w:type="dxa"/>
            <w:vAlign w:val="center"/>
          </w:tcPr>
          <w:p w14:paraId="695840A0">
            <w:pPr>
              <w:pStyle w:val="13"/>
            </w:pPr>
            <w:r>
              <w:t>档案利用效率</w:t>
            </w:r>
          </w:p>
        </w:tc>
        <w:tc>
          <w:tcPr>
            <w:tcW w:w="3430" w:type="dxa"/>
            <w:vAlign w:val="center"/>
          </w:tcPr>
          <w:p w14:paraId="39809AA4">
            <w:pPr>
              <w:pStyle w:val="13"/>
            </w:pPr>
            <w:r>
              <w:t>档案利用效率</w:t>
            </w:r>
          </w:p>
        </w:tc>
        <w:tc>
          <w:tcPr>
            <w:tcW w:w="2551" w:type="dxa"/>
            <w:vAlign w:val="center"/>
          </w:tcPr>
          <w:p w14:paraId="5F8F2185">
            <w:pPr>
              <w:pStyle w:val="13"/>
            </w:pPr>
            <w:r>
              <w:t>提升</w:t>
            </w:r>
          </w:p>
        </w:tc>
      </w:tr>
      <w:tr w14:paraId="1650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4C5E1">
            <w:pPr>
              <w:pStyle w:val="15"/>
            </w:pPr>
            <w:r>
              <w:t>满意度指标</w:t>
            </w:r>
          </w:p>
        </w:tc>
        <w:tc>
          <w:tcPr>
            <w:tcW w:w="1276" w:type="dxa"/>
            <w:vAlign w:val="center"/>
          </w:tcPr>
          <w:p w14:paraId="6B65A6F4">
            <w:pPr>
              <w:pStyle w:val="13"/>
            </w:pPr>
            <w:r>
              <w:t>服务对象满意度指标</w:t>
            </w:r>
          </w:p>
        </w:tc>
        <w:tc>
          <w:tcPr>
            <w:tcW w:w="1332" w:type="dxa"/>
            <w:vAlign w:val="center"/>
          </w:tcPr>
          <w:p w14:paraId="6F636965">
            <w:pPr>
              <w:pStyle w:val="13"/>
            </w:pPr>
            <w:r>
              <w:t>档案查阅人员满意度</w:t>
            </w:r>
          </w:p>
        </w:tc>
        <w:tc>
          <w:tcPr>
            <w:tcW w:w="3430" w:type="dxa"/>
            <w:vAlign w:val="center"/>
          </w:tcPr>
          <w:p w14:paraId="5EFC8BA8">
            <w:pPr>
              <w:pStyle w:val="13"/>
            </w:pPr>
            <w:r>
              <w:t>档案查阅人员满意度</w:t>
            </w:r>
          </w:p>
        </w:tc>
        <w:tc>
          <w:tcPr>
            <w:tcW w:w="2551" w:type="dxa"/>
            <w:vAlign w:val="center"/>
          </w:tcPr>
          <w:p w14:paraId="0B01B7DC">
            <w:pPr>
              <w:pStyle w:val="13"/>
            </w:pPr>
            <w:r>
              <w:t>≥95%</w:t>
            </w:r>
          </w:p>
        </w:tc>
      </w:tr>
      <w:tr w14:paraId="3395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05684"/>
        </w:tc>
        <w:tc>
          <w:tcPr>
            <w:tcW w:w="1276" w:type="dxa"/>
            <w:vAlign w:val="center"/>
          </w:tcPr>
          <w:p w14:paraId="559F34F7">
            <w:pPr>
              <w:pStyle w:val="13"/>
            </w:pPr>
            <w:r>
              <w:t>服务对象满意度指标</w:t>
            </w:r>
          </w:p>
        </w:tc>
        <w:tc>
          <w:tcPr>
            <w:tcW w:w="1332" w:type="dxa"/>
            <w:vAlign w:val="center"/>
          </w:tcPr>
          <w:p w14:paraId="76311892">
            <w:pPr>
              <w:pStyle w:val="13"/>
            </w:pPr>
            <w:r>
              <w:t>职工满意度</w:t>
            </w:r>
          </w:p>
        </w:tc>
        <w:tc>
          <w:tcPr>
            <w:tcW w:w="3430" w:type="dxa"/>
            <w:vAlign w:val="center"/>
          </w:tcPr>
          <w:p w14:paraId="64873CEE">
            <w:pPr>
              <w:pStyle w:val="13"/>
            </w:pPr>
            <w:r>
              <w:t>职工满意度</w:t>
            </w:r>
          </w:p>
        </w:tc>
        <w:tc>
          <w:tcPr>
            <w:tcW w:w="2551" w:type="dxa"/>
            <w:vAlign w:val="center"/>
          </w:tcPr>
          <w:p w14:paraId="5C2998CF">
            <w:pPr>
              <w:pStyle w:val="13"/>
            </w:pPr>
            <w:r>
              <w:t>≥95%</w:t>
            </w:r>
          </w:p>
        </w:tc>
      </w:tr>
    </w:tbl>
    <w:p w14:paraId="2BDEC90C">
      <w:pPr>
        <w:sectPr>
          <w:pgSz w:w="11900" w:h="16840"/>
          <w:pgMar w:top="1984" w:right="1304" w:bottom="1134" w:left="1304" w:header="720" w:footer="720" w:gutter="0"/>
          <w:cols w:space="720" w:num="1"/>
        </w:sectPr>
      </w:pPr>
    </w:p>
    <w:p w14:paraId="648FBFE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CA6A47">
      <w:pPr>
        <w:spacing w:before="0" w:after="0"/>
        <w:ind w:firstLine="560"/>
        <w:jc w:val="left"/>
        <w:outlineLvl w:val="3"/>
      </w:pPr>
      <w:bookmarkStart w:id="11" w:name="_Toc217871137"/>
      <w:r>
        <w:rPr>
          <w:rFonts w:ascii="方正仿宋_GBK" w:hAnsi="方正仿宋_GBK" w:eastAsia="方正仿宋_GBK" w:cs="方正仿宋_GBK"/>
          <w:color w:val="000000"/>
          <w:sz w:val="28"/>
        </w:rPr>
        <w:t>12.2023年优势农产品推广招商绩效目标表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81F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3C3693A">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15ACF6C7">
            <w:pPr>
              <w:pStyle w:val="11"/>
            </w:pPr>
            <w:r>
              <w:t>单位：万元</w:t>
            </w:r>
          </w:p>
        </w:tc>
      </w:tr>
      <w:tr w14:paraId="509A2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8630B">
            <w:pPr>
              <w:pStyle w:val="14"/>
            </w:pPr>
            <w:r>
              <w:t>项目名称</w:t>
            </w:r>
          </w:p>
        </w:tc>
        <w:tc>
          <w:tcPr>
            <w:tcW w:w="8589" w:type="dxa"/>
            <w:gridSpan w:val="6"/>
            <w:vAlign w:val="center"/>
          </w:tcPr>
          <w:p w14:paraId="76DB9366">
            <w:pPr>
              <w:pStyle w:val="13"/>
            </w:pPr>
            <w:r>
              <w:t>2023年优势农产品推广招商</w:t>
            </w:r>
          </w:p>
        </w:tc>
      </w:tr>
      <w:tr w14:paraId="5DB3A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1A0F5">
            <w:pPr>
              <w:pStyle w:val="14"/>
            </w:pPr>
            <w:r>
              <w:t>预算规模及资金用途</w:t>
            </w:r>
          </w:p>
        </w:tc>
        <w:tc>
          <w:tcPr>
            <w:tcW w:w="1276" w:type="dxa"/>
            <w:vAlign w:val="center"/>
          </w:tcPr>
          <w:p w14:paraId="64A604D8">
            <w:pPr>
              <w:pStyle w:val="14"/>
            </w:pPr>
            <w:r>
              <w:t>预算数</w:t>
            </w:r>
          </w:p>
        </w:tc>
        <w:tc>
          <w:tcPr>
            <w:tcW w:w="1332" w:type="dxa"/>
            <w:vAlign w:val="center"/>
          </w:tcPr>
          <w:p w14:paraId="60BA1285">
            <w:pPr>
              <w:pStyle w:val="13"/>
            </w:pPr>
            <w:r>
              <w:t>174.00</w:t>
            </w:r>
          </w:p>
        </w:tc>
        <w:tc>
          <w:tcPr>
            <w:tcW w:w="1587" w:type="dxa"/>
            <w:vAlign w:val="center"/>
          </w:tcPr>
          <w:p w14:paraId="4DD644F8">
            <w:pPr>
              <w:pStyle w:val="14"/>
            </w:pPr>
            <w:r>
              <w:t>其中：财政    资金</w:t>
            </w:r>
          </w:p>
        </w:tc>
        <w:tc>
          <w:tcPr>
            <w:tcW w:w="1843" w:type="dxa"/>
            <w:vAlign w:val="center"/>
          </w:tcPr>
          <w:p w14:paraId="00C3EFFF">
            <w:pPr>
              <w:pStyle w:val="13"/>
            </w:pPr>
            <w:r>
              <w:t>174.00</w:t>
            </w:r>
          </w:p>
        </w:tc>
        <w:tc>
          <w:tcPr>
            <w:tcW w:w="1276" w:type="dxa"/>
            <w:vAlign w:val="center"/>
          </w:tcPr>
          <w:p w14:paraId="78D91CDE">
            <w:pPr>
              <w:pStyle w:val="14"/>
            </w:pPr>
            <w:r>
              <w:t>其他资金</w:t>
            </w:r>
          </w:p>
        </w:tc>
        <w:tc>
          <w:tcPr>
            <w:tcW w:w="1276" w:type="dxa"/>
            <w:vAlign w:val="center"/>
          </w:tcPr>
          <w:p w14:paraId="4BF801BA">
            <w:pPr>
              <w:pStyle w:val="13"/>
            </w:pPr>
            <w:r>
              <w:t xml:space="preserve"> </w:t>
            </w:r>
          </w:p>
        </w:tc>
      </w:tr>
      <w:tr w14:paraId="76CB9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33D95"/>
        </w:tc>
        <w:tc>
          <w:tcPr>
            <w:tcW w:w="8589" w:type="dxa"/>
            <w:gridSpan w:val="6"/>
            <w:vAlign w:val="center"/>
          </w:tcPr>
          <w:p w14:paraId="07D2742A">
            <w:pPr>
              <w:pStyle w:val="13"/>
            </w:pPr>
            <w:r>
              <w:t>主要用于优势农产品推广招商。</w:t>
            </w:r>
          </w:p>
        </w:tc>
      </w:tr>
      <w:tr w14:paraId="2787B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E285B">
            <w:pPr>
              <w:pStyle w:val="14"/>
            </w:pPr>
            <w:r>
              <w:t>绩效目标</w:t>
            </w:r>
          </w:p>
        </w:tc>
        <w:tc>
          <w:tcPr>
            <w:tcW w:w="8589" w:type="dxa"/>
            <w:gridSpan w:val="6"/>
            <w:vAlign w:val="center"/>
          </w:tcPr>
          <w:p w14:paraId="6C85D26E">
            <w:pPr>
              <w:pStyle w:val="13"/>
            </w:pPr>
            <w:r>
              <w:t>1.通过广泛宣传“津农精品”，不断提高社会知名度和品牌影响力。</w:t>
            </w:r>
          </w:p>
          <w:p w14:paraId="2EB51B1E">
            <w:pPr>
              <w:pStyle w:val="13"/>
            </w:pPr>
            <w:r>
              <w:t>2.搭建农村创业创新平台，充分展示我市农村创业创新建设成果。</w:t>
            </w:r>
          </w:p>
          <w:p w14:paraId="1A904505">
            <w:pPr>
              <w:pStyle w:val="13"/>
            </w:pPr>
            <w:r>
              <w:t>3.做好市农业农村委招商引资工作。</w:t>
            </w:r>
          </w:p>
          <w:p w14:paraId="46F734DB">
            <w:pPr>
              <w:pStyle w:val="13"/>
            </w:pPr>
            <w:r>
              <w:t>4.贯彻落实市委市政府对东西部协作和支援合作工作的安排部署，开展相关交流交往活动。</w:t>
            </w:r>
          </w:p>
          <w:p w14:paraId="786F6B4E">
            <w:pPr>
              <w:pStyle w:val="13"/>
            </w:pPr>
            <w:r>
              <w:t>5.做好津洽会农业展区参展布展工作，展示我市“三农”工作实绩和乡村振兴工作成效，营造良好营商环境。</w:t>
            </w:r>
          </w:p>
        </w:tc>
      </w:tr>
    </w:tbl>
    <w:p w14:paraId="5BF4FA8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D48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A32137">
            <w:pPr>
              <w:pStyle w:val="14"/>
            </w:pPr>
            <w:r>
              <w:t>一级指标</w:t>
            </w:r>
          </w:p>
        </w:tc>
        <w:tc>
          <w:tcPr>
            <w:tcW w:w="1276" w:type="dxa"/>
            <w:vAlign w:val="center"/>
          </w:tcPr>
          <w:p w14:paraId="5EF11998">
            <w:pPr>
              <w:pStyle w:val="14"/>
            </w:pPr>
            <w:r>
              <w:t>二级指标</w:t>
            </w:r>
          </w:p>
        </w:tc>
        <w:tc>
          <w:tcPr>
            <w:tcW w:w="1332" w:type="dxa"/>
            <w:vAlign w:val="center"/>
          </w:tcPr>
          <w:p w14:paraId="357B2D0F">
            <w:pPr>
              <w:pStyle w:val="14"/>
            </w:pPr>
            <w:r>
              <w:t>三级指标</w:t>
            </w:r>
          </w:p>
        </w:tc>
        <w:tc>
          <w:tcPr>
            <w:tcW w:w="3430" w:type="dxa"/>
            <w:vAlign w:val="center"/>
          </w:tcPr>
          <w:p w14:paraId="4078EE29">
            <w:pPr>
              <w:pStyle w:val="14"/>
            </w:pPr>
            <w:r>
              <w:t>绩效指标描述</w:t>
            </w:r>
          </w:p>
        </w:tc>
        <w:tc>
          <w:tcPr>
            <w:tcW w:w="2551" w:type="dxa"/>
            <w:vAlign w:val="center"/>
          </w:tcPr>
          <w:p w14:paraId="4D286D83">
            <w:pPr>
              <w:pStyle w:val="14"/>
            </w:pPr>
            <w:r>
              <w:t>指标值</w:t>
            </w:r>
          </w:p>
        </w:tc>
      </w:tr>
      <w:tr w14:paraId="64C6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DD95D">
            <w:pPr>
              <w:pStyle w:val="15"/>
            </w:pPr>
            <w:r>
              <w:t>产出指标</w:t>
            </w:r>
          </w:p>
        </w:tc>
        <w:tc>
          <w:tcPr>
            <w:tcW w:w="1276" w:type="dxa"/>
            <w:vAlign w:val="center"/>
          </w:tcPr>
          <w:p w14:paraId="51EE1329">
            <w:pPr>
              <w:pStyle w:val="13"/>
            </w:pPr>
            <w:r>
              <w:t>数量指标</w:t>
            </w:r>
          </w:p>
        </w:tc>
        <w:tc>
          <w:tcPr>
            <w:tcW w:w="1332" w:type="dxa"/>
            <w:vAlign w:val="center"/>
          </w:tcPr>
          <w:p w14:paraId="5616D7F6">
            <w:pPr>
              <w:pStyle w:val="13"/>
            </w:pPr>
            <w:r>
              <w:t>投放广告</w:t>
            </w:r>
          </w:p>
        </w:tc>
        <w:tc>
          <w:tcPr>
            <w:tcW w:w="3430" w:type="dxa"/>
            <w:vAlign w:val="center"/>
          </w:tcPr>
          <w:p w14:paraId="1F12E5FD">
            <w:pPr>
              <w:pStyle w:val="13"/>
            </w:pPr>
            <w:r>
              <w:t>投放广告次数</w:t>
            </w:r>
          </w:p>
        </w:tc>
        <w:tc>
          <w:tcPr>
            <w:tcW w:w="2551" w:type="dxa"/>
            <w:vAlign w:val="center"/>
          </w:tcPr>
          <w:p w14:paraId="46092516">
            <w:pPr>
              <w:pStyle w:val="13"/>
            </w:pPr>
            <w:r>
              <w:t>30次</w:t>
            </w:r>
          </w:p>
        </w:tc>
      </w:tr>
      <w:tr w14:paraId="36CF1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9D6C6"/>
        </w:tc>
        <w:tc>
          <w:tcPr>
            <w:tcW w:w="1276" w:type="dxa"/>
            <w:vAlign w:val="center"/>
          </w:tcPr>
          <w:p w14:paraId="090BD561">
            <w:pPr>
              <w:pStyle w:val="13"/>
            </w:pPr>
            <w:r>
              <w:t>数量指标</w:t>
            </w:r>
          </w:p>
        </w:tc>
        <w:tc>
          <w:tcPr>
            <w:tcW w:w="1332" w:type="dxa"/>
            <w:vAlign w:val="center"/>
          </w:tcPr>
          <w:p w14:paraId="261996DA">
            <w:pPr>
              <w:pStyle w:val="13"/>
            </w:pPr>
            <w:r>
              <w:t>参展企业数量</w:t>
            </w:r>
          </w:p>
        </w:tc>
        <w:tc>
          <w:tcPr>
            <w:tcW w:w="3430" w:type="dxa"/>
            <w:vAlign w:val="center"/>
          </w:tcPr>
          <w:p w14:paraId="74AB4180">
            <w:pPr>
              <w:pStyle w:val="13"/>
            </w:pPr>
            <w:r>
              <w:t>参展企业数量</w:t>
            </w:r>
          </w:p>
        </w:tc>
        <w:tc>
          <w:tcPr>
            <w:tcW w:w="2551" w:type="dxa"/>
            <w:vAlign w:val="center"/>
          </w:tcPr>
          <w:p w14:paraId="11E64682">
            <w:pPr>
              <w:pStyle w:val="13"/>
            </w:pPr>
            <w:r>
              <w:t>≥5个</w:t>
            </w:r>
          </w:p>
        </w:tc>
      </w:tr>
      <w:tr w14:paraId="4050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73E17"/>
        </w:tc>
        <w:tc>
          <w:tcPr>
            <w:tcW w:w="1276" w:type="dxa"/>
            <w:vAlign w:val="center"/>
          </w:tcPr>
          <w:p w14:paraId="5554A47C">
            <w:pPr>
              <w:pStyle w:val="13"/>
            </w:pPr>
            <w:r>
              <w:t>数量指标</w:t>
            </w:r>
          </w:p>
        </w:tc>
        <w:tc>
          <w:tcPr>
            <w:tcW w:w="1332" w:type="dxa"/>
            <w:vAlign w:val="center"/>
          </w:tcPr>
          <w:p w14:paraId="1AC4004A">
            <w:pPr>
              <w:pStyle w:val="13"/>
            </w:pPr>
            <w:r>
              <w:t>参加津洽会的次数</w:t>
            </w:r>
          </w:p>
        </w:tc>
        <w:tc>
          <w:tcPr>
            <w:tcW w:w="3430" w:type="dxa"/>
            <w:vAlign w:val="center"/>
          </w:tcPr>
          <w:p w14:paraId="59E370DE">
            <w:pPr>
              <w:pStyle w:val="13"/>
            </w:pPr>
            <w:r>
              <w:t>按照通知要求，组织参加津洽会涉农展区参展布展工作</w:t>
            </w:r>
          </w:p>
        </w:tc>
        <w:tc>
          <w:tcPr>
            <w:tcW w:w="2551" w:type="dxa"/>
            <w:vAlign w:val="center"/>
          </w:tcPr>
          <w:p w14:paraId="6B4A8E3E">
            <w:pPr>
              <w:pStyle w:val="13"/>
            </w:pPr>
            <w:r>
              <w:t>≥1次</w:t>
            </w:r>
          </w:p>
        </w:tc>
      </w:tr>
      <w:tr w14:paraId="0E05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C88885"/>
        </w:tc>
        <w:tc>
          <w:tcPr>
            <w:tcW w:w="1276" w:type="dxa"/>
            <w:vAlign w:val="center"/>
          </w:tcPr>
          <w:p w14:paraId="07F023CB">
            <w:pPr>
              <w:pStyle w:val="13"/>
            </w:pPr>
            <w:r>
              <w:t>数量指标</w:t>
            </w:r>
          </w:p>
        </w:tc>
        <w:tc>
          <w:tcPr>
            <w:tcW w:w="1332" w:type="dxa"/>
            <w:vAlign w:val="center"/>
          </w:tcPr>
          <w:p w14:paraId="3F4E9099">
            <w:pPr>
              <w:pStyle w:val="13"/>
            </w:pPr>
            <w:r>
              <w:t>委托第三方开展代理招商</w:t>
            </w:r>
          </w:p>
        </w:tc>
        <w:tc>
          <w:tcPr>
            <w:tcW w:w="3430" w:type="dxa"/>
            <w:vAlign w:val="center"/>
          </w:tcPr>
          <w:p w14:paraId="72AEF86F">
            <w:pPr>
              <w:pStyle w:val="13"/>
            </w:pPr>
            <w:r>
              <w:t>第三方赴东南沿海地区主要发达城市开展招商推介</w:t>
            </w:r>
          </w:p>
        </w:tc>
        <w:tc>
          <w:tcPr>
            <w:tcW w:w="2551" w:type="dxa"/>
            <w:vAlign w:val="center"/>
          </w:tcPr>
          <w:p w14:paraId="68FF4266">
            <w:pPr>
              <w:pStyle w:val="13"/>
            </w:pPr>
            <w:r>
              <w:t>≥7次</w:t>
            </w:r>
          </w:p>
        </w:tc>
      </w:tr>
      <w:tr w14:paraId="4B58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D3B5A"/>
        </w:tc>
        <w:tc>
          <w:tcPr>
            <w:tcW w:w="1276" w:type="dxa"/>
            <w:vAlign w:val="center"/>
          </w:tcPr>
          <w:p w14:paraId="2FE0B950">
            <w:pPr>
              <w:pStyle w:val="13"/>
            </w:pPr>
            <w:r>
              <w:t>质量指标</w:t>
            </w:r>
          </w:p>
        </w:tc>
        <w:tc>
          <w:tcPr>
            <w:tcW w:w="1332" w:type="dxa"/>
            <w:vAlign w:val="center"/>
          </w:tcPr>
          <w:p w14:paraId="029FF5E3">
            <w:pPr>
              <w:pStyle w:val="13"/>
            </w:pPr>
            <w:r>
              <w:t>展位利用率</w:t>
            </w:r>
          </w:p>
        </w:tc>
        <w:tc>
          <w:tcPr>
            <w:tcW w:w="3430" w:type="dxa"/>
            <w:vAlign w:val="center"/>
          </w:tcPr>
          <w:p w14:paraId="36142B88">
            <w:pPr>
              <w:pStyle w:val="13"/>
            </w:pPr>
            <w:r>
              <w:t>津洽会期间展位利用情况</w:t>
            </w:r>
          </w:p>
        </w:tc>
        <w:tc>
          <w:tcPr>
            <w:tcW w:w="2551" w:type="dxa"/>
            <w:vAlign w:val="center"/>
          </w:tcPr>
          <w:p w14:paraId="2791378D">
            <w:pPr>
              <w:pStyle w:val="13"/>
            </w:pPr>
            <w:r>
              <w:t>≥80%</w:t>
            </w:r>
          </w:p>
        </w:tc>
      </w:tr>
      <w:tr w14:paraId="047A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75CEE"/>
        </w:tc>
        <w:tc>
          <w:tcPr>
            <w:tcW w:w="1276" w:type="dxa"/>
            <w:vAlign w:val="center"/>
          </w:tcPr>
          <w:p w14:paraId="607FA005">
            <w:pPr>
              <w:pStyle w:val="13"/>
            </w:pPr>
            <w:r>
              <w:t>时效指标</w:t>
            </w:r>
          </w:p>
        </w:tc>
        <w:tc>
          <w:tcPr>
            <w:tcW w:w="1332" w:type="dxa"/>
            <w:vAlign w:val="center"/>
          </w:tcPr>
          <w:p w14:paraId="365809A9">
            <w:pPr>
              <w:pStyle w:val="13"/>
            </w:pPr>
            <w:r>
              <w:t>会议召开的时限</w:t>
            </w:r>
          </w:p>
        </w:tc>
        <w:tc>
          <w:tcPr>
            <w:tcW w:w="3430" w:type="dxa"/>
            <w:vAlign w:val="center"/>
          </w:tcPr>
          <w:p w14:paraId="4B9F51BC">
            <w:pPr>
              <w:pStyle w:val="13"/>
            </w:pPr>
            <w:r>
              <w:t>会议召开的时限</w:t>
            </w:r>
          </w:p>
        </w:tc>
        <w:tc>
          <w:tcPr>
            <w:tcW w:w="2551" w:type="dxa"/>
            <w:vAlign w:val="center"/>
          </w:tcPr>
          <w:p w14:paraId="7899DA78">
            <w:pPr>
              <w:pStyle w:val="13"/>
            </w:pPr>
            <w:r>
              <w:t>规定期限内</w:t>
            </w:r>
          </w:p>
        </w:tc>
      </w:tr>
      <w:tr w14:paraId="0CA3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3ED9C0"/>
        </w:tc>
        <w:tc>
          <w:tcPr>
            <w:tcW w:w="1276" w:type="dxa"/>
            <w:vAlign w:val="center"/>
          </w:tcPr>
          <w:p w14:paraId="4834F388">
            <w:pPr>
              <w:pStyle w:val="13"/>
            </w:pPr>
            <w:r>
              <w:t>成本指标</w:t>
            </w:r>
          </w:p>
        </w:tc>
        <w:tc>
          <w:tcPr>
            <w:tcW w:w="1332" w:type="dxa"/>
            <w:vAlign w:val="center"/>
          </w:tcPr>
          <w:p w14:paraId="22126C2C">
            <w:pPr>
              <w:pStyle w:val="13"/>
            </w:pPr>
            <w:r>
              <w:t>项目支出金额/项目预算</w:t>
            </w:r>
          </w:p>
        </w:tc>
        <w:tc>
          <w:tcPr>
            <w:tcW w:w="3430" w:type="dxa"/>
            <w:vAlign w:val="center"/>
          </w:tcPr>
          <w:p w14:paraId="1A74C2CA">
            <w:pPr>
              <w:pStyle w:val="13"/>
            </w:pPr>
            <w:r>
              <w:t>项目支出金额/项目预算</w:t>
            </w:r>
          </w:p>
        </w:tc>
        <w:tc>
          <w:tcPr>
            <w:tcW w:w="2551" w:type="dxa"/>
            <w:vAlign w:val="center"/>
          </w:tcPr>
          <w:p w14:paraId="07E6B5D6">
            <w:pPr>
              <w:pStyle w:val="13"/>
            </w:pPr>
            <w:r>
              <w:t>≤100%</w:t>
            </w:r>
          </w:p>
        </w:tc>
      </w:tr>
      <w:tr w14:paraId="148A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F2D3A">
            <w:pPr>
              <w:pStyle w:val="15"/>
            </w:pPr>
            <w:r>
              <w:t>效益指标</w:t>
            </w:r>
          </w:p>
        </w:tc>
        <w:tc>
          <w:tcPr>
            <w:tcW w:w="1276" w:type="dxa"/>
            <w:vAlign w:val="center"/>
          </w:tcPr>
          <w:p w14:paraId="26EA0347">
            <w:pPr>
              <w:pStyle w:val="13"/>
            </w:pPr>
            <w:r>
              <w:t>可持续影响指标</w:t>
            </w:r>
          </w:p>
        </w:tc>
        <w:tc>
          <w:tcPr>
            <w:tcW w:w="1332" w:type="dxa"/>
            <w:vAlign w:val="center"/>
          </w:tcPr>
          <w:p w14:paraId="4AC1AE64">
            <w:pPr>
              <w:pStyle w:val="13"/>
            </w:pPr>
            <w:r>
              <w:t xml:space="preserve"> 津洽会长效机制</w:t>
            </w:r>
          </w:p>
        </w:tc>
        <w:tc>
          <w:tcPr>
            <w:tcW w:w="3430" w:type="dxa"/>
            <w:vAlign w:val="center"/>
          </w:tcPr>
          <w:p w14:paraId="3CBA9408">
            <w:pPr>
              <w:pStyle w:val="13"/>
            </w:pPr>
            <w:r>
              <w:t>通过参加津洽会，持续展示我市农业最新成果和农村崭新面貌，扩大对外交流与宣传。</w:t>
            </w:r>
          </w:p>
        </w:tc>
        <w:tc>
          <w:tcPr>
            <w:tcW w:w="2551" w:type="dxa"/>
            <w:vAlign w:val="center"/>
          </w:tcPr>
          <w:p w14:paraId="4B58A1EF">
            <w:pPr>
              <w:pStyle w:val="13"/>
            </w:pPr>
            <w:r>
              <w:t>保障</w:t>
            </w:r>
          </w:p>
        </w:tc>
      </w:tr>
      <w:tr w14:paraId="4CC3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93F5B">
            <w:pPr>
              <w:pStyle w:val="15"/>
            </w:pPr>
            <w:r>
              <w:t>满意度指标</w:t>
            </w:r>
          </w:p>
        </w:tc>
        <w:tc>
          <w:tcPr>
            <w:tcW w:w="1276" w:type="dxa"/>
            <w:vAlign w:val="center"/>
          </w:tcPr>
          <w:p w14:paraId="56860529">
            <w:pPr>
              <w:pStyle w:val="13"/>
            </w:pPr>
            <w:r>
              <w:t>服务对象满意度指标</w:t>
            </w:r>
          </w:p>
        </w:tc>
        <w:tc>
          <w:tcPr>
            <w:tcW w:w="1332" w:type="dxa"/>
            <w:vAlign w:val="center"/>
          </w:tcPr>
          <w:p w14:paraId="629E1991">
            <w:pPr>
              <w:pStyle w:val="13"/>
            </w:pPr>
            <w:r>
              <w:t>培训人员满意度调查</w:t>
            </w:r>
          </w:p>
        </w:tc>
        <w:tc>
          <w:tcPr>
            <w:tcW w:w="3430" w:type="dxa"/>
            <w:vAlign w:val="center"/>
          </w:tcPr>
          <w:p w14:paraId="73F76803">
            <w:pPr>
              <w:pStyle w:val="13"/>
            </w:pPr>
            <w:r>
              <w:t>面向各区农业主管部门工作人员、农产品出口企业围绕农业对外合作政策、国贸基地建设等开展培训</w:t>
            </w:r>
          </w:p>
        </w:tc>
        <w:tc>
          <w:tcPr>
            <w:tcW w:w="2551" w:type="dxa"/>
            <w:vAlign w:val="center"/>
          </w:tcPr>
          <w:p w14:paraId="1807D713">
            <w:pPr>
              <w:pStyle w:val="13"/>
            </w:pPr>
            <w:r>
              <w:t>≥90%</w:t>
            </w:r>
          </w:p>
        </w:tc>
      </w:tr>
    </w:tbl>
    <w:p w14:paraId="4AD51E2E">
      <w:pPr>
        <w:sectPr>
          <w:pgSz w:w="11900" w:h="16840"/>
          <w:pgMar w:top="1984" w:right="1304" w:bottom="1134" w:left="1304" w:header="720" w:footer="720" w:gutter="0"/>
          <w:cols w:space="720" w:num="1"/>
        </w:sectPr>
      </w:pPr>
    </w:p>
    <w:p w14:paraId="38B776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A2598">
      <w:pPr>
        <w:spacing w:before="0" w:after="0"/>
        <w:ind w:firstLine="560"/>
        <w:jc w:val="left"/>
        <w:outlineLvl w:val="3"/>
      </w:pPr>
      <w:bookmarkStart w:id="12" w:name="_Toc337745691"/>
      <w:r>
        <w:rPr>
          <w:rFonts w:ascii="方正仿宋_GBK" w:hAnsi="方正仿宋_GBK" w:eastAsia="方正仿宋_GBK" w:cs="方正仿宋_GBK"/>
          <w:color w:val="000000"/>
          <w:sz w:val="28"/>
        </w:rPr>
        <w:t>13.2023年种业振兴推进绩效目标表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A8E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309CD3">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7C8415D2">
            <w:pPr>
              <w:pStyle w:val="11"/>
            </w:pPr>
            <w:r>
              <w:t>单位：万元</w:t>
            </w:r>
          </w:p>
        </w:tc>
      </w:tr>
      <w:tr w14:paraId="7FB7D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C0B94">
            <w:pPr>
              <w:pStyle w:val="14"/>
            </w:pPr>
            <w:r>
              <w:t>项目名称</w:t>
            </w:r>
          </w:p>
        </w:tc>
        <w:tc>
          <w:tcPr>
            <w:tcW w:w="8589" w:type="dxa"/>
            <w:gridSpan w:val="6"/>
            <w:vAlign w:val="center"/>
          </w:tcPr>
          <w:p w14:paraId="7767A50D">
            <w:pPr>
              <w:pStyle w:val="13"/>
            </w:pPr>
            <w:r>
              <w:t>2023年种业振兴推进</w:t>
            </w:r>
          </w:p>
        </w:tc>
      </w:tr>
      <w:tr w14:paraId="377F0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AACFE">
            <w:pPr>
              <w:pStyle w:val="14"/>
            </w:pPr>
            <w:r>
              <w:t>预算规模及资金用途</w:t>
            </w:r>
          </w:p>
        </w:tc>
        <w:tc>
          <w:tcPr>
            <w:tcW w:w="1276" w:type="dxa"/>
            <w:vAlign w:val="center"/>
          </w:tcPr>
          <w:p w14:paraId="419FC7FB">
            <w:pPr>
              <w:pStyle w:val="14"/>
            </w:pPr>
            <w:r>
              <w:t>预算数</w:t>
            </w:r>
          </w:p>
        </w:tc>
        <w:tc>
          <w:tcPr>
            <w:tcW w:w="1332" w:type="dxa"/>
            <w:vAlign w:val="center"/>
          </w:tcPr>
          <w:p w14:paraId="2DFD7627">
            <w:pPr>
              <w:pStyle w:val="13"/>
            </w:pPr>
            <w:r>
              <w:t>220.00</w:t>
            </w:r>
          </w:p>
        </w:tc>
        <w:tc>
          <w:tcPr>
            <w:tcW w:w="1587" w:type="dxa"/>
            <w:vAlign w:val="center"/>
          </w:tcPr>
          <w:p w14:paraId="77687A73">
            <w:pPr>
              <w:pStyle w:val="14"/>
            </w:pPr>
            <w:r>
              <w:t>其中：财政    资金</w:t>
            </w:r>
          </w:p>
        </w:tc>
        <w:tc>
          <w:tcPr>
            <w:tcW w:w="1843" w:type="dxa"/>
            <w:vAlign w:val="center"/>
          </w:tcPr>
          <w:p w14:paraId="6001173D">
            <w:pPr>
              <w:pStyle w:val="13"/>
            </w:pPr>
            <w:r>
              <w:t>220.00</w:t>
            </w:r>
          </w:p>
        </w:tc>
        <w:tc>
          <w:tcPr>
            <w:tcW w:w="1276" w:type="dxa"/>
            <w:vAlign w:val="center"/>
          </w:tcPr>
          <w:p w14:paraId="270BB322">
            <w:pPr>
              <w:pStyle w:val="14"/>
            </w:pPr>
            <w:r>
              <w:t>其他资金</w:t>
            </w:r>
          </w:p>
        </w:tc>
        <w:tc>
          <w:tcPr>
            <w:tcW w:w="1276" w:type="dxa"/>
            <w:vAlign w:val="center"/>
          </w:tcPr>
          <w:p w14:paraId="698C74BC">
            <w:pPr>
              <w:pStyle w:val="13"/>
            </w:pPr>
            <w:r>
              <w:t xml:space="preserve"> </w:t>
            </w:r>
          </w:p>
        </w:tc>
      </w:tr>
      <w:tr w14:paraId="2E6AF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1FD10"/>
        </w:tc>
        <w:tc>
          <w:tcPr>
            <w:tcW w:w="8589" w:type="dxa"/>
            <w:gridSpan w:val="6"/>
            <w:vAlign w:val="center"/>
          </w:tcPr>
          <w:p w14:paraId="742E8BAB">
            <w:pPr>
              <w:pStyle w:val="13"/>
            </w:pPr>
            <w:r>
              <w:t>该项目主要用于种业振兴推进</w:t>
            </w:r>
          </w:p>
        </w:tc>
      </w:tr>
      <w:tr w14:paraId="3CC79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4B9EE">
            <w:pPr>
              <w:pStyle w:val="14"/>
            </w:pPr>
            <w:r>
              <w:t>绩效目标</w:t>
            </w:r>
          </w:p>
        </w:tc>
        <w:tc>
          <w:tcPr>
            <w:tcW w:w="8589" w:type="dxa"/>
            <w:gridSpan w:val="6"/>
            <w:vAlign w:val="center"/>
          </w:tcPr>
          <w:p w14:paraId="483B3856">
            <w:pPr>
              <w:pStyle w:val="13"/>
            </w:pPr>
            <w:r>
              <w:t>1.完成种子储备任务。</w:t>
            </w:r>
          </w:p>
          <w:p w14:paraId="46B1F683">
            <w:pPr>
              <w:pStyle w:val="13"/>
            </w:pPr>
            <w:r>
              <w:t>2.将天津市辖区及天津市奶企的外埠未参测奶牛场全部纳入奶牛生产性能测定，实现天津地区奶牛生产性能测定全覆盖。</w:t>
            </w:r>
          </w:p>
        </w:tc>
      </w:tr>
    </w:tbl>
    <w:p w14:paraId="3375963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099E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D741EF">
            <w:pPr>
              <w:pStyle w:val="14"/>
            </w:pPr>
            <w:r>
              <w:t>一级指标</w:t>
            </w:r>
          </w:p>
        </w:tc>
        <w:tc>
          <w:tcPr>
            <w:tcW w:w="1276" w:type="dxa"/>
            <w:vAlign w:val="center"/>
          </w:tcPr>
          <w:p w14:paraId="0A7BE4FF">
            <w:pPr>
              <w:pStyle w:val="14"/>
            </w:pPr>
            <w:r>
              <w:t>二级指标</w:t>
            </w:r>
          </w:p>
        </w:tc>
        <w:tc>
          <w:tcPr>
            <w:tcW w:w="1332" w:type="dxa"/>
            <w:vAlign w:val="center"/>
          </w:tcPr>
          <w:p w14:paraId="5FE8B2CF">
            <w:pPr>
              <w:pStyle w:val="14"/>
            </w:pPr>
            <w:r>
              <w:t>三级指标</w:t>
            </w:r>
          </w:p>
        </w:tc>
        <w:tc>
          <w:tcPr>
            <w:tcW w:w="3430" w:type="dxa"/>
            <w:vAlign w:val="center"/>
          </w:tcPr>
          <w:p w14:paraId="4270D41F">
            <w:pPr>
              <w:pStyle w:val="14"/>
            </w:pPr>
            <w:r>
              <w:t>绩效指标描述</w:t>
            </w:r>
          </w:p>
        </w:tc>
        <w:tc>
          <w:tcPr>
            <w:tcW w:w="2551" w:type="dxa"/>
            <w:vAlign w:val="center"/>
          </w:tcPr>
          <w:p w14:paraId="04696959">
            <w:pPr>
              <w:pStyle w:val="14"/>
            </w:pPr>
            <w:r>
              <w:t>指标值</w:t>
            </w:r>
          </w:p>
        </w:tc>
      </w:tr>
      <w:tr w14:paraId="3B15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E01EC">
            <w:pPr>
              <w:pStyle w:val="15"/>
            </w:pPr>
            <w:r>
              <w:t>产出指标</w:t>
            </w:r>
          </w:p>
        </w:tc>
        <w:tc>
          <w:tcPr>
            <w:tcW w:w="1276" w:type="dxa"/>
            <w:vAlign w:val="center"/>
          </w:tcPr>
          <w:p w14:paraId="2A184B26">
            <w:pPr>
              <w:pStyle w:val="13"/>
            </w:pPr>
            <w:r>
              <w:t>数量指标</w:t>
            </w:r>
          </w:p>
        </w:tc>
        <w:tc>
          <w:tcPr>
            <w:tcW w:w="1332" w:type="dxa"/>
            <w:vAlign w:val="center"/>
          </w:tcPr>
          <w:p w14:paraId="1EA9EC9C">
            <w:pPr>
              <w:pStyle w:val="13"/>
            </w:pPr>
            <w:r>
              <w:t>储备杂交玉米种子</w:t>
            </w:r>
          </w:p>
        </w:tc>
        <w:tc>
          <w:tcPr>
            <w:tcW w:w="3430" w:type="dxa"/>
            <w:vAlign w:val="center"/>
          </w:tcPr>
          <w:p w14:paraId="79F5D82C">
            <w:pPr>
              <w:pStyle w:val="13"/>
            </w:pPr>
            <w:r>
              <w:t>储备杂交玉米种子</w:t>
            </w:r>
          </w:p>
        </w:tc>
        <w:tc>
          <w:tcPr>
            <w:tcW w:w="2551" w:type="dxa"/>
            <w:vAlign w:val="center"/>
          </w:tcPr>
          <w:p w14:paraId="1DA14E99">
            <w:pPr>
              <w:pStyle w:val="13"/>
            </w:pPr>
            <w:r>
              <w:t>≥50公斤</w:t>
            </w:r>
          </w:p>
        </w:tc>
      </w:tr>
      <w:tr w14:paraId="3F1F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37D6B3"/>
        </w:tc>
        <w:tc>
          <w:tcPr>
            <w:tcW w:w="1276" w:type="dxa"/>
            <w:vAlign w:val="center"/>
          </w:tcPr>
          <w:p w14:paraId="48168AF7">
            <w:pPr>
              <w:pStyle w:val="13"/>
            </w:pPr>
            <w:r>
              <w:t>数量指标</w:t>
            </w:r>
          </w:p>
        </w:tc>
        <w:tc>
          <w:tcPr>
            <w:tcW w:w="1332" w:type="dxa"/>
            <w:vAlign w:val="center"/>
          </w:tcPr>
          <w:p w14:paraId="45DCF7CA">
            <w:pPr>
              <w:pStyle w:val="13"/>
            </w:pPr>
            <w:r>
              <w:t>奶牛测定数量</w:t>
            </w:r>
          </w:p>
        </w:tc>
        <w:tc>
          <w:tcPr>
            <w:tcW w:w="3430" w:type="dxa"/>
            <w:vAlign w:val="center"/>
          </w:tcPr>
          <w:p w14:paraId="615723BB">
            <w:pPr>
              <w:pStyle w:val="13"/>
            </w:pPr>
            <w:r>
              <w:t>奶牛测定数量</w:t>
            </w:r>
          </w:p>
        </w:tc>
        <w:tc>
          <w:tcPr>
            <w:tcW w:w="2551" w:type="dxa"/>
            <w:vAlign w:val="center"/>
          </w:tcPr>
          <w:p w14:paraId="0B20B787">
            <w:pPr>
              <w:pStyle w:val="13"/>
            </w:pPr>
            <w:r>
              <w:t>≥10000头</w:t>
            </w:r>
          </w:p>
        </w:tc>
      </w:tr>
      <w:tr w14:paraId="7518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274F5"/>
        </w:tc>
        <w:tc>
          <w:tcPr>
            <w:tcW w:w="1276" w:type="dxa"/>
            <w:vAlign w:val="center"/>
          </w:tcPr>
          <w:p w14:paraId="6C8250F4">
            <w:pPr>
              <w:pStyle w:val="13"/>
            </w:pPr>
            <w:r>
              <w:t>质量指标</w:t>
            </w:r>
          </w:p>
        </w:tc>
        <w:tc>
          <w:tcPr>
            <w:tcW w:w="1332" w:type="dxa"/>
            <w:vAlign w:val="center"/>
          </w:tcPr>
          <w:p w14:paraId="4C15F705">
            <w:pPr>
              <w:pStyle w:val="13"/>
            </w:pPr>
            <w:r>
              <w:t>储备种子质量</w:t>
            </w:r>
          </w:p>
        </w:tc>
        <w:tc>
          <w:tcPr>
            <w:tcW w:w="3430" w:type="dxa"/>
            <w:vAlign w:val="center"/>
          </w:tcPr>
          <w:p w14:paraId="5C4D6174">
            <w:pPr>
              <w:pStyle w:val="13"/>
            </w:pPr>
            <w:r>
              <w:t>储备种子质量</w:t>
            </w:r>
          </w:p>
        </w:tc>
        <w:tc>
          <w:tcPr>
            <w:tcW w:w="2551" w:type="dxa"/>
            <w:vAlign w:val="center"/>
          </w:tcPr>
          <w:p w14:paraId="094F65A0">
            <w:pPr>
              <w:pStyle w:val="13"/>
            </w:pPr>
            <w:r>
              <w:t>不低于国家或行业标准</w:t>
            </w:r>
          </w:p>
        </w:tc>
      </w:tr>
      <w:tr w14:paraId="13DD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7E1070"/>
        </w:tc>
        <w:tc>
          <w:tcPr>
            <w:tcW w:w="1276" w:type="dxa"/>
            <w:vAlign w:val="center"/>
          </w:tcPr>
          <w:p w14:paraId="0A146C7A">
            <w:pPr>
              <w:pStyle w:val="13"/>
            </w:pPr>
            <w:r>
              <w:t>时效指标</w:t>
            </w:r>
          </w:p>
        </w:tc>
        <w:tc>
          <w:tcPr>
            <w:tcW w:w="1332" w:type="dxa"/>
            <w:vAlign w:val="center"/>
          </w:tcPr>
          <w:p w14:paraId="03F17208">
            <w:pPr>
              <w:pStyle w:val="13"/>
            </w:pPr>
            <w:r>
              <w:t>项目完成时间</w:t>
            </w:r>
          </w:p>
        </w:tc>
        <w:tc>
          <w:tcPr>
            <w:tcW w:w="3430" w:type="dxa"/>
            <w:vAlign w:val="center"/>
          </w:tcPr>
          <w:p w14:paraId="68D39707">
            <w:pPr>
              <w:pStyle w:val="13"/>
            </w:pPr>
            <w:r>
              <w:t>项目完成时间</w:t>
            </w:r>
          </w:p>
        </w:tc>
        <w:tc>
          <w:tcPr>
            <w:tcW w:w="2551" w:type="dxa"/>
            <w:vAlign w:val="center"/>
          </w:tcPr>
          <w:p w14:paraId="13406553">
            <w:pPr>
              <w:pStyle w:val="13"/>
            </w:pPr>
            <w:r>
              <w:t>2023年底</w:t>
            </w:r>
          </w:p>
        </w:tc>
      </w:tr>
      <w:tr w14:paraId="0446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B1C2C6"/>
        </w:tc>
        <w:tc>
          <w:tcPr>
            <w:tcW w:w="1276" w:type="dxa"/>
            <w:vAlign w:val="center"/>
          </w:tcPr>
          <w:p w14:paraId="15691FDC">
            <w:pPr>
              <w:pStyle w:val="13"/>
            </w:pPr>
            <w:r>
              <w:t>成本指标</w:t>
            </w:r>
          </w:p>
        </w:tc>
        <w:tc>
          <w:tcPr>
            <w:tcW w:w="1332" w:type="dxa"/>
            <w:vAlign w:val="center"/>
          </w:tcPr>
          <w:p w14:paraId="2D879223">
            <w:pPr>
              <w:pStyle w:val="13"/>
            </w:pPr>
            <w:r>
              <w:t>项目支出金额/项目预算资金</w:t>
            </w:r>
          </w:p>
        </w:tc>
        <w:tc>
          <w:tcPr>
            <w:tcW w:w="3430" w:type="dxa"/>
            <w:vAlign w:val="center"/>
          </w:tcPr>
          <w:p w14:paraId="2EC58DF2">
            <w:pPr>
              <w:pStyle w:val="13"/>
            </w:pPr>
            <w:r>
              <w:t>项目支出金额/项目预算资金</w:t>
            </w:r>
          </w:p>
        </w:tc>
        <w:tc>
          <w:tcPr>
            <w:tcW w:w="2551" w:type="dxa"/>
            <w:vAlign w:val="center"/>
          </w:tcPr>
          <w:p w14:paraId="0453A2C1">
            <w:pPr>
              <w:pStyle w:val="13"/>
            </w:pPr>
            <w:r>
              <w:t>≤100%</w:t>
            </w:r>
          </w:p>
        </w:tc>
      </w:tr>
      <w:tr w14:paraId="7498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27A73">
            <w:pPr>
              <w:pStyle w:val="15"/>
            </w:pPr>
            <w:r>
              <w:t>效益指标</w:t>
            </w:r>
          </w:p>
        </w:tc>
        <w:tc>
          <w:tcPr>
            <w:tcW w:w="1276" w:type="dxa"/>
            <w:vAlign w:val="center"/>
          </w:tcPr>
          <w:p w14:paraId="71F2537C">
            <w:pPr>
              <w:pStyle w:val="13"/>
            </w:pPr>
            <w:r>
              <w:t>可持续影响指标</w:t>
            </w:r>
          </w:p>
        </w:tc>
        <w:tc>
          <w:tcPr>
            <w:tcW w:w="1332" w:type="dxa"/>
            <w:vAlign w:val="center"/>
          </w:tcPr>
          <w:p w14:paraId="4ADEB29F">
            <w:pPr>
              <w:pStyle w:val="13"/>
            </w:pPr>
            <w:r>
              <w:t>救灾备荒种子储备运行机制</w:t>
            </w:r>
          </w:p>
        </w:tc>
        <w:tc>
          <w:tcPr>
            <w:tcW w:w="3430" w:type="dxa"/>
            <w:vAlign w:val="center"/>
          </w:tcPr>
          <w:p w14:paraId="243A6B4F">
            <w:pPr>
              <w:pStyle w:val="13"/>
            </w:pPr>
            <w:r>
              <w:t>救灾备荒种子储备运行机制</w:t>
            </w:r>
          </w:p>
        </w:tc>
        <w:tc>
          <w:tcPr>
            <w:tcW w:w="2551" w:type="dxa"/>
            <w:vAlign w:val="center"/>
          </w:tcPr>
          <w:p w14:paraId="1863BCDA">
            <w:pPr>
              <w:pStyle w:val="13"/>
            </w:pPr>
            <w:r>
              <w:t>保障</w:t>
            </w:r>
          </w:p>
        </w:tc>
      </w:tr>
      <w:tr w14:paraId="3DDB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B6FBA">
            <w:pPr>
              <w:pStyle w:val="15"/>
            </w:pPr>
            <w:r>
              <w:t>满意度指标</w:t>
            </w:r>
          </w:p>
        </w:tc>
        <w:tc>
          <w:tcPr>
            <w:tcW w:w="1276" w:type="dxa"/>
            <w:vAlign w:val="center"/>
          </w:tcPr>
          <w:p w14:paraId="561F16D5">
            <w:pPr>
              <w:pStyle w:val="13"/>
            </w:pPr>
            <w:r>
              <w:t>服务对象满意度指标</w:t>
            </w:r>
          </w:p>
        </w:tc>
        <w:tc>
          <w:tcPr>
            <w:tcW w:w="1332" w:type="dxa"/>
            <w:vAlign w:val="center"/>
          </w:tcPr>
          <w:p w14:paraId="4F474E13">
            <w:pPr>
              <w:pStyle w:val="13"/>
            </w:pPr>
            <w:r>
              <w:t>参测牧场满意度</w:t>
            </w:r>
          </w:p>
        </w:tc>
        <w:tc>
          <w:tcPr>
            <w:tcW w:w="3430" w:type="dxa"/>
            <w:vAlign w:val="center"/>
          </w:tcPr>
          <w:p w14:paraId="73415E36">
            <w:pPr>
              <w:pStyle w:val="13"/>
            </w:pPr>
            <w:r>
              <w:t>参测牧场满意度</w:t>
            </w:r>
          </w:p>
        </w:tc>
        <w:tc>
          <w:tcPr>
            <w:tcW w:w="2551" w:type="dxa"/>
            <w:vAlign w:val="center"/>
          </w:tcPr>
          <w:p w14:paraId="04A994A6">
            <w:pPr>
              <w:pStyle w:val="13"/>
            </w:pPr>
            <w:r>
              <w:t>≥80%</w:t>
            </w:r>
          </w:p>
        </w:tc>
      </w:tr>
    </w:tbl>
    <w:p w14:paraId="4B47F7FE">
      <w:pPr>
        <w:sectPr>
          <w:pgSz w:w="11900" w:h="16840"/>
          <w:pgMar w:top="1984" w:right="1304" w:bottom="1134" w:left="1304" w:header="720" w:footer="720" w:gutter="0"/>
          <w:cols w:space="720" w:num="1"/>
        </w:sectPr>
      </w:pPr>
    </w:p>
    <w:p w14:paraId="7E947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356527">
      <w:pPr>
        <w:spacing w:before="0" w:after="0"/>
        <w:ind w:firstLine="560"/>
        <w:jc w:val="left"/>
        <w:outlineLvl w:val="3"/>
      </w:pPr>
      <w:bookmarkStart w:id="13" w:name="_Toc524305153"/>
      <w:r>
        <w:rPr>
          <w:rFonts w:ascii="方正仿宋_GBK" w:hAnsi="方正仿宋_GBK" w:eastAsia="方正仿宋_GBK" w:cs="方正仿宋_GBK"/>
          <w:color w:val="000000"/>
          <w:sz w:val="28"/>
        </w:rPr>
        <w:t>14.2023年重要农产品供给保障绩效目标表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2511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58B7069">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448B569">
            <w:pPr>
              <w:pStyle w:val="11"/>
            </w:pPr>
            <w:r>
              <w:t>单位：万元</w:t>
            </w:r>
          </w:p>
        </w:tc>
      </w:tr>
      <w:tr w14:paraId="3E061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69B13">
            <w:pPr>
              <w:pStyle w:val="14"/>
            </w:pPr>
            <w:r>
              <w:t>项目名称</w:t>
            </w:r>
          </w:p>
        </w:tc>
        <w:tc>
          <w:tcPr>
            <w:tcW w:w="8589" w:type="dxa"/>
            <w:gridSpan w:val="6"/>
            <w:vAlign w:val="center"/>
          </w:tcPr>
          <w:p w14:paraId="057A25F4">
            <w:pPr>
              <w:pStyle w:val="13"/>
            </w:pPr>
            <w:r>
              <w:t>2023年重要农产品供给保障</w:t>
            </w:r>
          </w:p>
        </w:tc>
      </w:tr>
      <w:tr w14:paraId="03EDD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9B94F">
            <w:pPr>
              <w:pStyle w:val="14"/>
            </w:pPr>
            <w:r>
              <w:t>预算规模及资金用途</w:t>
            </w:r>
          </w:p>
        </w:tc>
        <w:tc>
          <w:tcPr>
            <w:tcW w:w="1276" w:type="dxa"/>
            <w:vAlign w:val="center"/>
          </w:tcPr>
          <w:p w14:paraId="3D3B0166">
            <w:pPr>
              <w:pStyle w:val="14"/>
            </w:pPr>
            <w:r>
              <w:t>预算数</w:t>
            </w:r>
          </w:p>
        </w:tc>
        <w:tc>
          <w:tcPr>
            <w:tcW w:w="1332" w:type="dxa"/>
            <w:vAlign w:val="center"/>
          </w:tcPr>
          <w:p w14:paraId="3B738EED">
            <w:pPr>
              <w:pStyle w:val="13"/>
            </w:pPr>
            <w:r>
              <w:t>318.00</w:t>
            </w:r>
          </w:p>
        </w:tc>
        <w:tc>
          <w:tcPr>
            <w:tcW w:w="1587" w:type="dxa"/>
            <w:vAlign w:val="center"/>
          </w:tcPr>
          <w:p w14:paraId="7CFF7315">
            <w:pPr>
              <w:pStyle w:val="14"/>
            </w:pPr>
            <w:r>
              <w:t>其中：财政    资金</w:t>
            </w:r>
          </w:p>
        </w:tc>
        <w:tc>
          <w:tcPr>
            <w:tcW w:w="1843" w:type="dxa"/>
            <w:vAlign w:val="center"/>
          </w:tcPr>
          <w:p w14:paraId="67CBBF01">
            <w:pPr>
              <w:pStyle w:val="13"/>
            </w:pPr>
            <w:r>
              <w:t>318.00</w:t>
            </w:r>
          </w:p>
        </w:tc>
        <w:tc>
          <w:tcPr>
            <w:tcW w:w="1276" w:type="dxa"/>
            <w:vAlign w:val="center"/>
          </w:tcPr>
          <w:p w14:paraId="0CA69AB7">
            <w:pPr>
              <w:pStyle w:val="14"/>
            </w:pPr>
            <w:r>
              <w:t>其他资金</w:t>
            </w:r>
          </w:p>
        </w:tc>
        <w:tc>
          <w:tcPr>
            <w:tcW w:w="1276" w:type="dxa"/>
            <w:vAlign w:val="center"/>
          </w:tcPr>
          <w:p w14:paraId="175E5C76">
            <w:pPr>
              <w:pStyle w:val="13"/>
            </w:pPr>
            <w:r>
              <w:t xml:space="preserve"> </w:t>
            </w:r>
          </w:p>
        </w:tc>
      </w:tr>
      <w:tr w14:paraId="1B1E6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B5DE1"/>
        </w:tc>
        <w:tc>
          <w:tcPr>
            <w:tcW w:w="8589" w:type="dxa"/>
            <w:gridSpan w:val="6"/>
            <w:vAlign w:val="center"/>
          </w:tcPr>
          <w:p w14:paraId="224FC7E3">
            <w:pPr>
              <w:pStyle w:val="13"/>
            </w:pPr>
            <w:r>
              <w:t>主要用于重要农产品供给保障。</w:t>
            </w:r>
          </w:p>
        </w:tc>
      </w:tr>
      <w:tr w14:paraId="67627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5DF4D">
            <w:pPr>
              <w:pStyle w:val="14"/>
            </w:pPr>
            <w:r>
              <w:t>绩效目标</w:t>
            </w:r>
          </w:p>
        </w:tc>
        <w:tc>
          <w:tcPr>
            <w:tcW w:w="8589" w:type="dxa"/>
            <w:gridSpan w:val="6"/>
            <w:vAlign w:val="center"/>
          </w:tcPr>
          <w:p w14:paraId="0489C0E8">
            <w:pPr>
              <w:pStyle w:val="13"/>
            </w:pPr>
            <w:r>
              <w:t>1.建立主要“菜篮子”产品地产价格监测体系。</w:t>
            </w:r>
          </w:p>
          <w:p w14:paraId="6230E603">
            <w:pPr>
              <w:pStyle w:val="13"/>
            </w:pPr>
            <w:r>
              <w:t>2.有序开展动物疫病防控工作，确保不发生区域性重大动物疫情。</w:t>
            </w:r>
          </w:p>
          <w:p w14:paraId="2A05C298">
            <w:pPr>
              <w:pStyle w:val="13"/>
            </w:pPr>
            <w:r>
              <w:t>3.为农机购置与应用补贴政策顺利实施提供保障。</w:t>
            </w:r>
          </w:p>
          <w:p w14:paraId="4C5941D7">
            <w:pPr>
              <w:pStyle w:val="13"/>
            </w:pPr>
            <w:r>
              <w:t>4.开展粮食播面和产量抽样调查。</w:t>
            </w:r>
          </w:p>
          <w:p w14:paraId="14C073A4">
            <w:pPr>
              <w:pStyle w:val="13"/>
            </w:pPr>
            <w:r>
              <w:t>5.开展绿肥休耕和粮豆轮（间）作项目抽查核验等。</w:t>
            </w:r>
          </w:p>
          <w:p w14:paraId="10F85A81">
            <w:pPr>
              <w:pStyle w:val="13"/>
            </w:pPr>
            <w:r>
              <w:t>6.完成粮食生产功能区内目标作物种植情况统计分析，编制农作物遥感监测报告。</w:t>
            </w:r>
          </w:p>
        </w:tc>
      </w:tr>
    </w:tbl>
    <w:p w14:paraId="2245A3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A00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E90BB">
            <w:pPr>
              <w:pStyle w:val="14"/>
            </w:pPr>
            <w:r>
              <w:t>一级指标</w:t>
            </w:r>
          </w:p>
        </w:tc>
        <w:tc>
          <w:tcPr>
            <w:tcW w:w="1276" w:type="dxa"/>
            <w:vAlign w:val="center"/>
          </w:tcPr>
          <w:p w14:paraId="067CFD5C">
            <w:pPr>
              <w:pStyle w:val="14"/>
            </w:pPr>
            <w:r>
              <w:t>二级指标</w:t>
            </w:r>
          </w:p>
        </w:tc>
        <w:tc>
          <w:tcPr>
            <w:tcW w:w="1332" w:type="dxa"/>
            <w:vAlign w:val="center"/>
          </w:tcPr>
          <w:p w14:paraId="7C862387">
            <w:pPr>
              <w:pStyle w:val="14"/>
            </w:pPr>
            <w:r>
              <w:t>三级指标</w:t>
            </w:r>
          </w:p>
        </w:tc>
        <w:tc>
          <w:tcPr>
            <w:tcW w:w="3430" w:type="dxa"/>
            <w:vAlign w:val="center"/>
          </w:tcPr>
          <w:p w14:paraId="6AD2E904">
            <w:pPr>
              <w:pStyle w:val="14"/>
            </w:pPr>
            <w:r>
              <w:t>绩效指标描述</w:t>
            </w:r>
          </w:p>
        </w:tc>
        <w:tc>
          <w:tcPr>
            <w:tcW w:w="2551" w:type="dxa"/>
            <w:vAlign w:val="center"/>
          </w:tcPr>
          <w:p w14:paraId="77F61A72">
            <w:pPr>
              <w:pStyle w:val="14"/>
            </w:pPr>
            <w:r>
              <w:t>指标值</w:t>
            </w:r>
          </w:p>
        </w:tc>
      </w:tr>
      <w:tr w14:paraId="5690B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03479">
            <w:pPr>
              <w:pStyle w:val="15"/>
            </w:pPr>
            <w:r>
              <w:t>产出指标</w:t>
            </w:r>
          </w:p>
        </w:tc>
        <w:tc>
          <w:tcPr>
            <w:tcW w:w="1276" w:type="dxa"/>
            <w:vAlign w:val="center"/>
          </w:tcPr>
          <w:p w14:paraId="3E237EE7">
            <w:pPr>
              <w:pStyle w:val="13"/>
            </w:pPr>
            <w:r>
              <w:t>数量指标</w:t>
            </w:r>
          </w:p>
        </w:tc>
        <w:tc>
          <w:tcPr>
            <w:tcW w:w="1332" w:type="dxa"/>
            <w:vAlign w:val="center"/>
          </w:tcPr>
          <w:p w14:paraId="3994F6E0">
            <w:pPr>
              <w:pStyle w:val="13"/>
            </w:pPr>
            <w:r>
              <w:t>地产价格监测频次</w:t>
            </w:r>
          </w:p>
        </w:tc>
        <w:tc>
          <w:tcPr>
            <w:tcW w:w="3430" w:type="dxa"/>
            <w:vAlign w:val="center"/>
          </w:tcPr>
          <w:p w14:paraId="5D104FA9">
            <w:pPr>
              <w:pStyle w:val="13"/>
            </w:pPr>
            <w:r>
              <w:t>地产价格监测频次</w:t>
            </w:r>
          </w:p>
        </w:tc>
        <w:tc>
          <w:tcPr>
            <w:tcW w:w="2551" w:type="dxa"/>
            <w:vAlign w:val="center"/>
          </w:tcPr>
          <w:p w14:paraId="7EEFA168">
            <w:pPr>
              <w:pStyle w:val="13"/>
            </w:pPr>
            <w:r>
              <w:t>每周至少1次</w:t>
            </w:r>
          </w:p>
        </w:tc>
      </w:tr>
      <w:tr w14:paraId="1928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D97BEA"/>
        </w:tc>
        <w:tc>
          <w:tcPr>
            <w:tcW w:w="1276" w:type="dxa"/>
            <w:vAlign w:val="center"/>
          </w:tcPr>
          <w:p w14:paraId="04281007">
            <w:pPr>
              <w:pStyle w:val="13"/>
            </w:pPr>
            <w:r>
              <w:t>数量指标</w:t>
            </w:r>
          </w:p>
        </w:tc>
        <w:tc>
          <w:tcPr>
            <w:tcW w:w="1332" w:type="dxa"/>
            <w:vAlign w:val="center"/>
          </w:tcPr>
          <w:p w14:paraId="24056438">
            <w:pPr>
              <w:pStyle w:val="13"/>
            </w:pPr>
            <w:r>
              <w:t>组织政策宣传培训</w:t>
            </w:r>
          </w:p>
        </w:tc>
        <w:tc>
          <w:tcPr>
            <w:tcW w:w="3430" w:type="dxa"/>
            <w:vAlign w:val="center"/>
          </w:tcPr>
          <w:p w14:paraId="31786888">
            <w:pPr>
              <w:pStyle w:val="13"/>
            </w:pPr>
            <w:r>
              <w:t>组织举办动物防疫法规政策宣传培训，组织举办饲料管理法规政策宣传培训，组织举办畜牧兽医安全生产宣传培训</w:t>
            </w:r>
          </w:p>
        </w:tc>
        <w:tc>
          <w:tcPr>
            <w:tcW w:w="2551" w:type="dxa"/>
            <w:vAlign w:val="center"/>
          </w:tcPr>
          <w:p w14:paraId="7917607E">
            <w:pPr>
              <w:pStyle w:val="13"/>
            </w:pPr>
            <w:r>
              <w:t>各1次</w:t>
            </w:r>
          </w:p>
        </w:tc>
      </w:tr>
      <w:tr w14:paraId="71D72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77525"/>
        </w:tc>
        <w:tc>
          <w:tcPr>
            <w:tcW w:w="1276" w:type="dxa"/>
            <w:vAlign w:val="center"/>
          </w:tcPr>
          <w:p w14:paraId="1AAF2BC1">
            <w:pPr>
              <w:pStyle w:val="13"/>
            </w:pPr>
            <w:r>
              <w:t>数量指标</w:t>
            </w:r>
          </w:p>
        </w:tc>
        <w:tc>
          <w:tcPr>
            <w:tcW w:w="1332" w:type="dxa"/>
            <w:vAlign w:val="center"/>
          </w:tcPr>
          <w:p w14:paraId="442ADC7F">
            <w:pPr>
              <w:pStyle w:val="13"/>
            </w:pPr>
            <w:r>
              <w:t>农机化技术演示活动</w:t>
            </w:r>
          </w:p>
        </w:tc>
        <w:tc>
          <w:tcPr>
            <w:tcW w:w="3430" w:type="dxa"/>
            <w:vAlign w:val="center"/>
          </w:tcPr>
          <w:p w14:paraId="44D556CF">
            <w:pPr>
              <w:pStyle w:val="13"/>
            </w:pPr>
            <w:r>
              <w:t>农机化技术演示活动</w:t>
            </w:r>
          </w:p>
        </w:tc>
        <w:tc>
          <w:tcPr>
            <w:tcW w:w="2551" w:type="dxa"/>
            <w:vAlign w:val="center"/>
          </w:tcPr>
          <w:p w14:paraId="57DF1D34">
            <w:pPr>
              <w:pStyle w:val="13"/>
            </w:pPr>
            <w:r>
              <w:t>1次</w:t>
            </w:r>
          </w:p>
        </w:tc>
      </w:tr>
      <w:tr w14:paraId="7106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A1384"/>
        </w:tc>
        <w:tc>
          <w:tcPr>
            <w:tcW w:w="1276" w:type="dxa"/>
            <w:vAlign w:val="center"/>
          </w:tcPr>
          <w:p w14:paraId="74343134">
            <w:pPr>
              <w:pStyle w:val="13"/>
            </w:pPr>
            <w:r>
              <w:t>数量指标</w:t>
            </w:r>
          </w:p>
        </w:tc>
        <w:tc>
          <w:tcPr>
            <w:tcW w:w="1332" w:type="dxa"/>
            <w:vAlign w:val="center"/>
          </w:tcPr>
          <w:p w14:paraId="2300EA98">
            <w:pPr>
              <w:pStyle w:val="13"/>
            </w:pPr>
            <w:r>
              <w:t>粮食播面和产量抽样调查村数</w:t>
            </w:r>
          </w:p>
        </w:tc>
        <w:tc>
          <w:tcPr>
            <w:tcW w:w="3430" w:type="dxa"/>
            <w:vAlign w:val="center"/>
          </w:tcPr>
          <w:p w14:paraId="3880B4F4">
            <w:pPr>
              <w:pStyle w:val="13"/>
            </w:pPr>
            <w:r>
              <w:t>粮食播面和产量抽样调查村数</w:t>
            </w:r>
          </w:p>
        </w:tc>
        <w:tc>
          <w:tcPr>
            <w:tcW w:w="2551" w:type="dxa"/>
            <w:vAlign w:val="center"/>
          </w:tcPr>
          <w:p w14:paraId="4719D22D">
            <w:pPr>
              <w:pStyle w:val="13"/>
            </w:pPr>
            <w:r>
              <w:t>≥140个</w:t>
            </w:r>
          </w:p>
        </w:tc>
      </w:tr>
      <w:tr w14:paraId="5140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B61BC"/>
        </w:tc>
        <w:tc>
          <w:tcPr>
            <w:tcW w:w="1276" w:type="dxa"/>
            <w:vAlign w:val="center"/>
          </w:tcPr>
          <w:p w14:paraId="6923FC3D">
            <w:pPr>
              <w:pStyle w:val="13"/>
            </w:pPr>
            <w:r>
              <w:t>数量指标</w:t>
            </w:r>
          </w:p>
        </w:tc>
        <w:tc>
          <w:tcPr>
            <w:tcW w:w="1332" w:type="dxa"/>
            <w:vAlign w:val="center"/>
          </w:tcPr>
          <w:p w14:paraId="4FF5A34A">
            <w:pPr>
              <w:pStyle w:val="13"/>
            </w:pPr>
            <w:r>
              <w:t>主要粮食作物监测</w:t>
            </w:r>
          </w:p>
        </w:tc>
        <w:tc>
          <w:tcPr>
            <w:tcW w:w="3430" w:type="dxa"/>
            <w:vAlign w:val="center"/>
          </w:tcPr>
          <w:p w14:paraId="19386F9F">
            <w:pPr>
              <w:pStyle w:val="13"/>
            </w:pPr>
            <w:r>
              <w:t>监测粮食作物种植面积</w:t>
            </w:r>
          </w:p>
        </w:tc>
        <w:tc>
          <w:tcPr>
            <w:tcW w:w="2551" w:type="dxa"/>
            <w:vAlign w:val="center"/>
          </w:tcPr>
          <w:p w14:paraId="043C7138">
            <w:pPr>
              <w:pStyle w:val="13"/>
            </w:pPr>
            <w:r>
              <w:t>≥300万亩</w:t>
            </w:r>
          </w:p>
        </w:tc>
      </w:tr>
      <w:tr w14:paraId="1E35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F7D9B"/>
        </w:tc>
        <w:tc>
          <w:tcPr>
            <w:tcW w:w="1276" w:type="dxa"/>
            <w:vAlign w:val="center"/>
          </w:tcPr>
          <w:p w14:paraId="0980F762">
            <w:pPr>
              <w:pStyle w:val="13"/>
            </w:pPr>
            <w:r>
              <w:t>质量指标</w:t>
            </w:r>
          </w:p>
        </w:tc>
        <w:tc>
          <w:tcPr>
            <w:tcW w:w="1332" w:type="dxa"/>
            <w:vAlign w:val="center"/>
          </w:tcPr>
          <w:p w14:paraId="7CD67585">
            <w:pPr>
              <w:pStyle w:val="13"/>
            </w:pPr>
            <w:r>
              <w:t>追溯标签及田间记录档案</w:t>
            </w:r>
          </w:p>
        </w:tc>
        <w:tc>
          <w:tcPr>
            <w:tcW w:w="3430" w:type="dxa"/>
            <w:vAlign w:val="center"/>
          </w:tcPr>
          <w:p w14:paraId="5B58A6FA">
            <w:pPr>
              <w:pStyle w:val="13"/>
            </w:pPr>
            <w:r>
              <w:t>追溯标签及田间记录质量</w:t>
            </w:r>
          </w:p>
        </w:tc>
        <w:tc>
          <w:tcPr>
            <w:tcW w:w="2551" w:type="dxa"/>
            <w:vAlign w:val="center"/>
          </w:tcPr>
          <w:p w14:paraId="117F5B6A">
            <w:pPr>
              <w:pStyle w:val="13"/>
            </w:pPr>
            <w:r>
              <w:t>符合合同约定指标</w:t>
            </w:r>
          </w:p>
        </w:tc>
      </w:tr>
      <w:tr w14:paraId="6F06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8B2C7"/>
        </w:tc>
        <w:tc>
          <w:tcPr>
            <w:tcW w:w="1276" w:type="dxa"/>
            <w:vAlign w:val="center"/>
          </w:tcPr>
          <w:p w14:paraId="78F17066">
            <w:pPr>
              <w:pStyle w:val="13"/>
            </w:pPr>
            <w:r>
              <w:t>时效指标</w:t>
            </w:r>
          </w:p>
        </w:tc>
        <w:tc>
          <w:tcPr>
            <w:tcW w:w="1332" w:type="dxa"/>
            <w:vAlign w:val="center"/>
          </w:tcPr>
          <w:p w14:paraId="15D674DE">
            <w:pPr>
              <w:pStyle w:val="13"/>
            </w:pPr>
            <w:r>
              <w:t>项目完成时效</w:t>
            </w:r>
          </w:p>
        </w:tc>
        <w:tc>
          <w:tcPr>
            <w:tcW w:w="3430" w:type="dxa"/>
            <w:vAlign w:val="center"/>
          </w:tcPr>
          <w:p w14:paraId="34047F1D">
            <w:pPr>
              <w:pStyle w:val="13"/>
            </w:pPr>
            <w:r>
              <w:t>项目完成时效</w:t>
            </w:r>
          </w:p>
        </w:tc>
        <w:tc>
          <w:tcPr>
            <w:tcW w:w="2551" w:type="dxa"/>
            <w:vAlign w:val="center"/>
          </w:tcPr>
          <w:p w14:paraId="0F3DA206">
            <w:pPr>
              <w:pStyle w:val="13"/>
            </w:pPr>
            <w:r>
              <w:t>2023年底</w:t>
            </w:r>
          </w:p>
        </w:tc>
      </w:tr>
      <w:tr w14:paraId="4C5F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4B59B"/>
        </w:tc>
        <w:tc>
          <w:tcPr>
            <w:tcW w:w="1276" w:type="dxa"/>
            <w:vAlign w:val="center"/>
          </w:tcPr>
          <w:p w14:paraId="756D9C91">
            <w:pPr>
              <w:pStyle w:val="13"/>
            </w:pPr>
            <w:r>
              <w:t>成本指标</w:t>
            </w:r>
          </w:p>
        </w:tc>
        <w:tc>
          <w:tcPr>
            <w:tcW w:w="1332" w:type="dxa"/>
            <w:vAlign w:val="center"/>
          </w:tcPr>
          <w:p w14:paraId="653C8464">
            <w:pPr>
              <w:pStyle w:val="13"/>
            </w:pPr>
            <w:r>
              <w:t>农产品稳产保供服务资金支出</w:t>
            </w:r>
          </w:p>
        </w:tc>
        <w:tc>
          <w:tcPr>
            <w:tcW w:w="3430" w:type="dxa"/>
            <w:vAlign w:val="center"/>
          </w:tcPr>
          <w:p w14:paraId="3D99F51C">
            <w:pPr>
              <w:pStyle w:val="13"/>
            </w:pPr>
            <w:r>
              <w:t>农产品稳产保供服务资金支出</w:t>
            </w:r>
          </w:p>
        </w:tc>
        <w:tc>
          <w:tcPr>
            <w:tcW w:w="2551" w:type="dxa"/>
            <w:vAlign w:val="center"/>
          </w:tcPr>
          <w:p w14:paraId="644A0523">
            <w:pPr>
              <w:pStyle w:val="13"/>
            </w:pPr>
            <w:r>
              <w:t>≤55万元</w:t>
            </w:r>
          </w:p>
        </w:tc>
      </w:tr>
      <w:tr w14:paraId="4B4BA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5D433"/>
        </w:tc>
        <w:tc>
          <w:tcPr>
            <w:tcW w:w="1276" w:type="dxa"/>
            <w:vAlign w:val="center"/>
          </w:tcPr>
          <w:p w14:paraId="230C0D19">
            <w:pPr>
              <w:pStyle w:val="13"/>
            </w:pPr>
            <w:r>
              <w:t>成本指标</w:t>
            </w:r>
          </w:p>
        </w:tc>
        <w:tc>
          <w:tcPr>
            <w:tcW w:w="1332" w:type="dxa"/>
            <w:vAlign w:val="center"/>
          </w:tcPr>
          <w:p w14:paraId="3FF3F14F">
            <w:pPr>
              <w:pStyle w:val="13"/>
            </w:pPr>
            <w:r>
              <w:t>畜牧兽医及农机重点服务资金支出</w:t>
            </w:r>
          </w:p>
        </w:tc>
        <w:tc>
          <w:tcPr>
            <w:tcW w:w="3430" w:type="dxa"/>
            <w:vAlign w:val="center"/>
          </w:tcPr>
          <w:p w14:paraId="779C85D3">
            <w:pPr>
              <w:pStyle w:val="13"/>
            </w:pPr>
            <w:r>
              <w:t>畜牧兽医及农机重点服务资金支出</w:t>
            </w:r>
          </w:p>
        </w:tc>
        <w:tc>
          <w:tcPr>
            <w:tcW w:w="2551" w:type="dxa"/>
            <w:vAlign w:val="center"/>
          </w:tcPr>
          <w:p w14:paraId="4FBA8CC0">
            <w:pPr>
              <w:pStyle w:val="13"/>
            </w:pPr>
            <w:r>
              <w:t>≤94万元</w:t>
            </w:r>
          </w:p>
        </w:tc>
      </w:tr>
      <w:tr w14:paraId="5057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3F49B"/>
        </w:tc>
        <w:tc>
          <w:tcPr>
            <w:tcW w:w="1276" w:type="dxa"/>
            <w:vAlign w:val="center"/>
          </w:tcPr>
          <w:p w14:paraId="51193D36">
            <w:pPr>
              <w:pStyle w:val="13"/>
            </w:pPr>
            <w:r>
              <w:t>成本指标</w:t>
            </w:r>
          </w:p>
        </w:tc>
        <w:tc>
          <w:tcPr>
            <w:tcW w:w="1332" w:type="dxa"/>
            <w:vAlign w:val="center"/>
          </w:tcPr>
          <w:p w14:paraId="6FB50BE1">
            <w:pPr>
              <w:pStyle w:val="13"/>
            </w:pPr>
            <w:r>
              <w:t>粮食蔬菜等生产监测遥感资金支出</w:t>
            </w:r>
          </w:p>
        </w:tc>
        <w:tc>
          <w:tcPr>
            <w:tcW w:w="3430" w:type="dxa"/>
            <w:vAlign w:val="center"/>
          </w:tcPr>
          <w:p w14:paraId="44E1F653">
            <w:pPr>
              <w:pStyle w:val="13"/>
            </w:pPr>
            <w:r>
              <w:t>粮食蔬菜等生产监测遥感资金支出</w:t>
            </w:r>
          </w:p>
        </w:tc>
        <w:tc>
          <w:tcPr>
            <w:tcW w:w="2551" w:type="dxa"/>
            <w:vAlign w:val="center"/>
          </w:tcPr>
          <w:p w14:paraId="47439A1B">
            <w:pPr>
              <w:pStyle w:val="13"/>
            </w:pPr>
            <w:r>
              <w:t>≤169万元</w:t>
            </w:r>
          </w:p>
        </w:tc>
      </w:tr>
      <w:tr w14:paraId="33BE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51B37">
            <w:pPr>
              <w:pStyle w:val="15"/>
            </w:pPr>
            <w:r>
              <w:t>效益指标</w:t>
            </w:r>
          </w:p>
        </w:tc>
        <w:tc>
          <w:tcPr>
            <w:tcW w:w="1276" w:type="dxa"/>
            <w:vAlign w:val="center"/>
          </w:tcPr>
          <w:p w14:paraId="4CCD56D2">
            <w:pPr>
              <w:pStyle w:val="13"/>
            </w:pPr>
            <w:r>
              <w:t>社会效益指标</w:t>
            </w:r>
          </w:p>
        </w:tc>
        <w:tc>
          <w:tcPr>
            <w:tcW w:w="1332" w:type="dxa"/>
            <w:vAlign w:val="center"/>
          </w:tcPr>
          <w:p w14:paraId="30AE123C">
            <w:pPr>
              <w:pStyle w:val="13"/>
            </w:pPr>
            <w:r>
              <w:t>农作物耕种收综合机械化率</w:t>
            </w:r>
          </w:p>
        </w:tc>
        <w:tc>
          <w:tcPr>
            <w:tcW w:w="3430" w:type="dxa"/>
            <w:vAlign w:val="center"/>
          </w:tcPr>
          <w:p w14:paraId="43AB360D">
            <w:pPr>
              <w:pStyle w:val="13"/>
            </w:pPr>
            <w:r>
              <w:t>农作物耕种收综合机械化率</w:t>
            </w:r>
          </w:p>
        </w:tc>
        <w:tc>
          <w:tcPr>
            <w:tcW w:w="2551" w:type="dxa"/>
            <w:vAlign w:val="center"/>
          </w:tcPr>
          <w:p w14:paraId="034C7D95">
            <w:pPr>
              <w:pStyle w:val="13"/>
            </w:pPr>
            <w:r>
              <w:t>提升</w:t>
            </w:r>
          </w:p>
        </w:tc>
      </w:tr>
      <w:tr w14:paraId="667E7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F0A45">
            <w:pPr>
              <w:pStyle w:val="15"/>
            </w:pPr>
            <w:r>
              <w:t>满意度指标</w:t>
            </w:r>
          </w:p>
        </w:tc>
        <w:tc>
          <w:tcPr>
            <w:tcW w:w="1276" w:type="dxa"/>
            <w:vAlign w:val="center"/>
          </w:tcPr>
          <w:p w14:paraId="7A35ADBD">
            <w:pPr>
              <w:pStyle w:val="13"/>
            </w:pPr>
            <w:r>
              <w:t>服务对象满意度指标</w:t>
            </w:r>
          </w:p>
        </w:tc>
        <w:tc>
          <w:tcPr>
            <w:tcW w:w="1332" w:type="dxa"/>
            <w:vAlign w:val="center"/>
          </w:tcPr>
          <w:p w14:paraId="11325D39">
            <w:pPr>
              <w:pStyle w:val="13"/>
            </w:pPr>
            <w:r>
              <w:t>各涉农区农业农村监管服务部满意度</w:t>
            </w:r>
          </w:p>
        </w:tc>
        <w:tc>
          <w:tcPr>
            <w:tcW w:w="3430" w:type="dxa"/>
            <w:vAlign w:val="center"/>
          </w:tcPr>
          <w:p w14:paraId="0E54130A">
            <w:pPr>
              <w:pStyle w:val="13"/>
            </w:pPr>
            <w:r>
              <w:t>各涉农区农业农村监管服务部满意度</w:t>
            </w:r>
          </w:p>
        </w:tc>
        <w:tc>
          <w:tcPr>
            <w:tcW w:w="2551" w:type="dxa"/>
            <w:vAlign w:val="center"/>
          </w:tcPr>
          <w:p w14:paraId="16F44263">
            <w:pPr>
              <w:pStyle w:val="13"/>
            </w:pPr>
            <w:r>
              <w:t>≥90%</w:t>
            </w:r>
          </w:p>
        </w:tc>
      </w:tr>
    </w:tbl>
    <w:p w14:paraId="259E614D">
      <w:pPr>
        <w:sectPr>
          <w:pgSz w:w="11900" w:h="16840"/>
          <w:pgMar w:top="1984" w:right="1304" w:bottom="1134" w:left="1304" w:header="720" w:footer="720" w:gutter="0"/>
          <w:cols w:space="720" w:num="1"/>
        </w:sectPr>
      </w:pPr>
    </w:p>
    <w:p w14:paraId="0ECC0C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BAB3B3">
      <w:pPr>
        <w:spacing w:before="0" w:after="0"/>
        <w:ind w:firstLine="560"/>
        <w:jc w:val="left"/>
        <w:outlineLvl w:val="3"/>
      </w:pPr>
      <w:bookmarkStart w:id="14" w:name="_Toc292423943"/>
      <w:r>
        <w:rPr>
          <w:rFonts w:ascii="方正仿宋_GBK" w:hAnsi="方正仿宋_GBK" w:eastAsia="方正仿宋_GBK" w:cs="方正仿宋_GBK"/>
          <w:color w:val="000000"/>
          <w:sz w:val="28"/>
        </w:rPr>
        <w:t>15.成品油价格调整对渔业补助（2023年）高标准池塘（淡水）建设试点及远洋渔业项目（转拨）-财农〔2021〕41号绩效目标表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098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575A16">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3613F82C">
            <w:pPr>
              <w:pStyle w:val="11"/>
            </w:pPr>
            <w:r>
              <w:t>单位：万元</w:t>
            </w:r>
          </w:p>
        </w:tc>
      </w:tr>
      <w:tr w14:paraId="5A8B7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E5383">
            <w:pPr>
              <w:pStyle w:val="14"/>
            </w:pPr>
            <w:r>
              <w:t>项目名称</w:t>
            </w:r>
          </w:p>
        </w:tc>
        <w:tc>
          <w:tcPr>
            <w:tcW w:w="8589" w:type="dxa"/>
            <w:gridSpan w:val="6"/>
            <w:vAlign w:val="center"/>
          </w:tcPr>
          <w:p w14:paraId="5899DD4A">
            <w:pPr>
              <w:pStyle w:val="13"/>
            </w:pPr>
            <w:r>
              <w:t>成品油价格调整对渔业补助（2023年）高标准池塘（淡水）建设试点及远洋渔业项目（转拨）-财农〔2021〕41号</w:t>
            </w:r>
          </w:p>
        </w:tc>
      </w:tr>
      <w:tr w14:paraId="7AB87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48760">
            <w:pPr>
              <w:pStyle w:val="14"/>
            </w:pPr>
            <w:r>
              <w:t>预算规模及资金用途</w:t>
            </w:r>
          </w:p>
        </w:tc>
        <w:tc>
          <w:tcPr>
            <w:tcW w:w="1276" w:type="dxa"/>
            <w:vAlign w:val="center"/>
          </w:tcPr>
          <w:p w14:paraId="743EC0BE">
            <w:pPr>
              <w:pStyle w:val="14"/>
            </w:pPr>
            <w:r>
              <w:t>预算数</w:t>
            </w:r>
          </w:p>
        </w:tc>
        <w:tc>
          <w:tcPr>
            <w:tcW w:w="1332" w:type="dxa"/>
            <w:vAlign w:val="center"/>
          </w:tcPr>
          <w:p w14:paraId="4FC2660B">
            <w:pPr>
              <w:pStyle w:val="13"/>
            </w:pPr>
            <w:r>
              <w:t>608.35</w:t>
            </w:r>
          </w:p>
        </w:tc>
        <w:tc>
          <w:tcPr>
            <w:tcW w:w="1587" w:type="dxa"/>
            <w:vAlign w:val="center"/>
          </w:tcPr>
          <w:p w14:paraId="63C087FC">
            <w:pPr>
              <w:pStyle w:val="14"/>
            </w:pPr>
            <w:r>
              <w:t>其中：财政    资金</w:t>
            </w:r>
          </w:p>
        </w:tc>
        <w:tc>
          <w:tcPr>
            <w:tcW w:w="1843" w:type="dxa"/>
            <w:vAlign w:val="center"/>
          </w:tcPr>
          <w:p w14:paraId="7235AB52">
            <w:pPr>
              <w:pStyle w:val="13"/>
            </w:pPr>
            <w:r>
              <w:t>608.35</w:t>
            </w:r>
          </w:p>
        </w:tc>
        <w:tc>
          <w:tcPr>
            <w:tcW w:w="1276" w:type="dxa"/>
            <w:vAlign w:val="center"/>
          </w:tcPr>
          <w:p w14:paraId="50C373DD">
            <w:pPr>
              <w:pStyle w:val="14"/>
            </w:pPr>
            <w:r>
              <w:t>其他资金</w:t>
            </w:r>
          </w:p>
        </w:tc>
        <w:tc>
          <w:tcPr>
            <w:tcW w:w="1276" w:type="dxa"/>
            <w:vAlign w:val="center"/>
          </w:tcPr>
          <w:p w14:paraId="028B7FA7">
            <w:pPr>
              <w:pStyle w:val="13"/>
            </w:pPr>
            <w:r>
              <w:t xml:space="preserve"> </w:t>
            </w:r>
          </w:p>
        </w:tc>
      </w:tr>
      <w:tr w14:paraId="66D9A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55833"/>
        </w:tc>
        <w:tc>
          <w:tcPr>
            <w:tcW w:w="8589" w:type="dxa"/>
            <w:gridSpan w:val="6"/>
            <w:vAlign w:val="center"/>
          </w:tcPr>
          <w:p w14:paraId="5DE15B7B">
            <w:pPr>
              <w:pStyle w:val="13"/>
            </w:pPr>
            <w:r>
              <w:t>该项目资金主要用于转拨高标准池塘（试点）建设和运回自捕水产品补助。</w:t>
            </w:r>
          </w:p>
        </w:tc>
      </w:tr>
      <w:tr w14:paraId="7FA4B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B1A25">
            <w:pPr>
              <w:pStyle w:val="14"/>
            </w:pPr>
            <w:r>
              <w:t>绩效目标</w:t>
            </w:r>
          </w:p>
        </w:tc>
        <w:tc>
          <w:tcPr>
            <w:tcW w:w="8589" w:type="dxa"/>
            <w:gridSpan w:val="6"/>
            <w:vAlign w:val="center"/>
          </w:tcPr>
          <w:p w14:paraId="5C29ED96">
            <w:pPr>
              <w:pStyle w:val="13"/>
            </w:pPr>
            <w:r>
              <w:t>1.打造可示范、可复制、可参考的典型样板区域,，提高养殖生产能力，改善生产条件。</w:t>
            </w:r>
          </w:p>
          <w:p w14:paraId="2F8018C1">
            <w:pPr>
              <w:pStyle w:val="13"/>
            </w:pPr>
            <w:r>
              <w:t>2.鼓励远洋渔业企业运回更多自捕水产品，拓展我市海洋经济发展空间，丰富市民“菜篮子”。</w:t>
            </w:r>
          </w:p>
        </w:tc>
      </w:tr>
    </w:tbl>
    <w:p w14:paraId="4C9C7B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13AB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6C7DC">
            <w:pPr>
              <w:pStyle w:val="14"/>
            </w:pPr>
            <w:r>
              <w:t>一级指标</w:t>
            </w:r>
          </w:p>
        </w:tc>
        <w:tc>
          <w:tcPr>
            <w:tcW w:w="1276" w:type="dxa"/>
            <w:vAlign w:val="center"/>
          </w:tcPr>
          <w:p w14:paraId="372C33F6">
            <w:pPr>
              <w:pStyle w:val="14"/>
            </w:pPr>
            <w:r>
              <w:t>二级指标</w:t>
            </w:r>
          </w:p>
        </w:tc>
        <w:tc>
          <w:tcPr>
            <w:tcW w:w="1332" w:type="dxa"/>
            <w:vAlign w:val="center"/>
          </w:tcPr>
          <w:p w14:paraId="0E8A2DDE">
            <w:pPr>
              <w:pStyle w:val="14"/>
            </w:pPr>
            <w:r>
              <w:t>三级指标</w:t>
            </w:r>
          </w:p>
        </w:tc>
        <w:tc>
          <w:tcPr>
            <w:tcW w:w="3430" w:type="dxa"/>
            <w:vAlign w:val="center"/>
          </w:tcPr>
          <w:p w14:paraId="6C98B592">
            <w:pPr>
              <w:pStyle w:val="14"/>
            </w:pPr>
            <w:r>
              <w:t>绩效指标描述</w:t>
            </w:r>
          </w:p>
        </w:tc>
        <w:tc>
          <w:tcPr>
            <w:tcW w:w="2551" w:type="dxa"/>
            <w:vAlign w:val="center"/>
          </w:tcPr>
          <w:p w14:paraId="6C8743EC">
            <w:pPr>
              <w:pStyle w:val="14"/>
            </w:pPr>
            <w:r>
              <w:t>指标值</w:t>
            </w:r>
          </w:p>
        </w:tc>
      </w:tr>
      <w:tr w14:paraId="20CE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8F97D">
            <w:pPr>
              <w:pStyle w:val="15"/>
            </w:pPr>
            <w:r>
              <w:t>产出指标</w:t>
            </w:r>
          </w:p>
        </w:tc>
        <w:tc>
          <w:tcPr>
            <w:tcW w:w="1276" w:type="dxa"/>
            <w:vAlign w:val="center"/>
          </w:tcPr>
          <w:p w14:paraId="21B5FBEC">
            <w:pPr>
              <w:pStyle w:val="13"/>
            </w:pPr>
            <w:r>
              <w:t>数量指标</w:t>
            </w:r>
          </w:p>
        </w:tc>
        <w:tc>
          <w:tcPr>
            <w:tcW w:w="1332" w:type="dxa"/>
            <w:vAlign w:val="center"/>
          </w:tcPr>
          <w:p w14:paraId="6308A366">
            <w:pPr>
              <w:pStyle w:val="13"/>
            </w:pPr>
            <w:r>
              <w:t>高标准池塘试点面积</w:t>
            </w:r>
          </w:p>
        </w:tc>
        <w:tc>
          <w:tcPr>
            <w:tcW w:w="3430" w:type="dxa"/>
            <w:vAlign w:val="center"/>
          </w:tcPr>
          <w:p w14:paraId="1D05BE1A">
            <w:pPr>
              <w:pStyle w:val="13"/>
            </w:pPr>
            <w:r>
              <w:t>高标准池塘试点面积</w:t>
            </w:r>
          </w:p>
        </w:tc>
        <w:tc>
          <w:tcPr>
            <w:tcW w:w="2551" w:type="dxa"/>
            <w:vAlign w:val="center"/>
          </w:tcPr>
          <w:p w14:paraId="5156C392">
            <w:pPr>
              <w:pStyle w:val="13"/>
            </w:pPr>
            <w:r>
              <w:t>1390亩</w:t>
            </w:r>
          </w:p>
        </w:tc>
      </w:tr>
      <w:tr w14:paraId="29EF0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75BFE"/>
        </w:tc>
        <w:tc>
          <w:tcPr>
            <w:tcW w:w="1276" w:type="dxa"/>
            <w:vAlign w:val="center"/>
          </w:tcPr>
          <w:p w14:paraId="6AF98C31">
            <w:pPr>
              <w:pStyle w:val="13"/>
            </w:pPr>
            <w:r>
              <w:t>数量指标</w:t>
            </w:r>
          </w:p>
        </w:tc>
        <w:tc>
          <w:tcPr>
            <w:tcW w:w="1332" w:type="dxa"/>
            <w:vAlign w:val="center"/>
          </w:tcPr>
          <w:p w14:paraId="6141C48F">
            <w:pPr>
              <w:pStyle w:val="13"/>
            </w:pPr>
            <w:r>
              <w:t>补助远洋渔船数量</w:t>
            </w:r>
          </w:p>
        </w:tc>
        <w:tc>
          <w:tcPr>
            <w:tcW w:w="3430" w:type="dxa"/>
            <w:vAlign w:val="center"/>
          </w:tcPr>
          <w:p w14:paraId="1601461D">
            <w:pPr>
              <w:pStyle w:val="13"/>
            </w:pPr>
            <w:r>
              <w:t>补助远洋渔船数量</w:t>
            </w:r>
          </w:p>
        </w:tc>
        <w:tc>
          <w:tcPr>
            <w:tcW w:w="2551" w:type="dxa"/>
            <w:vAlign w:val="center"/>
          </w:tcPr>
          <w:p w14:paraId="66400606">
            <w:pPr>
              <w:pStyle w:val="13"/>
            </w:pPr>
            <w:r>
              <w:t>12艘</w:t>
            </w:r>
          </w:p>
        </w:tc>
      </w:tr>
      <w:tr w14:paraId="0807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9BA4B"/>
        </w:tc>
        <w:tc>
          <w:tcPr>
            <w:tcW w:w="1276" w:type="dxa"/>
            <w:vAlign w:val="center"/>
          </w:tcPr>
          <w:p w14:paraId="4733D214">
            <w:pPr>
              <w:pStyle w:val="13"/>
            </w:pPr>
            <w:r>
              <w:t>质量指标</w:t>
            </w:r>
          </w:p>
        </w:tc>
        <w:tc>
          <w:tcPr>
            <w:tcW w:w="1332" w:type="dxa"/>
            <w:vAlign w:val="center"/>
          </w:tcPr>
          <w:p w14:paraId="68918EEA">
            <w:pPr>
              <w:pStyle w:val="13"/>
            </w:pPr>
            <w:r>
              <w:t>养殖池塘水质</w:t>
            </w:r>
          </w:p>
        </w:tc>
        <w:tc>
          <w:tcPr>
            <w:tcW w:w="3430" w:type="dxa"/>
            <w:vAlign w:val="center"/>
          </w:tcPr>
          <w:p w14:paraId="6010FCEF">
            <w:pPr>
              <w:pStyle w:val="13"/>
            </w:pPr>
            <w:r>
              <w:t>养殖池塘水质</w:t>
            </w:r>
          </w:p>
        </w:tc>
        <w:tc>
          <w:tcPr>
            <w:tcW w:w="2551" w:type="dxa"/>
            <w:vAlign w:val="center"/>
          </w:tcPr>
          <w:p w14:paraId="7624ECAD">
            <w:pPr>
              <w:pStyle w:val="13"/>
            </w:pPr>
            <w:r>
              <w:t>尾水达标</w:t>
            </w:r>
          </w:p>
        </w:tc>
      </w:tr>
      <w:tr w14:paraId="6710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794A9"/>
        </w:tc>
        <w:tc>
          <w:tcPr>
            <w:tcW w:w="1276" w:type="dxa"/>
            <w:vAlign w:val="center"/>
          </w:tcPr>
          <w:p w14:paraId="4473A0D2">
            <w:pPr>
              <w:pStyle w:val="13"/>
            </w:pPr>
            <w:r>
              <w:t>质量指标</w:t>
            </w:r>
          </w:p>
        </w:tc>
        <w:tc>
          <w:tcPr>
            <w:tcW w:w="1332" w:type="dxa"/>
            <w:vAlign w:val="center"/>
          </w:tcPr>
          <w:p w14:paraId="6A0E287A">
            <w:pPr>
              <w:pStyle w:val="13"/>
            </w:pPr>
            <w:r>
              <w:t>运回自捕水产品产量</w:t>
            </w:r>
          </w:p>
        </w:tc>
        <w:tc>
          <w:tcPr>
            <w:tcW w:w="3430" w:type="dxa"/>
            <w:vAlign w:val="center"/>
          </w:tcPr>
          <w:p w14:paraId="2EF92A05">
            <w:pPr>
              <w:pStyle w:val="13"/>
            </w:pPr>
            <w:r>
              <w:t>运回自捕水产品产量</w:t>
            </w:r>
          </w:p>
        </w:tc>
        <w:tc>
          <w:tcPr>
            <w:tcW w:w="2551" w:type="dxa"/>
            <w:vAlign w:val="center"/>
          </w:tcPr>
          <w:p w14:paraId="46770733">
            <w:pPr>
              <w:pStyle w:val="13"/>
            </w:pPr>
            <w:r>
              <w:t>提高</w:t>
            </w:r>
          </w:p>
        </w:tc>
      </w:tr>
      <w:tr w14:paraId="5E708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A1006C"/>
        </w:tc>
        <w:tc>
          <w:tcPr>
            <w:tcW w:w="1276" w:type="dxa"/>
            <w:vAlign w:val="center"/>
          </w:tcPr>
          <w:p w14:paraId="2624516F">
            <w:pPr>
              <w:pStyle w:val="13"/>
            </w:pPr>
            <w:r>
              <w:t>时效指标</w:t>
            </w:r>
          </w:p>
        </w:tc>
        <w:tc>
          <w:tcPr>
            <w:tcW w:w="1332" w:type="dxa"/>
            <w:vAlign w:val="center"/>
          </w:tcPr>
          <w:p w14:paraId="35A5A767">
            <w:pPr>
              <w:pStyle w:val="13"/>
            </w:pPr>
            <w:r>
              <w:t>项目资金支出时限</w:t>
            </w:r>
          </w:p>
        </w:tc>
        <w:tc>
          <w:tcPr>
            <w:tcW w:w="3430" w:type="dxa"/>
            <w:vAlign w:val="center"/>
          </w:tcPr>
          <w:p w14:paraId="3D219C3E">
            <w:pPr>
              <w:pStyle w:val="13"/>
            </w:pPr>
            <w:r>
              <w:t>项目资金支出时限</w:t>
            </w:r>
          </w:p>
        </w:tc>
        <w:tc>
          <w:tcPr>
            <w:tcW w:w="2551" w:type="dxa"/>
            <w:vAlign w:val="center"/>
          </w:tcPr>
          <w:p w14:paraId="202E1897">
            <w:pPr>
              <w:pStyle w:val="13"/>
            </w:pPr>
            <w:r>
              <w:t>2023年12月</w:t>
            </w:r>
          </w:p>
        </w:tc>
      </w:tr>
      <w:tr w14:paraId="43C3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56BA8"/>
        </w:tc>
        <w:tc>
          <w:tcPr>
            <w:tcW w:w="1276" w:type="dxa"/>
            <w:vAlign w:val="center"/>
          </w:tcPr>
          <w:p w14:paraId="05E55658">
            <w:pPr>
              <w:pStyle w:val="13"/>
            </w:pPr>
            <w:r>
              <w:t>成本指标</w:t>
            </w:r>
          </w:p>
        </w:tc>
        <w:tc>
          <w:tcPr>
            <w:tcW w:w="1332" w:type="dxa"/>
            <w:vAlign w:val="center"/>
          </w:tcPr>
          <w:p w14:paraId="48E66CAC">
            <w:pPr>
              <w:pStyle w:val="13"/>
            </w:pPr>
            <w:r>
              <w:t>高标准池塘（试点）建设试点项目资金支出</w:t>
            </w:r>
          </w:p>
        </w:tc>
        <w:tc>
          <w:tcPr>
            <w:tcW w:w="3430" w:type="dxa"/>
            <w:vAlign w:val="center"/>
          </w:tcPr>
          <w:p w14:paraId="4773DCCE">
            <w:pPr>
              <w:pStyle w:val="13"/>
            </w:pPr>
            <w:r>
              <w:t>高标准池塘（试点）建设项目资金支出</w:t>
            </w:r>
          </w:p>
        </w:tc>
        <w:tc>
          <w:tcPr>
            <w:tcW w:w="2551" w:type="dxa"/>
            <w:vAlign w:val="center"/>
          </w:tcPr>
          <w:p w14:paraId="303909F8">
            <w:pPr>
              <w:pStyle w:val="13"/>
            </w:pPr>
            <w:r>
              <w:t>≤228万元</w:t>
            </w:r>
          </w:p>
        </w:tc>
      </w:tr>
      <w:tr w14:paraId="7CB8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A8862"/>
        </w:tc>
        <w:tc>
          <w:tcPr>
            <w:tcW w:w="1276" w:type="dxa"/>
            <w:vAlign w:val="center"/>
          </w:tcPr>
          <w:p w14:paraId="5415B2CC">
            <w:pPr>
              <w:pStyle w:val="13"/>
            </w:pPr>
            <w:r>
              <w:t>成本指标</w:t>
            </w:r>
          </w:p>
        </w:tc>
        <w:tc>
          <w:tcPr>
            <w:tcW w:w="1332" w:type="dxa"/>
            <w:vAlign w:val="center"/>
          </w:tcPr>
          <w:p w14:paraId="381FDA26">
            <w:pPr>
              <w:pStyle w:val="13"/>
            </w:pPr>
            <w:r>
              <w:t>运回自捕水产品补助金额</w:t>
            </w:r>
          </w:p>
        </w:tc>
        <w:tc>
          <w:tcPr>
            <w:tcW w:w="3430" w:type="dxa"/>
            <w:vAlign w:val="center"/>
          </w:tcPr>
          <w:p w14:paraId="475B008F">
            <w:pPr>
              <w:pStyle w:val="13"/>
            </w:pPr>
            <w:r>
              <w:t>运回自捕水产品补助金额</w:t>
            </w:r>
          </w:p>
        </w:tc>
        <w:tc>
          <w:tcPr>
            <w:tcW w:w="2551" w:type="dxa"/>
            <w:vAlign w:val="center"/>
          </w:tcPr>
          <w:p w14:paraId="45C80C49">
            <w:pPr>
              <w:pStyle w:val="13"/>
            </w:pPr>
            <w:r>
              <w:t>≤380.35万元</w:t>
            </w:r>
          </w:p>
        </w:tc>
      </w:tr>
      <w:tr w14:paraId="0B38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C52A3">
            <w:pPr>
              <w:pStyle w:val="15"/>
            </w:pPr>
            <w:r>
              <w:t>效益指标</w:t>
            </w:r>
          </w:p>
        </w:tc>
        <w:tc>
          <w:tcPr>
            <w:tcW w:w="1276" w:type="dxa"/>
            <w:vAlign w:val="center"/>
          </w:tcPr>
          <w:p w14:paraId="2AFAC9DB">
            <w:pPr>
              <w:pStyle w:val="13"/>
            </w:pPr>
            <w:r>
              <w:t>经济效益指标</w:t>
            </w:r>
          </w:p>
        </w:tc>
        <w:tc>
          <w:tcPr>
            <w:tcW w:w="1332" w:type="dxa"/>
            <w:vAlign w:val="center"/>
          </w:tcPr>
          <w:p w14:paraId="035327D5">
            <w:pPr>
              <w:pStyle w:val="13"/>
            </w:pPr>
            <w:r>
              <w:t>试点项目池塘亩产量</w:t>
            </w:r>
          </w:p>
        </w:tc>
        <w:tc>
          <w:tcPr>
            <w:tcW w:w="3430" w:type="dxa"/>
            <w:vAlign w:val="center"/>
          </w:tcPr>
          <w:p w14:paraId="38184D6C">
            <w:pPr>
              <w:pStyle w:val="13"/>
            </w:pPr>
            <w:r>
              <w:t>试点项目池塘亩产量</w:t>
            </w:r>
          </w:p>
        </w:tc>
        <w:tc>
          <w:tcPr>
            <w:tcW w:w="2551" w:type="dxa"/>
            <w:vAlign w:val="center"/>
          </w:tcPr>
          <w:p w14:paraId="09014145">
            <w:pPr>
              <w:pStyle w:val="13"/>
            </w:pPr>
            <w:r>
              <w:t>增收20%</w:t>
            </w:r>
          </w:p>
        </w:tc>
      </w:tr>
      <w:tr w14:paraId="1A06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3A761"/>
        </w:tc>
        <w:tc>
          <w:tcPr>
            <w:tcW w:w="1276" w:type="dxa"/>
            <w:vAlign w:val="center"/>
          </w:tcPr>
          <w:p w14:paraId="5FB3EE14">
            <w:pPr>
              <w:pStyle w:val="13"/>
            </w:pPr>
            <w:r>
              <w:t>生态效益指标</w:t>
            </w:r>
          </w:p>
        </w:tc>
        <w:tc>
          <w:tcPr>
            <w:tcW w:w="1332" w:type="dxa"/>
            <w:vAlign w:val="center"/>
          </w:tcPr>
          <w:p w14:paraId="45845E50">
            <w:pPr>
              <w:pStyle w:val="13"/>
            </w:pPr>
            <w:r>
              <w:t>试点项目养殖尾水</w:t>
            </w:r>
          </w:p>
        </w:tc>
        <w:tc>
          <w:tcPr>
            <w:tcW w:w="3430" w:type="dxa"/>
            <w:vAlign w:val="center"/>
          </w:tcPr>
          <w:p w14:paraId="5D275D3C">
            <w:pPr>
              <w:pStyle w:val="13"/>
            </w:pPr>
            <w:r>
              <w:t>试点项目养殖尾水</w:t>
            </w:r>
          </w:p>
        </w:tc>
        <w:tc>
          <w:tcPr>
            <w:tcW w:w="2551" w:type="dxa"/>
            <w:vAlign w:val="center"/>
          </w:tcPr>
          <w:p w14:paraId="78169C3F">
            <w:pPr>
              <w:pStyle w:val="13"/>
            </w:pPr>
            <w:r>
              <w:t>实现循环利用，达标排放</w:t>
            </w:r>
          </w:p>
        </w:tc>
      </w:tr>
      <w:tr w14:paraId="6F94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FE8CE">
            <w:pPr>
              <w:pStyle w:val="15"/>
            </w:pPr>
            <w:r>
              <w:t>满意度指标</w:t>
            </w:r>
          </w:p>
        </w:tc>
        <w:tc>
          <w:tcPr>
            <w:tcW w:w="1276" w:type="dxa"/>
            <w:vAlign w:val="center"/>
          </w:tcPr>
          <w:p w14:paraId="6A69D48F">
            <w:pPr>
              <w:pStyle w:val="13"/>
            </w:pPr>
            <w:r>
              <w:t>服务对象满意度指标</w:t>
            </w:r>
          </w:p>
        </w:tc>
        <w:tc>
          <w:tcPr>
            <w:tcW w:w="1332" w:type="dxa"/>
            <w:vAlign w:val="center"/>
          </w:tcPr>
          <w:p w14:paraId="4F9177A6">
            <w:pPr>
              <w:pStyle w:val="13"/>
            </w:pPr>
            <w:r>
              <w:t>抽样调查满意度</w:t>
            </w:r>
          </w:p>
        </w:tc>
        <w:tc>
          <w:tcPr>
            <w:tcW w:w="3430" w:type="dxa"/>
            <w:vAlign w:val="center"/>
          </w:tcPr>
          <w:p w14:paraId="4E51787F">
            <w:pPr>
              <w:pStyle w:val="13"/>
            </w:pPr>
            <w:r>
              <w:t>抽样调查满意度</w:t>
            </w:r>
          </w:p>
        </w:tc>
        <w:tc>
          <w:tcPr>
            <w:tcW w:w="2551" w:type="dxa"/>
            <w:vAlign w:val="center"/>
          </w:tcPr>
          <w:p w14:paraId="43C93863">
            <w:pPr>
              <w:pStyle w:val="13"/>
            </w:pPr>
            <w:r>
              <w:t>≥80%</w:t>
            </w:r>
          </w:p>
        </w:tc>
      </w:tr>
    </w:tbl>
    <w:p w14:paraId="257893E7">
      <w:pPr>
        <w:sectPr>
          <w:pgSz w:w="11900" w:h="16840"/>
          <w:pgMar w:top="1984" w:right="1304" w:bottom="1134" w:left="1304" w:header="720" w:footer="720" w:gutter="0"/>
          <w:cols w:space="720" w:num="1"/>
        </w:sectPr>
      </w:pPr>
    </w:p>
    <w:p w14:paraId="62E23B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E55520">
      <w:pPr>
        <w:spacing w:before="0" w:after="0"/>
        <w:ind w:firstLine="560"/>
        <w:jc w:val="left"/>
        <w:outlineLvl w:val="3"/>
      </w:pPr>
      <w:bookmarkStart w:id="15" w:name="_Toc1265122573"/>
      <w:r>
        <w:rPr>
          <w:rFonts w:ascii="方正仿宋_GBK" w:hAnsi="方正仿宋_GBK" w:eastAsia="方正仿宋_GBK" w:cs="方正仿宋_GBK"/>
          <w:color w:val="000000"/>
          <w:sz w:val="28"/>
        </w:rPr>
        <w:t>16.成品油价格调整对渔业补助（2023年）海洋牧场管理维护及水生生物资源养护-财农〔2021〕41号绩效目标表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6686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42F353F">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A881121">
            <w:pPr>
              <w:pStyle w:val="11"/>
            </w:pPr>
            <w:r>
              <w:t>单位：万元</w:t>
            </w:r>
          </w:p>
        </w:tc>
      </w:tr>
      <w:tr w14:paraId="05819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82617">
            <w:pPr>
              <w:pStyle w:val="14"/>
            </w:pPr>
            <w:r>
              <w:t>项目名称</w:t>
            </w:r>
          </w:p>
        </w:tc>
        <w:tc>
          <w:tcPr>
            <w:tcW w:w="8589" w:type="dxa"/>
            <w:gridSpan w:val="6"/>
            <w:vAlign w:val="center"/>
          </w:tcPr>
          <w:p w14:paraId="75F7C81B">
            <w:pPr>
              <w:pStyle w:val="13"/>
            </w:pPr>
            <w:r>
              <w:t>成品油价格调整对渔业补助（2023年）海洋牧场管理维护及水生生物资源养护-财农〔2021〕41号</w:t>
            </w:r>
          </w:p>
        </w:tc>
      </w:tr>
      <w:tr w14:paraId="42B1A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B90DF">
            <w:pPr>
              <w:pStyle w:val="14"/>
            </w:pPr>
            <w:r>
              <w:t>预算规模及资金用途</w:t>
            </w:r>
          </w:p>
        </w:tc>
        <w:tc>
          <w:tcPr>
            <w:tcW w:w="1276" w:type="dxa"/>
            <w:vAlign w:val="center"/>
          </w:tcPr>
          <w:p w14:paraId="3A774449">
            <w:pPr>
              <w:pStyle w:val="14"/>
            </w:pPr>
            <w:r>
              <w:t>预算数</w:t>
            </w:r>
          </w:p>
        </w:tc>
        <w:tc>
          <w:tcPr>
            <w:tcW w:w="1332" w:type="dxa"/>
            <w:vAlign w:val="center"/>
          </w:tcPr>
          <w:p w14:paraId="1287560B">
            <w:pPr>
              <w:pStyle w:val="13"/>
            </w:pPr>
            <w:r>
              <w:t>100.00</w:t>
            </w:r>
          </w:p>
        </w:tc>
        <w:tc>
          <w:tcPr>
            <w:tcW w:w="1587" w:type="dxa"/>
            <w:vAlign w:val="center"/>
          </w:tcPr>
          <w:p w14:paraId="6BEEEB8E">
            <w:pPr>
              <w:pStyle w:val="14"/>
            </w:pPr>
            <w:r>
              <w:t>其中：财政    资金</w:t>
            </w:r>
          </w:p>
        </w:tc>
        <w:tc>
          <w:tcPr>
            <w:tcW w:w="1843" w:type="dxa"/>
            <w:vAlign w:val="center"/>
          </w:tcPr>
          <w:p w14:paraId="0FE545BB">
            <w:pPr>
              <w:pStyle w:val="13"/>
            </w:pPr>
            <w:r>
              <w:t>100.00</w:t>
            </w:r>
          </w:p>
        </w:tc>
        <w:tc>
          <w:tcPr>
            <w:tcW w:w="1276" w:type="dxa"/>
            <w:vAlign w:val="center"/>
          </w:tcPr>
          <w:p w14:paraId="59AC2945">
            <w:pPr>
              <w:pStyle w:val="14"/>
            </w:pPr>
            <w:r>
              <w:t>其他资金</w:t>
            </w:r>
          </w:p>
        </w:tc>
        <w:tc>
          <w:tcPr>
            <w:tcW w:w="1276" w:type="dxa"/>
            <w:vAlign w:val="center"/>
          </w:tcPr>
          <w:p w14:paraId="00BFB1E5">
            <w:pPr>
              <w:pStyle w:val="13"/>
            </w:pPr>
            <w:r>
              <w:t xml:space="preserve"> </w:t>
            </w:r>
          </w:p>
        </w:tc>
      </w:tr>
      <w:tr w14:paraId="68AC8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4715A"/>
        </w:tc>
        <w:tc>
          <w:tcPr>
            <w:tcW w:w="8589" w:type="dxa"/>
            <w:gridSpan w:val="6"/>
            <w:vAlign w:val="center"/>
          </w:tcPr>
          <w:p w14:paraId="1355B9AD">
            <w:pPr>
              <w:pStyle w:val="13"/>
            </w:pPr>
            <w:r>
              <w:t>该项目主要用于渔业增殖放流相关支出。</w:t>
            </w:r>
          </w:p>
        </w:tc>
      </w:tr>
      <w:tr w14:paraId="1370A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8D61">
            <w:pPr>
              <w:pStyle w:val="14"/>
            </w:pPr>
            <w:r>
              <w:t>绩效目标</w:t>
            </w:r>
          </w:p>
        </w:tc>
        <w:tc>
          <w:tcPr>
            <w:tcW w:w="8589" w:type="dxa"/>
            <w:gridSpan w:val="6"/>
            <w:vAlign w:val="center"/>
          </w:tcPr>
          <w:p w14:paraId="5A944BD1">
            <w:pPr>
              <w:pStyle w:val="13"/>
            </w:pPr>
            <w:r>
              <w:t>1.进一步恢复渔业资源，改善水域生态环境。</w:t>
            </w:r>
          </w:p>
        </w:tc>
      </w:tr>
    </w:tbl>
    <w:p w14:paraId="0FD6CE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44D5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3F66A">
            <w:pPr>
              <w:pStyle w:val="14"/>
            </w:pPr>
            <w:r>
              <w:t>一级指标</w:t>
            </w:r>
          </w:p>
        </w:tc>
        <w:tc>
          <w:tcPr>
            <w:tcW w:w="1276" w:type="dxa"/>
            <w:vAlign w:val="center"/>
          </w:tcPr>
          <w:p w14:paraId="3ED03EC7">
            <w:pPr>
              <w:pStyle w:val="14"/>
            </w:pPr>
            <w:r>
              <w:t>二级指标</w:t>
            </w:r>
          </w:p>
        </w:tc>
        <w:tc>
          <w:tcPr>
            <w:tcW w:w="1332" w:type="dxa"/>
            <w:vAlign w:val="center"/>
          </w:tcPr>
          <w:p w14:paraId="32E7DE44">
            <w:pPr>
              <w:pStyle w:val="14"/>
            </w:pPr>
            <w:r>
              <w:t>三级指标</w:t>
            </w:r>
          </w:p>
        </w:tc>
        <w:tc>
          <w:tcPr>
            <w:tcW w:w="3430" w:type="dxa"/>
            <w:vAlign w:val="center"/>
          </w:tcPr>
          <w:p w14:paraId="5B39D45E">
            <w:pPr>
              <w:pStyle w:val="14"/>
            </w:pPr>
            <w:r>
              <w:t>绩效指标描述</w:t>
            </w:r>
          </w:p>
        </w:tc>
        <w:tc>
          <w:tcPr>
            <w:tcW w:w="2551" w:type="dxa"/>
            <w:vAlign w:val="center"/>
          </w:tcPr>
          <w:p w14:paraId="6B89C8F0">
            <w:pPr>
              <w:pStyle w:val="14"/>
            </w:pPr>
            <w:r>
              <w:t>指标值</w:t>
            </w:r>
          </w:p>
        </w:tc>
      </w:tr>
      <w:tr w14:paraId="6E4C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E90F1">
            <w:pPr>
              <w:pStyle w:val="15"/>
            </w:pPr>
            <w:r>
              <w:t>产出指标</w:t>
            </w:r>
          </w:p>
        </w:tc>
        <w:tc>
          <w:tcPr>
            <w:tcW w:w="1276" w:type="dxa"/>
            <w:vAlign w:val="center"/>
          </w:tcPr>
          <w:p w14:paraId="67A9D321">
            <w:pPr>
              <w:pStyle w:val="13"/>
            </w:pPr>
            <w:r>
              <w:t>数量指标</w:t>
            </w:r>
          </w:p>
        </w:tc>
        <w:tc>
          <w:tcPr>
            <w:tcW w:w="1332" w:type="dxa"/>
            <w:vAlign w:val="center"/>
          </w:tcPr>
          <w:p w14:paraId="50E1B4D3">
            <w:pPr>
              <w:pStyle w:val="13"/>
            </w:pPr>
            <w:r>
              <w:t>渔业增殖放流规模</w:t>
            </w:r>
          </w:p>
        </w:tc>
        <w:tc>
          <w:tcPr>
            <w:tcW w:w="3430" w:type="dxa"/>
            <w:vAlign w:val="center"/>
          </w:tcPr>
          <w:p w14:paraId="3E673FFD">
            <w:pPr>
              <w:pStyle w:val="13"/>
            </w:pPr>
            <w:r>
              <w:t>渔业增殖放流规模</w:t>
            </w:r>
          </w:p>
        </w:tc>
        <w:tc>
          <w:tcPr>
            <w:tcW w:w="2551" w:type="dxa"/>
            <w:vAlign w:val="center"/>
          </w:tcPr>
          <w:p w14:paraId="44ED0211">
            <w:pPr>
              <w:pStyle w:val="13"/>
            </w:pPr>
            <w:r>
              <w:t>≥100万单位</w:t>
            </w:r>
          </w:p>
        </w:tc>
      </w:tr>
      <w:tr w14:paraId="12556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A5185D"/>
        </w:tc>
        <w:tc>
          <w:tcPr>
            <w:tcW w:w="1276" w:type="dxa"/>
            <w:vAlign w:val="center"/>
          </w:tcPr>
          <w:p w14:paraId="259BF991">
            <w:pPr>
              <w:pStyle w:val="13"/>
            </w:pPr>
            <w:r>
              <w:t>质量指标</w:t>
            </w:r>
          </w:p>
        </w:tc>
        <w:tc>
          <w:tcPr>
            <w:tcW w:w="1332" w:type="dxa"/>
            <w:vAlign w:val="center"/>
          </w:tcPr>
          <w:p w14:paraId="2AA7D484">
            <w:pPr>
              <w:pStyle w:val="13"/>
            </w:pPr>
            <w:r>
              <w:t>放流品种检验检疫率</w:t>
            </w:r>
          </w:p>
        </w:tc>
        <w:tc>
          <w:tcPr>
            <w:tcW w:w="3430" w:type="dxa"/>
            <w:vAlign w:val="center"/>
          </w:tcPr>
          <w:p w14:paraId="6D616E1E">
            <w:pPr>
              <w:pStyle w:val="13"/>
            </w:pPr>
            <w:r>
              <w:t>放流品种检验检疫率</w:t>
            </w:r>
          </w:p>
        </w:tc>
        <w:tc>
          <w:tcPr>
            <w:tcW w:w="2551" w:type="dxa"/>
            <w:vAlign w:val="center"/>
          </w:tcPr>
          <w:p w14:paraId="42A05596">
            <w:pPr>
              <w:pStyle w:val="13"/>
            </w:pPr>
            <w:r>
              <w:t>100%</w:t>
            </w:r>
          </w:p>
        </w:tc>
      </w:tr>
      <w:tr w14:paraId="3733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C3533C"/>
        </w:tc>
        <w:tc>
          <w:tcPr>
            <w:tcW w:w="1276" w:type="dxa"/>
            <w:vAlign w:val="center"/>
          </w:tcPr>
          <w:p w14:paraId="1412D11C">
            <w:pPr>
              <w:pStyle w:val="13"/>
            </w:pPr>
            <w:r>
              <w:t>时效指标</w:t>
            </w:r>
          </w:p>
        </w:tc>
        <w:tc>
          <w:tcPr>
            <w:tcW w:w="1332" w:type="dxa"/>
            <w:vAlign w:val="center"/>
          </w:tcPr>
          <w:p w14:paraId="10CB7AC3">
            <w:pPr>
              <w:pStyle w:val="13"/>
            </w:pPr>
            <w:r>
              <w:t>增殖放流实施方案制定时间</w:t>
            </w:r>
          </w:p>
        </w:tc>
        <w:tc>
          <w:tcPr>
            <w:tcW w:w="3430" w:type="dxa"/>
            <w:vAlign w:val="center"/>
          </w:tcPr>
          <w:p w14:paraId="1E045C2F">
            <w:pPr>
              <w:pStyle w:val="13"/>
            </w:pPr>
            <w:r>
              <w:t>增殖放流实施方案制定时间</w:t>
            </w:r>
          </w:p>
        </w:tc>
        <w:tc>
          <w:tcPr>
            <w:tcW w:w="2551" w:type="dxa"/>
            <w:vAlign w:val="center"/>
          </w:tcPr>
          <w:p w14:paraId="679B7610">
            <w:pPr>
              <w:pStyle w:val="13"/>
            </w:pPr>
            <w:r>
              <w:t>2023年4月之前</w:t>
            </w:r>
          </w:p>
        </w:tc>
      </w:tr>
      <w:tr w14:paraId="0B52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9320FE"/>
        </w:tc>
        <w:tc>
          <w:tcPr>
            <w:tcW w:w="1276" w:type="dxa"/>
            <w:vAlign w:val="center"/>
          </w:tcPr>
          <w:p w14:paraId="34131C43">
            <w:pPr>
              <w:pStyle w:val="13"/>
            </w:pPr>
            <w:r>
              <w:t>时效指标</w:t>
            </w:r>
          </w:p>
        </w:tc>
        <w:tc>
          <w:tcPr>
            <w:tcW w:w="1332" w:type="dxa"/>
            <w:vAlign w:val="center"/>
          </w:tcPr>
          <w:p w14:paraId="38CF76C2">
            <w:pPr>
              <w:pStyle w:val="13"/>
            </w:pPr>
            <w:r>
              <w:t>组织专家论证及公开招标采购苗种时间</w:t>
            </w:r>
          </w:p>
        </w:tc>
        <w:tc>
          <w:tcPr>
            <w:tcW w:w="3430" w:type="dxa"/>
            <w:vAlign w:val="center"/>
          </w:tcPr>
          <w:p w14:paraId="22FC3177">
            <w:pPr>
              <w:pStyle w:val="13"/>
            </w:pPr>
            <w:r>
              <w:t>组织专家论证及公开招标采购苗种时间</w:t>
            </w:r>
          </w:p>
        </w:tc>
        <w:tc>
          <w:tcPr>
            <w:tcW w:w="2551" w:type="dxa"/>
            <w:vAlign w:val="center"/>
          </w:tcPr>
          <w:p w14:paraId="0B9B9B6B">
            <w:pPr>
              <w:pStyle w:val="13"/>
            </w:pPr>
            <w:r>
              <w:t>2023年7月之前</w:t>
            </w:r>
          </w:p>
        </w:tc>
      </w:tr>
      <w:tr w14:paraId="08B5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8D4FA"/>
        </w:tc>
        <w:tc>
          <w:tcPr>
            <w:tcW w:w="1276" w:type="dxa"/>
            <w:vAlign w:val="center"/>
          </w:tcPr>
          <w:p w14:paraId="084C778F">
            <w:pPr>
              <w:pStyle w:val="13"/>
            </w:pPr>
            <w:r>
              <w:t>时效指标</w:t>
            </w:r>
          </w:p>
        </w:tc>
        <w:tc>
          <w:tcPr>
            <w:tcW w:w="1332" w:type="dxa"/>
            <w:vAlign w:val="center"/>
          </w:tcPr>
          <w:p w14:paraId="1DFDA982">
            <w:pPr>
              <w:pStyle w:val="13"/>
            </w:pPr>
            <w:r>
              <w:t>苗种投放完成时间</w:t>
            </w:r>
          </w:p>
        </w:tc>
        <w:tc>
          <w:tcPr>
            <w:tcW w:w="3430" w:type="dxa"/>
            <w:vAlign w:val="center"/>
          </w:tcPr>
          <w:p w14:paraId="4F378E83">
            <w:pPr>
              <w:pStyle w:val="13"/>
            </w:pPr>
            <w:r>
              <w:t>苗种投放完成时间</w:t>
            </w:r>
          </w:p>
        </w:tc>
        <w:tc>
          <w:tcPr>
            <w:tcW w:w="2551" w:type="dxa"/>
            <w:vAlign w:val="center"/>
          </w:tcPr>
          <w:p w14:paraId="7CB36388">
            <w:pPr>
              <w:pStyle w:val="13"/>
            </w:pPr>
            <w:r>
              <w:t>2023年11月之前</w:t>
            </w:r>
          </w:p>
        </w:tc>
      </w:tr>
      <w:tr w14:paraId="561B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23DDF"/>
        </w:tc>
        <w:tc>
          <w:tcPr>
            <w:tcW w:w="1276" w:type="dxa"/>
            <w:vAlign w:val="center"/>
          </w:tcPr>
          <w:p w14:paraId="6BE6969E">
            <w:pPr>
              <w:pStyle w:val="13"/>
            </w:pPr>
            <w:r>
              <w:t>成本指标</w:t>
            </w:r>
          </w:p>
        </w:tc>
        <w:tc>
          <w:tcPr>
            <w:tcW w:w="1332" w:type="dxa"/>
            <w:vAlign w:val="center"/>
          </w:tcPr>
          <w:p w14:paraId="56968193">
            <w:pPr>
              <w:pStyle w:val="13"/>
            </w:pPr>
            <w:r>
              <w:t>项目支出金额</w:t>
            </w:r>
          </w:p>
        </w:tc>
        <w:tc>
          <w:tcPr>
            <w:tcW w:w="3430" w:type="dxa"/>
            <w:vAlign w:val="center"/>
          </w:tcPr>
          <w:p w14:paraId="70929918">
            <w:pPr>
              <w:pStyle w:val="13"/>
            </w:pPr>
            <w:r>
              <w:t>项目支出金额</w:t>
            </w:r>
          </w:p>
        </w:tc>
        <w:tc>
          <w:tcPr>
            <w:tcW w:w="2551" w:type="dxa"/>
            <w:vAlign w:val="center"/>
          </w:tcPr>
          <w:p w14:paraId="756ACC5E">
            <w:pPr>
              <w:pStyle w:val="13"/>
            </w:pPr>
            <w:r>
              <w:t>≤100万元</w:t>
            </w:r>
          </w:p>
        </w:tc>
      </w:tr>
      <w:tr w14:paraId="785F0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2DDFD">
            <w:pPr>
              <w:pStyle w:val="15"/>
            </w:pPr>
            <w:r>
              <w:t>效益指标</w:t>
            </w:r>
          </w:p>
        </w:tc>
        <w:tc>
          <w:tcPr>
            <w:tcW w:w="1276" w:type="dxa"/>
            <w:vAlign w:val="center"/>
          </w:tcPr>
          <w:p w14:paraId="1633CE5B">
            <w:pPr>
              <w:pStyle w:val="13"/>
            </w:pPr>
            <w:r>
              <w:t>生态效益指标</w:t>
            </w:r>
          </w:p>
        </w:tc>
        <w:tc>
          <w:tcPr>
            <w:tcW w:w="1332" w:type="dxa"/>
            <w:vAlign w:val="center"/>
          </w:tcPr>
          <w:p w14:paraId="698D7844">
            <w:pPr>
              <w:pStyle w:val="13"/>
            </w:pPr>
            <w:r>
              <w:t>内陆水域渔业资源量</w:t>
            </w:r>
          </w:p>
        </w:tc>
        <w:tc>
          <w:tcPr>
            <w:tcW w:w="3430" w:type="dxa"/>
            <w:vAlign w:val="center"/>
          </w:tcPr>
          <w:p w14:paraId="17D6B88D">
            <w:pPr>
              <w:pStyle w:val="13"/>
            </w:pPr>
            <w:r>
              <w:t>内陆水域渔业资源量</w:t>
            </w:r>
          </w:p>
        </w:tc>
        <w:tc>
          <w:tcPr>
            <w:tcW w:w="2551" w:type="dxa"/>
            <w:vAlign w:val="center"/>
          </w:tcPr>
          <w:p w14:paraId="572F9792">
            <w:pPr>
              <w:pStyle w:val="13"/>
            </w:pPr>
            <w:r>
              <w:t>进一步恢复</w:t>
            </w:r>
          </w:p>
        </w:tc>
      </w:tr>
      <w:tr w14:paraId="11DB1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89E9C">
            <w:pPr>
              <w:pStyle w:val="15"/>
            </w:pPr>
            <w:r>
              <w:t>满意度指标</w:t>
            </w:r>
          </w:p>
        </w:tc>
        <w:tc>
          <w:tcPr>
            <w:tcW w:w="1276" w:type="dxa"/>
            <w:vAlign w:val="center"/>
          </w:tcPr>
          <w:p w14:paraId="49BC098E">
            <w:pPr>
              <w:pStyle w:val="13"/>
            </w:pPr>
            <w:r>
              <w:t>服务对象满意度指标</w:t>
            </w:r>
          </w:p>
        </w:tc>
        <w:tc>
          <w:tcPr>
            <w:tcW w:w="1332" w:type="dxa"/>
            <w:vAlign w:val="center"/>
          </w:tcPr>
          <w:p w14:paraId="76F05C11">
            <w:pPr>
              <w:pStyle w:val="13"/>
            </w:pPr>
            <w:r>
              <w:t>增殖放流区域内抽样调查满意度</w:t>
            </w:r>
          </w:p>
        </w:tc>
        <w:tc>
          <w:tcPr>
            <w:tcW w:w="3430" w:type="dxa"/>
            <w:vAlign w:val="center"/>
          </w:tcPr>
          <w:p w14:paraId="19C64982">
            <w:pPr>
              <w:pStyle w:val="13"/>
            </w:pPr>
            <w:r>
              <w:t>增殖放流区域内抽样调查满意度</w:t>
            </w:r>
          </w:p>
        </w:tc>
        <w:tc>
          <w:tcPr>
            <w:tcW w:w="2551" w:type="dxa"/>
            <w:vAlign w:val="center"/>
          </w:tcPr>
          <w:p w14:paraId="6B1DFCE6">
            <w:pPr>
              <w:pStyle w:val="13"/>
            </w:pPr>
            <w:r>
              <w:t>≥90%</w:t>
            </w:r>
          </w:p>
        </w:tc>
      </w:tr>
    </w:tbl>
    <w:p w14:paraId="178BB996">
      <w:pPr>
        <w:sectPr>
          <w:pgSz w:w="11900" w:h="16840"/>
          <w:pgMar w:top="1984" w:right="1304" w:bottom="1134" w:left="1304" w:header="720" w:footer="720" w:gutter="0"/>
          <w:cols w:space="720" w:num="1"/>
        </w:sectPr>
      </w:pPr>
    </w:p>
    <w:p w14:paraId="06334A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BD9F29">
      <w:pPr>
        <w:spacing w:before="0" w:after="0"/>
        <w:ind w:firstLine="560"/>
        <w:jc w:val="left"/>
        <w:outlineLvl w:val="3"/>
      </w:pPr>
      <w:bookmarkStart w:id="16" w:name="_Toc124666328"/>
      <w:r>
        <w:rPr>
          <w:rFonts w:ascii="方正仿宋_GBK" w:hAnsi="方正仿宋_GBK" w:eastAsia="方正仿宋_GBK" w:cs="方正仿宋_GBK"/>
          <w:color w:val="000000"/>
          <w:sz w:val="28"/>
        </w:rPr>
        <w:t>17.成品油价格调整对渔业补助（2023年）渔业政策服务支撑-财农〔2021〕41号绩效目标表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14E8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EAE26CD">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B9B60B4">
            <w:pPr>
              <w:pStyle w:val="11"/>
            </w:pPr>
            <w:r>
              <w:t>单位：万元</w:t>
            </w:r>
          </w:p>
        </w:tc>
      </w:tr>
      <w:tr w14:paraId="201F1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B0595">
            <w:pPr>
              <w:pStyle w:val="14"/>
            </w:pPr>
            <w:r>
              <w:t>项目名称</w:t>
            </w:r>
          </w:p>
        </w:tc>
        <w:tc>
          <w:tcPr>
            <w:tcW w:w="8589" w:type="dxa"/>
            <w:gridSpan w:val="6"/>
            <w:vAlign w:val="center"/>
          </w:tcPr>
          <w:p w14:paraId="7F3FD7D8">
            <w:pPr>
              <w:pStyle w:val="13"/>
            </w:pPr>
            <w:r>
              <w:t>成品油价格调整对渔业补助（2023年）渔业政策服务支撑-财农〔2021〕41号</w:t>
            </w:r>
          </w:p>
        </w:tc>
      </w:tr>
      <w:tr w14:paraId="3AAA8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21080">
            <w:pPr>
              <w:pStyle w:val="14"/>
            </w:pPr>
            <w:r>
              <w:t>预算规模及资金用途</w:t>
            </w:r>
          </w:p>
        </w:tc>
        <w:tc>
          <w:tcPr>
            <w:tcW w:w="1276" w:type="dxa"/>
            <w:vAlign w:val="center"/>
          </w:tcPr>
          <w:p w14:paraId="34F137CC">
            <w:pPr>
              <w:pStyle w:val="14"/>
            </w:pPr>
            <w:r>
              <w:t>预算数</w:t>
            </w:r>
          </w:p>
        </w:tc>
        <w:tc>
          <w:tcPr>
            <w:tcW w:w="1332" w:type="dxa"/>
            <w:vAlign w:val="center"/>
          </w:tcPr>
          <w:p w14:paraId="236293E6">
            <w:pPr>
              <w:pStyle w:val="13"/>
            </w:pPr>
            <w:r>
              <w:t>15.65</w:t>
            </w:r>
          </w:p>
        </w:tc>
        <w:tc>
          <w:tcPr>
            <w:tcW w:w="1587" w:type="dxa"/>
            <w:vAlign w:val="center"/>
          </w:tcPr>
          <w:p w14:paraId="0E25935B">
            <w:pPr>
              <w:pStyle w:val="14"/>
            </w:pPr>
            <w:r>
              <w:t>其中：财政    资金</w:t>
            </w:r>
          </w:p>
        </w:tc>
        <w:tc>
          <w:tcPr>
            <w:tcW w:w="1843" w:type="dxa"/>
            <w:vAlign w:val="center"/>
          </w:tcPr>
          <w:p w14:paraId="5FE3D8C3">
            <w:pPr>
              <w:pStyle w:val="13"/>
            </w:pPr>
            <w:r>
              <w:t>15.65</w:t>
            </w:r>
          </w:p>
        </w:tc>
        <w:tc>
          <w:tcPr>
            <w:tcW w:w="1276" w:type="dxa"/>
            <w:vAlign w:val="center"/>
          </w:tcPr>
          <w:p w14:paraId="74A58489">
            <w:pPr>
              <w:pStyle w:val="14"/>
            </w:pPr>
            <w:r>
              <w:t>其他资金</w:t>
            </w:r>
          </w:p>
        </w:tc>
        <w:tc>
          <w:tcPr>
            <w:tcW w:w="1276" w:type="dxa"/>
            <w:vAlign w:val="center"/>
          </w:tcPr>
          <w:p w14:paraId="3216578D">
            <w:pPr>
              <w:pStyle w:val="13"/>
            </w:pPr>
            <w:r>
              <w:t xml:space="preserve"> </w:t>
            </w:r>
          </w:p>
        </w:tc>
      </w:tr>
      <w:tr w14:paraId="4DCC7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F8782"/>
        </w:tc>
        <w:tc>
          <w:tcPr>
            <w:tcW w:w="8589" w:type="dxa"/>
            <w:gridSpan w:val="6"/>
            <w:vAlign w:val="center"/>
          </w:tcPr>
          <w:p w14:paraId="4FC7E3FB">
            <w:pPr>
              <w:pStyle w:val="13"/>
            </w:pPr>
            <w:r>
              <w:t>该项目资金主要用于渔业政策服务。</w:t>
            </w:r>
          </w:p>
        </w:tc>
      </w:tr>
      <w:tr w14:paraId="0B3D9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ABD08">
            <w:pPr>
              <w:pStyle w:val="14"/>
            </w:pPr>
            <w:r>
              <w:t>绩效目标</w:t>
            </w:r>
          </w:p>
        </w:tc>
        <w:tc>
          <w:tcPr>
            <w:tcW w:w="8589" w:type="dxa"/>
            <w:gridSpan w:val="6"/>
            <w:vAlign w:val="center"/>
          </w:tcPr>
          <w:p w14:paraId="541A1453">
            <w:pPr>
              <w:pStyle w:val="13"/>
            </w:pPr>
            <w:r>
              <w:t>1.实施项目审计和技术服务，推动渔业发展支持政策各项任务顺利开展。</w:t>
            </w:r>
          </w:p>
        </w:tc>
      </w:tr>
    </w:tbl>
    <w:p w14:paraId="36F6B1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230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A8C55">
            <w:pPr>
              <w:pStyle w:val="14"/>
            </w:pPr>
            <w:r>
              <w:t>一级指标</w:t>
            </w:r>
          </w:p>
        </w:tc>
        <w:tc>
          <w:tcPr>
            <w:tcW w:w="1276" w:type="dxa"/>
            <w:vAlign w:val="center"/>
          </w:tcPr>
          <w:p w14:paraId="6F9546FF">
            <w:pPr>
              <w:pStyle w:val="14"/>
            </w:pPr>
            <w:r>
              <w:t>二级指标</w:t>
            </w:r>
          </w:p>
        </w:tc>
        <w:tc>
          <w:tcPr>
            <w:tcW w:w="1332" w:type="dxa"/>
            <w:vAlign w:val="center"/>
          </w:tcPr>
          <w:p w14:paraId="2192D4F2">
            <w:pPr>
              <w:pStyle w:val="14"/>
            </w:pPr>
            <w:r>
              <w:t>三级指标</w:t>
            </w:r>
          </w:p>
        </w:tc>
        <w:tc>
          <w:tcPr>
            <w:tcW w:w="3430" w:type="dxa"/>
            <w:vAlign w:val="center"/>
          </w:tcPr>
          <w:p w14:paraId="0F19E91F">
            <w:pPr>
              <w:pStyle w:val="14"/>
            </w:pPr>
            <w:r>
              <w:t>绩效指标描述</w:t>
            </w:r>
          </w:p>
        </w:tc>
        <w:tc>
          <w:tcPr>
            <w:tcW w:w="2551" w:type="dxa"/>
            <w:vAlign w:val="center"/>
          </w:tcPr>
          <w:p w14:paraId="476C2105">
            <w:pPr>
              <w:pStyle w:val="14"/>
            </w:pPr>
            <w:r>
              <w:t>指标值</w:t>
            </w:r>
          </w:p>
        </w:tc>
      </w:tr>
      <w:tr w14:paraId="6E48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47C7B">
            <w:pPr>
              <w:pStyle w:val="15"/>
            </w:pPr>
            <w:r>
              <w:t>产出指标</w:t>
            </w:r>
          </w:p>
        </w:tc>
        <w:tc>
          <w:tcPr>
            <w:tcW w:w="1276" w:type="dxa"/>
            <w:vAlign w:val="center"/>
          </w:tcPr>
          <w:p w14:paraId="4F3D5A99">
            <w:pPr>
              <w:pStyle w:val="13"/>
            </w:pPr>
            <w:r>
              <w:t>数量指标</w:t>
            </w:r>
          </w:p>
        </w:tc>
        <w:tc>
          <w:tcPr>
            <w:tcW w:w="1332" w:type="dxa"/>
            <w:vAlign w:val="center"/>
          </w:tcPr>
          <w:p w14:paraId="035DB4B8">
            <w:pPr>
              <w:pStyle w:val="13"/>
            </w:pPr>
            <w:r>
              <w:t>审计主体数量</w:t>
            </w:r>
          </w:p>
        </w:tc>
        <w:tc>
          <w:tcPr>
            <w:tcW w:w="3430" w:type="dxa"/>
            <w:vAlign w:val="center"/>
          </w:tcPr>
          <w:p w14:paraId="7E8E1D31">
            <w:pPr>
              <w:pStyle w:val="13"/>
            </w:pPr>
            <w:r>
              <w:t>审计主体数量</w:t>
            </w:r>
          </w:p>
        </w:tc>
        <w:tc>
          <w:tcPr>
            <w:tcW w:w="2551" w:type="dxa"/>
            <w:vAlign w:val="center"/>
          </w:tcPr>
          <w:p w14:paraId="5E45F125">
            <w:pPr>
              <w:pStyle w:val="13"/>
            </w:pPr>
            <w:r>
              <w:t>≥102个</w:t>
            </w:r>
          </w:p>
        </w:tc>
      </w:tr>
      <w:tr w14:paraId="5888C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3DB623"/>
        </w:tc>
        <w:tc>
          <w:tcPr>
            <w:tcW w:w="1276" w:type="dxa"/>
            <w:vAlign w:val="center"/>
          </w:tcPr>
          <w:p w14:paraId="582CC554">
            <w:pPr>
              <w:pStyle w:val="13"/>
            </w:pPr>
            <w:r>
              <w:t>数量指标</w:t>
            </w:r>
          </w:p>
        </w:tc>
        <w:tc>
          <w:tcPr>
            <w:tcW w:w="1332" w:type="dxa"/>
            <w:vAlign w:val="center"/>
          </w:tcPr>
          <w:p w14:paraId="5CF39FDE">
            <w:pPr>
              <w:pStyle w:val="13"/>
            </w:pPr>
            <w:r>
              <w:t>渔业资源养护补贴发放系统数量</w:t>
            </w:r>
          </w:p>
        </w:tc>
        <w:tc>
          <w:tcPr>
            <w:tcW w:w="3430" w:type="dxa"/>
            <w:vAlign w:val="center"/>
          </w:tcPr>
          <w:p w14:paraId="4BD4AFC8">
            <w:pPr>
              <w:pStyle w:val="13"/>
            </w:pPr>
            <w:r>
              <w:t>渔业资源养护补贴发放系统数量</w:t>
            </w:r>
          </w:p>
        </w:tc>
        <w:tc>
          <w:tcPr>
            <w:tcW w:w="2551" w:type="dxa"/>
            <w:vAlign w:val="center"/>
          </w:tcPr>
          <w:p w14:paraId="11BA0DDD">
            <w:pPr>
              <w:pStyle w:val="13"/>
            </w:pPr>
            <w:r>
              <w:t>1个</w:t>
            </w:r>
          </w:p>
        </w:tc>
      </w:tr>
      <w:tr w14:paraId="070D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2262A5"/>
        </w:tc>
        <w:tc>
          <w:tcPr>
            <w:tcW w:w="1276" w:type="dxa"/>
            <w:vAlign w:val="center"/>
          </w:tcPr>
          <w:p w14:paraId="3B54898F">
            <w:pPr>
              <w:pStyle w:val="13"/>
            </w:pPr>
            <w:r>
              <w:t>质量指标</w:t>
            </w:r>
          </w:p>
        </w:tc>
        <w:tc>
          <w:tcPr>
            <w:tcW w:w="1332" w:type="dxa"/>
            <w:vAlign w:val="center"/>
          </w:tcPr>
          <w:p w14:paraId="3F4AE37F">
            <w:pPr>
              <w:pStyle w:val="13"/>
            </w:pPr>
            <w:r>
              <w:t>审计结果</w:t>
            </w:r>
          </w:p>
        </w:tc>
        <w:tc>
          <w:tcPr>
            <w:tcW w:w="3430" w:type="dxa"/>
            <w:vAlign w:val="center"/>
          </w:tcPr>
          <w:p w14:paraId="551E1985">
            <w:pPr>
              <w:pStyle w:val="13"/>
            </w:pPr>
            <w:r>
              <w:t>审计结果</w:t>
            </w:r>
          </w:p>
        </w:tc>
        <w:tc>
          <w:tcPr>
            <w:tcW w:w="2551" w:type="dxa"/>
            <w:vAlign w:val="center"/>
          </w:tcPr>
          <w:p w14:paraId="7740A2AA">
            <w:pPr>
              <w:pStyle w:val="13"/>
            </w:pPr>
            <w:r>
              <w:t>真实有效</w:t>
            </w:r>
          </w:p>
        </w:tc>
      </w:tr>
      <w:tr w14:paraId="169B1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0987F0"/>
        </w:tc>
        <w:tc>
          <w:tcPr>
            <w:tcW w:w="1276" w:type="dxa"/>
            <w:vAlign w:val="center"/>
          </w:tcPr>
          <w:p w14:paraId="697BA25A">
            <w:pPr>
              <w:pStyle w:val="13"/>
            </w:pPr>
            <w:r>
              <w:t>质量指标</w:t>
            </w:r>
          </w:p>
        </w:tc>
        <w:tc>
          <w:tcPr>
            <w:tcW w:w="1332" w:type="dxa"/>
            <w:vAlign w:val="center"/>
          </w:tcPr>
          <w:p w14:paraId="705938B2">
            <w:pPr>
              <w:pStyle w:val="13"/>
            </w:pPr>
            <w:r>
              <w:t>渔业资源养护补贴发放</w:t>
            </w:r>
          </w:p>
        </w:tc>
        <w:tc>
          <w:tcPr>
            <w:tcW w:w="3430" w:type="dxa"/>
            <w:vAlign w:val="center"/>
          </w:tcPr>
          <w:p w14:paraId="2CE111BA">
            <w:pPr>
              <w:pStyle w:val="13"/>
            </w:pPr>
            <w:r>
              <w:t>渔业资源养护补贴发放</w:t>
            </w:r>
          </w:p>
        </w:tc>
        <w:tc>
          <w:tcPr>
            <w:tcW w:w="2551" w:type="dxa"/>
            <w:vAlign w:val="center"/>
          </w:tcPr>
          <w:p w14:paraId="343C0250">
            <w:pPr>
              <w:pStyle w:val="13"/>
            </w:pPr>
            <w:r>
              <w:t>平稳有序</w:t>
            </w:r>
          </w:p>
        </w:tc>
      </w:tr>
      <w:tr w14:paraId="22136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9D858"/>
        </w:tc>
        <w:tc>
          <w:tcPr>
            <w:tcW w:w="1276" w:type="dxa"/>
            <w:vAlign w:val="center"/>
          </w:tcPr>
          <w:p w14:paraId="04DE839D">
            <w:pPr>
              <w:pStyle w:val="13"/>
            </w:pPr>
            <w:r>
              <w:t>时效指标</w:t>
            </w:r>
          </w:p>
        </w:tc>
        <w:tc>
          <w:tcPr>
            <w:tcW w:w="1332" w:type="dxa"/>
            <w:vAlign w:val="center"/>
          </w:tcPr>
          <w:p w14:paraId="251CCEEB">
            <w:pPr>
              <w:pStyle w:val="13"/>
            </w:pPr>
            <w:r>
              <w:t>项目完成时限</w:t>
            </w:r>
          </w:p>
        </w:tc>
        <w:tc>
          <w:tcPr>
            <w:tcW w:w="3430" w:type="dxa"/>
            <w:vAlign w:val="center"/>
          </w:tcPr>
          <w:p w14:paraId="09DD8237">
            <w:pPr>
              <w:pStyle w:val="13"/>
            </w:pPr>
            <w:r>
              <w:t>项目完成时限</w:t>
            </w:r>
          </w:p>
        </w:tc>
        <w:tc>
          <w:tcPr>
            <w:tcW w:w="2551" w:type="dxa"/>
            <w:vAlign w:val="center"/>
          </w:tcPr>
          <w:p w14:paraId="474C938E">
            <w:pPr>
              <w:pStyle w:val="13"/>
            </w:pPr>
            <w:r>
              <w:t>2023年10月</w:t>
            </w:r>
          </w:p>
        </w:tc>
      </w:tr>
      <w:tr w14:paraId="5B42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94332"/>
        </w:tc>
        <w:tc>
          <w:tcPr>
            <w:tcW w:w="1276" w:type="dxa"/>
            <w:vAlign w:val="center"/>
          </w:tcPr>
          <w:p w14:paraId="1ECC5535">
            <w:pPr>
              <w:pStyle w:val="13"/>
            </w:pPr>
            <w:r>
              <w:t>成本指标</w:t>
            </w:r>
          </w:p>
        </w:tc>
        <w:tc>
          <w:tcPr>
            <w:tcW w:w="1332" w:type="dxa"/>
            <w:vAlign w:val="center"/>
          </w:tcPr>
          <w:p w14:paraId="1EACDD93">
            <w:pPr>
              <w:pStyle w:val="13"/>
            </w:pPr>
            <w:r>
              <w:t>项目资金支出金额</w:t>
            </w:r>
          </w:p>
        </w:tc>
        <w:tc>
          <w:tcPr>
            <w:tcW w:w="3430" w:type="dxa"/>
            <w:vAlign w:val="center"/>
          </w:tcPr>
          <w:p w14:paraId="38D8F2B4">
            <w:pPr>
              <w:pStyle w:val="13"/>
            </w:pPr>
            <w:r>
              <w:t>项目资金支出金额</w:t>
            </w:r>
          </w:p>
        </w:tc>
        <w:tc>
          <w:tcPr>
            <w:tcW w:w="2551" w:type="dxa"/>
            <w:vAlign w:val="center"/>
          </w:tcPr>
          <w:p w14:paraId="65C8B6FD">
            <w:pPr>
              <w:pStyle w:val="13"/>
            </w:pPr>
            <w:r>
              <w:t>≤15.65万元</w:t>
            </w:r>
          </w:p>
        </w:tc>
      </w:tr>
      <w:tr w14:paraId="0279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49B3F">
            <w:pPr>
              <w:pStyle w:val="15"/>
            </w:pPr>
            <w:r>
              <w:t>效益指标</w:t>
            </w:r>
          </w:p>
        </w:tc>
        <w:tc>
          <w:tcPr>
            <w:tcW w:w="1276" w:type="dxa"/>
            <w:vAlign w:val="center"/>
          </w:tcPr>
          <w:p w14:paraId="3405A0D2">
            <w:pPr>
              <w:pStyle w:val="13"/>
            </w:pPr>
            <w:r>
              <w:t>社会效益指标</w:t>
            </w:r>
          </w:p>
        </w:tc>
        <w:tc>
          <w:tcPr>
            <w:tcW w:w="1332" w:type="dxa"/>
            <w:vAlign w:val="center"/>
          </w:tcPr>
          <w:p w14:paraId="7773FDCF">
            <w:pPr>
              <w:pStyle w:val="13"/>
            </w:pPr>
            <w:r>
              <w:t>渔业发展支持政策实施的效果</w:t>
            </w:r>
          </w:p>
        </w:tc>
        <w:tc>
          <w:tcPr>
            <w:tcW w:w="3430" w:type="dxa"/>
            <w:vAlign w:val="center"/>
          </w:tcPr>
          <w:p w14:paraId="4B853A9E">
            <w:pPr>
              <w:pStyle w:val="13"/>
            </w:pPr>
            <w:r>
              <w:t>渔业发展支持政策实施的效果</w:t>
            </w:r>
          </w:p>
        </w:tc>
        <w:tc>
          <w:tcPr>
            <w:tcW w:w="2551" w:type="dxa"/>
            <w:vAlign w:val="center"/>
          </w:tcPr>
          <w:p w14:paraId="1F6F70F0">
            <w:pPr>
              <w:pStyle w:val="13"/>
            </w:pPr>
            <w:r>
              <w:t>进一步提升</w:t>
            </w:r>
          </w:p>
        </w:tc>
      </w:tr>
      <w:tr w14:paraId="62E40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D4403">
            <w:pPr>
              <w:pStyle w:val="15"/>
            </w:pPr>
            <w:r>
              <w:t>满意度指标</w:t>
            </w:r>
          </w:p>
        </w:tc>
        <w:tc>
          <w:tcPr>
            <w:tcW w:w="1276" w:type="dxa"/>
            <w:vAlign w:val="center"/>
          </w:tcPr>
          <w:p w14:paraId="7CA3F5AC">
            <w:pPr>
              <w:pStyle w:val="13"/>
            </w:pPr>
            <w:r>
              <w:t>服务对象满意度指标</w:t>
            </w:r>
          </w:p>
        </w:tc>
        <w:tc>
          <w:tcPr>
            <w:tcW w:w="1332" w:type="dxa"/>
            <w:vAlign w:val="center"/>
          </w:tcPr>
          <w:p w14:paraId="0F6E62FD">
            <w:pPr>
              <w:pStyle w:val="13"/>
            </w:pPr>
            <w:r>
              <w:t>主体满意度</w:t>
            </w:r>
          </w:p>
        </w:tc>
        <w:tc>
          <w:tcPr>
            <w:tcW w:w="3430" w:type="dxa"/>
            <w:vAlign w:val="center"/>
          </w:tcPr>
          <w:p w14:paraId="652B1BDB">
            <w:pPr>
              <w:pStyle w:val="13"/>
            </w:pPr>
            <w:r>
              <w:t>主体满意度</w:t>
            </w:r>
          </w:p>
        </w:tc>
        <w:tc>
          <w:tcPr>
            <w:tcW w:w="2551" w:type="dxa"/>
            <w:vAlign w:val="center"/>
          </w:tcPr>
          <w:p w14:paraId="54355BBC">
            <w:pPr>
              <w:pStyle w:val="13"/>
            </w:pPr>
            <w:r>
              <w:t>≥90%</w:t>
            </w:r>
          </w:p>
        </w:tc>
      </w:tr>
    </w:tbl>
    <w:p w14:paraId="523FC7EE">
      <w:pPr>
        <w:sectPr>
          <w:pgSz w:w="11900" w:h="16840"/>
          <w:pgMar w:top="1984" w:right="1304" w:bottom="1134" w:left="1304" w:header="720" w:footer="720" w:gutter="0"/>
          <w:cols w:space="720" w:num="1"/>
        </w:sectPr>
      </w:pPr>
    </w:p>
    <w:p w14:paraId="7B49DA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7F6ED1">
      <w:pPr>
        <w:spacing w:before="0" w:after="0"/>
        <w:ind w:firstLine="560"/>
        <w:jc w:val="left"/>
        <w:outlineLvl w:val="3"/>
      </w:pPr>
      <w:bookmarkStart w:id="17" w:name="_Toc1910300925"/>
      <w:r>
        <w:rPr>
          <w:rFonts w:ascii="方正仿宋_GBK" w:hAnsi="方正仿宋_GBK" w:eastAsia="方正仿宋_GBK" w:cs="方正仿宋_GBK"/>
          <w:color w:val="000000"/>
          <w:sz w:val="28"/>
        </w:rPr>
        <w:t>18.非财政拨款单位资金结余收入项目（2023年）绩效目标表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990C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4550A4">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78580A4D">
            <w:pPr>
              <w:pStyle w:val="11"/>
            </w:pPr>
            <w:r>
              <w:t>单位：万元</w:t>
            </w:r>
          </w:p>
        </w:tc>
      </w:tr>
      <w:tr w14:paraId="41B16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5E864">
            <w:pPr>
              <w:pStyle w:val="14"/>
            </w:pPr>
            <w:r>
              <w:t>项目名称</w:t>
            </w:r>
          </w:p>
        </w:tc>
        <w:tc>
          <w:tcPr>
            <w:tcW w:w="8589" w:type="dxa"/>
            <w:gridSpan w:val="6"/>
            <w:vAlign w:val="center"/>
          </w:tcPr>
          <w:p w14:paraId="1FB8F4B6">
            <w:pPr>
              <w:pStyle w:val="13"/>
            </w:pPr>
            <w:r>
              <w:t>非财政拨款单位资金结余收入项目（2023年）</w:t>
            </w:r>
          </w:p>
        </w:tc>
      </w:tr>
      <w:tr w14:paraId="64982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F126A">
            <w:pPr>
              <w:pStyle w:val="14"/>
            </w:pPr>
            <w:r>
              <w:t>预算规模及资金用途</w:t>
            </w:r>
          </w:p>
        </w:tc>
        <w:tc>
          <w:tcPr>
            <w:tcW w:w="1276" w:type="dxa"/>
            <w:vAlign w:val="center"/>
          </w:tcPr>
          <w:p w14:paraId="00E0B51F">
            <w:pPr>
              <w:pStyle w:val="14"/>
            </w:pPr>
            <w:r>
              <w:t>预算数</w:t>
            </w:r>
          </w:p>
        </w:tc>
        <w:tc>
          <w:tcPr>
            <w:tcW w:w="1332" w:type="dxa"/>
            <w:vAlign w:val="center"/>
          </w:tcPr>
          <w:p w14:paraId="48747742">
            <w:pPr>
              <w:pStyle w:val="13"/>
            </w:pPr>
            <w:r>
              <w:t>139.81</w:t>
            </w:r>
          </w:p>
        </w:tc>
        <w:tc>
          <w:tcPr>
            <w:tcW w:w="1587" w:type="dxa"/>
            <w:vAlign w:val="center"/>
          </w:tcPr>
          <w:p w14:paraId="542E55AA">
            <w:pPr>
              <w:pStyle w:val="14"/>
            </w:pPr>
            <w:r>
              <w:t>其中：财政    资金</w:t>
            </w:r>
          </w:p>
        </w:tc>
        <w:tc>
          <w:tcPr>
            <w:tcW w:w="1843" w:type="dxa"/>
            <w:vAlign w:val="center"/>
          </w:tcPr>
          <w:p w14:paraId="037628EE">
            <w:pPr>
              <w:pStyle w:val="13"/>
            </w:pPr>
            <w:r>
              <w:t xml:space="preserve"> </w:t>
            </w:r>
          </w:p>
        </w:tc>
        <w:tc>
          <w:tcPr>
            <w:tcW w:w="1276" w:type="dxa"/>
            <w:vAlign w:val="center"/>
          </w:tcPr>
          <w:p w14:paraId="783CE291">
            <w:pPr>
              <w:pStyle w:val="14"/>
            </w:pPr>
            <w:r>
              <w:t>其他资金</w:t>
            </w:r>
          </w:p>
        </w:tc>
        <w:tc>
          <w:tcPr>
            <w:tcW w:w="1276" w:type="dxa"/>
            <w:vAlign w:val="center"/>
          </w:tcPr>
          <w:p w14:paraId="0E61161A">
            <w:pPr>
              <w:pStyle w:val="13"/>
            </w:pPr>
            <w:r>
              <w:t>139.81</w:t>
            </w:r>
          </w:p>
        </w:tc>
      </w:tr>
      <w:tr w14:paraId="12C56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24BF8"/>
        </w:tc>
        <w:tc>
          <w:tcPr>
            <w:tcW w:w="8589" w:type="dxa"/>
            <w:gridSpan w:val="6"/>
            <w:vAlign w:val="center"/>
          </w:tcPr>
          <w:p w14:paraId="241EC722">
            <w:pPr>
              <w:pStyle w:val="13"/>
            </w:pPr>
            <w:r>
              <w:t>会议室设备改造等相关工作。</w:t>
            </w:r>
          </w:p>
        </w:tc>
      </w:tr>
      <w:tr w14:paraId="22A72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A426C">
            <w:pPr>
              <w:pStyle w:val="14"/>
            </w:pPr>
            <w:r>
              <w:t>绩效目标</w:t>
            </w:r>
          </w:p>
        </w:tc>
        <w:tc>
          <w:tcPr>
            <w:tcW w:w="8589" w:type="dxa"/>
            <w:gridSpan w:val="6"/>
            <w:vAlign w:val="center"/>
          </w:tcPr>
          <w:p w14:paraId="3C81D7FA">
            <w:pPr>
              <w:pStyle w:val="13"/>
            </w:pPr>
            <w:r>
              <w:t>1.实施视频会议改造项目，提升本部门沟通效率、节省业务成本、提高工作效率和管理成效。</w:t>
            </w:r>
          </w:p>
        </w:tc>
      </w:tr>
    </w:tbl>
    <w:p w14:paraId="4ACFBC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1DB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A4D4C">
            <w:pPr>
              <w:pStyle w:val="14"/>
            </w:pPr>
            <w:r>
              <w:t>一级指标</w:t>
            </w:r>
          </w:p>
        </w:tc>
        <w:tc>
          <w:tcPr>
            <w:tcW w:w="1276" w:type="dxa"/>
            <w:vAlign w:val="center"/>
          </w:tcPr>
          <w:p w14:paraId="3A5E4C9D">
            <w:pPr>
              <w:pStyle w:val="14"/>
            </w:pPr>
            <w:r>
              <w:t>二级指标</w:t>
            </w:r>
          </w:p>
        </w:tc>
        <w:tc>
          <w:tcPr>
            <w:tcW w:w="1332" w:type="dxa"/>
            <w:vAlign w:val="center"/>
          </w:tcPr>
          <w:p w14:paraId="13A3FBA8">
            <w:pPr>
              <w:pStyle w:val="14"/>
            </w:pPr>
            <w:r>
              <w:t>三级指标</w:t>
            </w:r>
          </w:p>
        </w:tc>
        <w:tc>
          <w:tcPr>
            <w:tcW w:w="3430" w:type="dxa"/>
            <w:vAlign w:val="center"/>
          </w:tcPr>
          <w:p w14:paraId="35EB9134">
            <w:pPr>
              <w:pStyle w:val="14"/>
            </w:pPr>
            <w:r>
              <w:t>绩效指标描述</w:t>
            </w:r>
          </w:p>
        </w:tc>
        <w:tc>
          <w:tcPr>
            <w:tcW w:w="2551" w:type="dxa"/>
            <w:vAlign w:val="center"/>
          </w:tcPr>
          <w:p w14:paraId="6753735D">
            <w:pPr>
              <w:pStyle w:val="14"/>
            </w:pPr>
            <w:r>
              <w:t>指标值</w:t>
            </w:r>
          </w:p>
        </w:tc>
      </w:tr>
      <w:tr w14:paraId="727F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B4E24">
            <w:pPr>
              <w:pStyle w:val="15"/>
            </w:pPr>
            <w:r>
              <w:t>产出指标</w:t>
            </w:r>
          </w:p>
        </w:tc>
        <w:tc>
          <w:tcPr>
            <w:tcW w:w="1276" w:type="dxa"/>
            <w:vAlign w:val="center"/>
          </w:tcPr>
          <w:p w14:paraId="4AE4C60C">
            <w:pPr>
              <w:pStyle w:val="13"/>
            </w:pPr>
            <w:r>
              <w:t>数量指标</w:t>
            </w:r>
          </w:p>
        </w:tc>
        <w:tc>
          <w:tcPr>
            <w:tcW w:w="1332" w:type="dxa"/>
            <w:vAlign w:val="center"/>
          </w:tcPr>
          <w:p w14:paraId="50D60EBB">
            <w:pPr>
              <w:pStyle w:val="13"/>
            </w:pPr>
            <w:r>
              <w:t>建设视频会议系统数量</w:t>
            </w:r>
          </w:p>
        </w:tc>
        <w:tc>
          <w:tcPr>
            <w:tcW w:w="3430" w:type="dxa"/>
            <w:vAlign w:val="center"/>
          </w:tcPr>
          <w:p w14:paraId="3725D055">
            <w:pPr>
              <w:pStyle w:val="13"/>
            </w:pPr>
            <w:r>
              <w:t>建设视频会议系统数量</w:t>
            </w:r>
          </w:p>
        </w:tc>
        <w:tc>
          <w:tcPr>
            <w:tcW w:w="2551" w:type="dxa"/>
            <w:vAlign w:val="center"/>
          </w:tcPr>
          <w:p w14:paraId="3C7B2F55">
            <w:pPr>
              <w:pStyle w:val="13"/>
            </w:pPr>
            <w:r>
              <w:t>1套</w:t>
            </w:r>
          </w:p>
        </w:tc>
      </w:tr>
      <w:tr w14:paraId="5DB4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66A61"/>
        </w:tc>
        <w:tc>
          <w:tcPr>
            <w:tcW w:w="1276" w:type="dxa"/>
            <w:vAlign w:val="center"/>
          </w:tcPr>
          <w:p w14:paraId="68931E78">
            <w:pPr>
              <w:pStyle w:val="13"/>
            </w:pPr>
            <w:r>
              <w:t>质量指标</w:t>
            </w:r>
          </w:p>
        </w:tc>
        <w:tc>
          <w:tcPr>
            <w:tcW w:w="1332" w:type="dxa"/>
            <w:vAlign w:val="center"/>
          </w:tcPr>
          <w:p w14:paraId="6144F174">
            <w:pPr>
              <w:pStyle w:val="13"/>
            </w:pPr>
            <w:r>
              <w:t>项目验收合格率</w:t>
            </w:r>
          </w:p>
        </w:tc>
        <w:tc>
          <w:tcPr>
            <w:tcW w:w="3430" w:type="dxa"/>
            <w:vAlign w:val="center"/>
          </w:tcPr>
          <w:p w14:paraId="76C681EC">
            <w:pPr>
              <w:pStyle w:val="13"/>
            </w:pPr>
            <w:r>
              <w:t>项目验收合格率</w:t>
            </w:r>
          </w:p>
        </w:tc>
        <w:tc>
          <w:tcPr>
            <w:tcW w:w="2551" w:type="dxa"/>
            <w:vAlign w:val="center"/>
          </w:tcPr>
          <w:p w14:paraId="21C97E67">
            <w:pPr>
              <w:pStyle w:val="13"/>
            </w:pPr>
            <w:r>
              <w:t>100%</w:t>
            </w:r>
          </w:p>
        </w:tc>
      </w:tr>
      <w:tr w14:paraId="6A191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D7537"/>
        </w:tc>
        <w:tc>
          <w:tcPr>
            <w:tcW w:w="1276" w:type="dxa"/>
            <w:vAlign w:val="center"/>
          </w:tcPr>
          <w:p w14:paraId="15180000">
            <w:pPr>
              <w:pStyle w:val="13"/>
            </w:pPr>
            <w:r>
              <w:t>质量指标</w:t>
            </w:r>
          </w:p>
        </w:tc>
        <w:tc>
          <w:tcPr>
            <w:tcW w:w="1332" w:type="dxa"/>
            <w:vAlign w:val="center"/>
          </w:tcPr>
          <w:p w14:paraId="6ACB4E73">
            <w:pPr>
              <w:pStyle w:val="13"/>
            </w:pPr>
            <w:r>
              <w:t>抗丢包率</w:t>
            </w:r>
          </w:p>
        </w:tc>
        <w:tc>
          <w:tcPr>
            <w:tcW w:w="3430" w:type="dxa"/>
            <w:vAlign w:val="center"/>
          </w:tcPr>
          <w:p w14:paraId="19ABC7A4">
            <w:pPr>
              <w:pStyle w:val="13"/>
            </w:pPr>
            <w:r>
              <w:t>抗丢包率提升至30%</w:t>
            </w:r>
          </w:p>
        </w:tc>
        <w:tc>
          <w:tcPr>
            <w:tcW w:w="2551" w:type="dxa"/>
            <w:vAlign w:val="center"/>
          </w:tcPr>
          <w:p w14:paraId="6F11C7BC">
            <w:pPr>
              <w:pStyle w:val="13"/>
            </w:pPr>
            <w:r>
              <w:t>≥30%</w:t>
            </w:r>
          </w:p>
        </w:tc>
      </w:tr>
      <w:tr w14:paraId="53D46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8578C"/>
        </w:tc>
        <w:tc>
          <w:tcPr>
            <w:tcW w:w="1276" w:type="dxa"/>
            <w:vAlign w:val="center"/>
          </w:tcPr>
          <w:p w14:paraId="0E9EC1C9">
            <w:pPr>
              <w:pStyle w:val="13"/>
            </w:pPr>
            <w:r>
              <w:t>时效指标</w:t>
            </w:r>
          </w:p>
        </w:tc>
        <w:tc>
          <w:tcPr>
            <w:tcW w:w="1332" w:type="dxa"/>
            <w:vAlign w:val="center"/>
          </w:tcPr>
          <w:p w14:paraId="0D3CFFF4">
            <w:pPr>
              <w:pStyle w:val="13"/>
            </w:pPr>
            <w:r>
              <w:t>项目完成时限</w:t>
            </w:r>
          </w:p>
        </w:tc>
        <w:tc>
          <w:tcPr>
            <w:tcW w:w="3430" w:type="dxa"/>
            <w:vAlign w:val="center"/>
          </w:tcPr>
          <w:p w14:paraId="171BE01B">
            <w:pPr>
              <w:pStyle w:val="13"/>
            </w:pPr>
            <w:r>
              <w:t>项目完成时限</w:t>
            </w:r>
          </w:p>
        </w:tc>
        <w:tc>
          <w:tcPr>
            <w:tcW w:w="2551" w:type="dxa"/>
            <w:vAlign w:val="center"/>
          </w:tcPr>
          <w:p w14:paraId="7C56E251">
            <w:pPr>
              <w:pStyle w:val="13"/>
            </w:pPr>
            <w:r>
              <w:t>2023年12月</w:t>
            </w:r>
          </w:p>
        </w:tc>
      </w:tr>
      <w:tr w14:paraId="0ADE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3AB1B"/>
        </w:tc>
        <w:tc>
          <w:tcPr>
            <w:tcW w:w="1276" w:type="dxa"/>
            <w:vAlign w:val="center"/>
          </w:tcPr>
          <w:p w14:paraId="65ECC43E">
            <w:pPr>
              <w:pStyle w:val="13"/>
            </w:pPr>
            <w:r>
              <w:t>成本指标</w:t>
            </w:r>
          </w:p>
        </w:tc>
        <w:tc>
          <w:tcPr>
            <w:tcW w:w="1332" w:type="dxa"/>
            <w:vAlign w:val="center"/>
          </w:tcPr>
          <w:p w14:paraId="50467D5A">
            <w:pPr>
              <w:pStyle w:val="13"/>
            </w:pPr>
            <w:r>
              <w:t>项目支出金额</w:t>
            </w:r>
          </w:p>
        </w:tc>
        <w:tc>
          <w:tcPr>
            <w:tcW w:w="3430" w:type="dxa"/>
            <w:vAlign w:val="center"/>
          </w:tcPr>
          <w:p w14:paraId="6748502F">
            <w:pPr>
              <w:pStyle w:val="13"/>
            </w:pPr>
            <w:r>
              <w:t>项目支出金额</w:t>
            </w:r>
          </w:p>
        </w:tc>
        <w:tc>
          <w:tcPr>
            <w:tcW w:w="2551" w:type="dxa"/>
            <w:vAlign w:val="center"/>
          </w:tcPr>
          <w:p w14:paraId="0FD2F9D9">
            <w:pPr>
              <w:pStyle w:val="13"/>
            </w:pPr>
            <w:r>
              <w:t>不超过预算</w:t>
            </w:r>
          </w:p>
        </w:tc>
      </w:tr>
      <w:tr w14:paraId="1356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1FCF5">
            <w:pPr>
              <w:pStyle w:val="15"/>
            </w:pPr>
            <w:r>
              <w:t>效益指标</w:t>
            </w:r>
          </w:p>
        </w:tc>
        <w:tc>
          <w:tcPr>
            <w:tcW w:w="1276" w:type="dxa"/>
            <w:vAlign w:val="center"/>
          </w:tcPr>
          <w:p w14:paraId="5CE9C0A3">
            <w:pPr>
              <w:pStyle w:val="13"/>
            </w:pPr>
            <w:r>
              <w:t>社会效益指标</w:t>
            </w:r>
          </w:p>
        </w:tc>
        <w:tc>
          <w:tcPr>
            <w:tcW w:w="1332" w:type="dxa"/>
            <w:vAlign w:val="center"/>
          </w:tcPr>
          <w:p w14:paraId="306EEFEB">
            <w:pPr>
              <w:pStyle w:val="13"/>
            </w:pPr>
            <w:r>
              <w:t>工作效率和成效</w:t>
            </w:r>
          </w:p>
        </w:tc>
        <w:tc>
          <w:tcPr>
            <w:tcW w:w="3430" w:type="dxa"/>
            <w:vAlign w:val="center"/>
          </w:tcPr>
          <w:p w14:paraId="5BDC1737">
            <w:pPr>
              <w:pStyle w:val="13"/>
            </w:pPr>
            <w:r>
              <w:t>工作效率和成效</w:t>
            </w:r>
          </w:p>
        </w:tc>
        <w:tc>
          <w:tcPr>
            <w:tcW w:w="2551" w:type="dxa"/>
            <w:vAlign w:val="center"/>
          </w:tcPr>
          <w:p w14:paraId="3805B036">
            <w:pPr>
              <w:pStyle w:val="13"/>
            </w:pPr>
            <w:r>
              <w:t>提升</w:t>
            </w:r>
          </w:p>
        </w:tc>
      </w:tr>
      <w:tr w14:paraId="52B84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DF89C"/>
        </w:tc>
        <w:tc>
          <w:tcPr>
            <w:tcW w:w="1276" w:type="dxa"/>
            <w:vAlign w:val="center"/>
          </w:tcPr>
          <w:p w14:paraId="5186277B">
            <w:pPr>
              <w:pStyle w:val="13"/>
            </w:pPr>
            <w:r>
              <w:t>可持续影响指标</w:t>
            </w:r>
          </w:p>
        </w:tc>
        <w:tc>
          <w:tcPr>
            <w:tcW w:w="1332" w:type="dxa"/>
            <w:vAlign w:val="center"/>
          </w:tcPr>
          <w:p w14:paraId="726B9C79">
            <w:pPr>
              <w:pStyle w:val="13"/>
            </w:pPr>
            <w:r>
              <w:t>系统稳定性和兼容性</w:t>
            </w:r>
          </w:p>
        </w:tc>
        <w:tc>
          <w:tcPr>
            <w:tcW w:w="3430" w:type="dxa"/>
            <w:vAlign w:val="center"/>
          </w:tcPr>
          <w:p w14:paraId="3B62CD8C">
            <w:pPr>
              <w:pStyle w:val="13"/>
            </w:pPr>
            <w:r>
              <w:t>系统稳定性和兼容性</w:t>
            </w:r>
          </w:p>
        </w:tc>
        <w:tc>
          <w:tcPr>
            <w:tcW w:w="2551" w:type="dxa"/>
            <w:vAlign w:val="center"/>
          </w:tcPr>
          <w:p w14:paraId="3048B5F4">
            <w:pPr>
              <w:pStyle w:val="13"/>
            </w:pPr>
            <w:r>
              <w:t>提升</w:t>
            </w:r>
          </w:p>
        </w:tc>
      </w:tr>
      <w:tr w14:paraId="7357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27D83">
            <w:pPr>
              <w:pStyle w:val="15"/>
            </w:pPr>
            <w:r>
              <w:t>满意度指标</w:t>
            </w:r>
          </w:p>
        </w:tc>
        <w:tc>
          <w:tcPr>
            <w:tcW w:w="1276" w:type="dxa"/>
            <w:vAlign w:val="center"/>
          </w:tcPr>
          <w:p w14:paraId="01233FF6">
            <w:pPr>
              <w:pStyle w:val="13"/>
            </w:pPr>
            <w:r>
              <w:t>服务对象满意度指标</w:t>
            </w:r>
          </w:p>
        </w:tc>
        <w:tc>
          <w:tcPr>
            <w:tcW w:w="1332" w:type="dxa"/>
            <w:vAlign w:val="center"/>
          </w:tcPr>
          <w:p w14:paraId="087B73E6">
            <w:pPr>
              <w:pStyle w:val="13"/>
            </w:pPr>
            <w:r>
              <w:t>使用人员满意度</w:t>
            </w:r>
          </w:p>
        </w:tc>
        <w:tc>
          <w:tcPr>
            <w:tcW w:w="3430" w:type="dxa"/>
            <w:vAlign w:val="center"/>
          </w:tcPr>
          <w:p w14:paraId="44C9B2D8">
            <w:pPr>
              <w:pStyle w:val="13"/>
            </w:pPr>
            <w:r>
              <w:t>使用人员满意度</w:t>
            </w:r>
          </w:p>
        </w:tc>
        <w:tc>
          <w:tcPr>
            <w:tcW w:w="2551" w:type="dxa"/>
            <w:vAlign w:val="center"/>
          </w:tcPr>
          <w:p w14:paraId="21BF008C">
            <w:pPr>
              <w:pStyle w:val="13"/>
            </w:pPr>
            <w:r>
              <w:t>≥95%</w:t>
            </w:r>
          </w:p>
        </w:tc>
      </w:tr>
    </w:tbl>
    <w:p w14:paraId="4C2F5AF9">
      <w:pPr>
        <w:sectPr>
          <w:pgSz w:w="11900" w:h="16840"/>
          <w:pgMar w:top="1984" w:right="1304" w:bottom="1134" w:left="1304" w:header="720" w:footer="720" w:gutter="0"/>
          <w:cols w:space="720" w:num="1"/>
        </w:sectPr>
      </w:pPr>
    </w:p>
    <w:p w14:paraId="29F517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9C97BE">
      <w:pPr>
        <w:spacing w:before="0" w:after="0"/>
        <w:ind w:firstLine="560"/>
        <w:jc w:val="left"/>
        <w:outlineLvl w:val="3"/>
      </w:pPr>
      <w:bookmarkStart w:id="18" w:name="_Toc2030449291"/>
      <w:r>
        <w:rPr>
          <w:rFonts w:ascii="方正仿宋_GBK" w:hAnsi="方正仿宋_GBK" w:eastAsia="方正仿宋_GBK" w:cs="方正仿宋_GBK"/>
          <w:color w:val="000000"/>
          <w:sz w:val="28"/>
        </w:rPr>
        <w:t>19.非财政拨款单位资金结转收入项目（2023年）绩效目标表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C8D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2544B1">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87E397A">
            <w:pPr>
              <w:pStyle w:val="11"/>
            </w:pPr>
            <w:r>
              <w:t>单位：万元</w:t>
            </w:r>
          </w:p>
        </w:tc>
      </w:tr>
      <w:tr w14:paraId="5C84E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5B86C">
            <w:pPr>
              <w:pStyle w:val="14"/>
            </w:pPr>
            <w:r>
              <w:t>项目名称</w:t>
            </w:r>
          </w:p>
        </w:tc>
        <w:tc>
          <w:tcPr>
            <w:tcW w:w="8589" w:type="dxa"/>
            <w:gridSpan w:val="6"/>
            <w:vAlign w:val="center"/>
          </w:tcPr>
          <w:p w14:paraId="1A175984">
            <w:pPr>
              <w:pStyle w:val="13"/>
            </w:pPr>
            <w:r>
              <w:t>非财政拨款单位资金结转收入项目（2023年）</w:t>
            </w:r>
          </w:p>
        </w:tc>
      </w:tr>
      <w:tr w14:paraId="615B6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C0FFD">
            <w:pPr>
              <w:pStyle w:val="14"/>
            </w:pPr>
            <w:r>
              <w:t>预算规模及资金用途</w:t>
            </w:r>
          </w:p>
        </w:tc>
        <w:tc>
          <w:tcPr>
            <w:tcW w:w="1276" w:type="dxa"/>
            <w:vAlign w:val="center"/>
          </w:tcPr>
          <w:p w14:paraId="6BE923FF">
            <w:pPr>
              <w:pStyle w:val="14"/>
            </w:pPr>
            <w:r>
              <w:t>预算数</w:t>
            </w:r>
          </w:p>
        </w:tc>
        <w:tc>
          <w:tcPr>
            <w:tcW w:w="1332" w:type="dxa"/>
            <w:vAlign w:val="center"/>
          </w:tcPr>
          <w:p w14:paraId="18C8BE0D">
            <w:pPr>
              <w:pStyle w:val="13"/>
            </w:pPr>
            <w:r>
              <w:t>89.30</w:t>
            </w:r>
          </w:p>
        </w:tc>
        <w:tc>
          <w:tcPr>
            <w:tcW w:w="1587" w:type="dxa"/>
            <w:vAlign w:val="center"/>
          </w:tcPr>
          <w:p w14:paraId="7D169E4F">
            <w:pPr>
              <w:pStyle w:val="14"/>
            </w:pPr>
            <w:r>
              <w:t>其中：财政    资金</w:t>
            </w:r>
          </w:p>
        </w:tc>
        <w:tc>
          <w:tcPr>
            <w:tcW w:w="1843" w:type="dxa"/>
            <w:vAlign w:val="center"/>
          </w:tcPr>
          <w:p w14:paraId="3C8E14D4">
            <w:pPr>
              <w:pStyle w:val="13"/>
            </w:pPr>
            <w:r>
              <w:t xml:space="preserve"> </w:t>
            </w:r>
          </w:p>
        </w:tc>
        <w:tc>
          <w:tcPr>
            <w:tcW w:w="1276" w:type="dxa"/>
            <w:vAlign w:val="center"/>
          </w:tcPr>
          <w:p w14:paraId="26D6AC78">
            <w:pPr>
              <w:pStyle w:val="14"/>
            </w:pPr>
            <w:r>
              <w:t>其他资金</w:t>
            </w:r>
          </w:p>
        </w:tc>
        <w:tc>
          <w:tcPr>
            <w:tcW w:w="1276" w:type="dxa"/>
            <w:vAlign w:val="center"/>
          </w:tcPr>
          <w:p w14:paraId="5C1CAE4E">
            <w:pPr>
              <w:pStyle w:val="13"/>
            </w:pPr>
            <w:r>
              <w:t>89.30</w:t>
            </w:r>
          </w:p>
        </w:tc>
      </w:tr>
      <w:tr w14:paraId="0E97B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EAD21"/>
        </w:tc>
        <w:tc>
          <w:tcPr>
            <w:tcW w:w="8589" w:type="dxa"/>
            <w:gridSpan w:val="6"/>
            <w:vAlign w:val="center"/>
          </w:tcPr>
          <w:p w14:paraId="060A534A">
            <w:pPr>
              <w:pStyle w:val="13"/>
            </w:pPr>
            <w:r>
              <w:t>主要用于开展谷物、粮食定量检测和组织农村固定观察点培训。</w:t>
            </w:r>
          </w:p>
        </w:tc>
      </w:tr>
      <w:tr w14:paraId="5810C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1B5BE">
            <w:pPr>
              <w:pStyle w:val="14"/>
            </w:pPr>
            <w:r>
              <w:t>绩效目标</w:t>
            </w:r>
          </w:p>
        </w:tc>
        <w:tc>
          <w:tcPr>
            <w:tcW w:w="8589" w:type="dxa"/>
            <w:gridSpan w:val="6"/>
            <w:vAlign w:val="center"/>
          </w:tcPr>
          <w:p w14:paraId="35B34470">
            <w:pPr>
              <w:pStyle w:val="13"/>
            </w:pPr>
            <w:r>
              <w:t>1.通过开展谷物、粮食定量检测，粮食质量安全总体合格率98%以上。</w:t>
            </w:r>
          </w:p>
          <w:p w14:paraId="5CF0C127">
            <w:pPr>
              <w:pStyle w:val="13"/>
            </w:pPr>
            <w:r>
              <w:t>2.对全市农村固定观察点区级、镇级、村级工作人员、区级调查员、辅助调查员以及记账户代表等开展培训，提高记账户记账水平。</w:t>
            </w:r>
          </w:p>
        </w:tc>
      </w:tr>
    </w:tbl>
    <w:p w14:paraId="392DE7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568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FB92E">
            <w:pPr>
              <w:pStyle w:val="14"/>
            </w:pPr>
            <w:r>
              <w:t>一级指标</w:t>
            </w:r>
          </w:p>
        </w:tc>
        <w:tc>
          <w:tcPr>
            <w:tcW w:w="1276" w:type="dxa"/>
            <w:vAlign w:val="center"/>
          </w:tcPr>
          <w:p w14:paraId="08C14337">
            <w:pPr>
              <w:pStyle w:val="14"/>
            </w:pPr>
            <w:r>
              <w:t>二级指标</w:t>
            </w:r>
          </w:p>
        </w:tc>
        <w:tc>
          <w:tcPr>
            <w:tcW w:w="1332" w:type="dxa"/>
            <w:vAlign w:val="center"/>
          </w:tcPr>
          <w:p w14:paraId="0F850858">
            <w:pPr>
              <w:pStyle w:val="14"/>
            </w:pPr>
            <w:r>
              <w:t>三级指标</w:t>
            </w:r>
          </w:p>
        </w:tc>
        <w:tc>
          <w:tcPr>
            <w:tcW w:w="3430" w:type="dxa"/>
            <w:vAlign w:val="center"/>
          </w:tcPr>
          <w:p w14:paraId="2E17B379">
            <w:pPr>
              <w:pStyle w:val="14"/>
            </w:pPr>
            <w:r>
              <w:t>绩效指标描述</w:t>
            </w:r>
          </w:p>
        </w:tc>
        <w:tc>
          <w:tcPr>
            <w:tcW w:w="2551" w:type="dxa"/>
            <w:vAlign w:val="center"/>
          </w:tcPr>
          <w:p w14:paraId="3A9149C0">
            <w:pPr>
              <w:pStyle w:val="14"/>
            </w:pPr>
            <w:r>
              <w:t>指标值</w:t>
            </w:r>
          </w:p>
        </w:tc>
      </w:tr>
      <w:tr w14:paraId="2078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DEFA8">
            <w:pPr>
              <w:pStyle w:val="15"/>
            </w:pPr>
            <w:r>
              <w:t>产出指标</w:t>
            </w:r>
          </w:p>
        </w:tc>
        <w:tc>
          <w:tcPr>
            <w:tcW w:w="1276" w:type="dxa"/>
            <w:vAlign w:val="center"/>
          </w:tcPr>
          <w:p w14:paraId="4C67025A">
            <w:pPr>
              <w:pStyle w:val="13"/>
            </w:pPr>
            <w:r>
              <w:t>数量指标</w:t>
            </w:r>
          </w:p>
        </w:tc>
        <w:tc>
          <w:tcPr>
            <w:tcW w:w="1332" w:type="dxa"/>
            <w:vAlign w:val="center"/>
          </w:tcPr>
          <w:p w14:paraId="1E392E32">
            <w:pPr>
              <w:pStyle w:val="13"/>
            </w:pPr>
            <w:r>
              <w:t>谷物产品（真菌毒素专项检测数量</w:t>
            </w:r>
          </w:p>
        </w:tc>
        <w:tc>
          <w:tcPr>
            <w:tcW w:w="3430" w:type="dxa"/>
            <w:vAlign w:val="center"/>
          </w:tcPr>
          <w:p w14:paraId="4493A435">
            <w:pPr>
              <w:pStyle w:val="13"/>
            </w:pPr>
            <w:r>
              <w:t>谷物产品（真菌毒素专项检测数量</w:t>
            </w:r>
          </w:p>
        </w:tc>
        <w:tc>
          <w:tcPr>
            <w:tcW w:w="2551" w:type="dxa"/>
            <w:vAlign w:val="center"/>
          </w:tcPr>
          <w:p w14:paraId="59D82480">
            <w:pPr>
              <w:pStyle w:val="13"/>
            </w:pPr>
            <w:r>
              <w:t>≥285批次</w:t>
            </w:r>
          </w:p>
        </w:tc>
      </w:tr>
      <w:tr w14:paraId="39894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CF223"/>
        </w:tc>
        <w:tc>
          <w:tcPr>
            <w:tcW w:w="1276" w:type="dxa"/>
            <w:vAlign w:val="center"/>
          </w:tcPr>
          <w:p w14:paraId="78A7BCAA">
            <w:pPr>
              <w:pStyle w:val="13"/>
            </w:pPr>
            <w:r>
              <w:t>数量指标</w:t>
            </w:r>
          </w:p>
        </w:tc>
        <w:tc>
          <w:tcPr>
            <w:tcW w:w="1332" w:type="dxa"/>
            <w:vAlign w:val="center"/>
          </w:tcPr>
          <w:p w14:paraId="06B748B5">
            <w:pPr>
              <w:pStyle w:val="13"/>
            </w:pPr>
            <w:r>
              <w:t>粮食产品真菌毒素专项检测数量</w:t>
            </w:r>
          </w:p>
        </w:tc>
        <w:tc>
          <w:tcPr>
            <w:tcW w:w="3430" w:type="dxa"/>
            <w:vAlign w:val="center"/>
          </w:tcPr>
          <w:p w14:paraId="73A26C87">
            <w:pPr>
              <w:pStyle w:val="13"/>
            </w:pPr>
            <w:r>
              <w:t>粮食产品真菌毒素专项检测数量</w:t>
            </w:r>
          </w:p>
        </w:tc>
        <w:tc>
          <w:tcPr>
            <w:tcW w:w="2551" w:type="dxa"/>
            <w:vAlign w:val="center"/>
          </w:tcPr>
          <w:p w14:paraId="5CE2D372">
            <w:pPr>
              <w:pStyle w:val="13"/>
            </w:pPr>
            <w:r>
              <w:t>≥180批次</w:t>
            </w:r>
          </w:p>
        </w:tc>
      </w:tr>
      <w:tr w14:paraId="013B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33938"/>
        </w:tc>
        <w:tc>
          <w:tcPr>
            <w:tcW w:w="1276" w:type="dxa"/>
            <w:vAlign w:val="center"/>
          </w:tcPr>
          <w:p w14:paraId="652DC142">
            <w:pPr>
              <w:pStyle w:val="13"/>
            </w:pPr>
            <w:r>
              <w:t>数量指标</w:t>
            </w:r>
          </w:p>
        </w:tc>
        <w:tc>
          <w:tcPr>
            <w:tcW w:w="1332" w:type="dxa"/>
            <w:vAlign w:val="center"/>
          </w:tcPr>
          <w:p w14:paraId="7B72C978">
            <w:pPr>
              <w:pStyle w:val="13"/>
            </w:pPr>
            <w:r>
              <w:t>培训人次</w:t>
            </w:r>
          </w:p>
        </w:tc>
        <w:tc>
          <w:tcPr>
            <w:tcW w:w="3430" w:type="dxa"/>
            <w:vAlign w:val="center"/>
          </w:tcPr>
          <w:p w14:paraId="3AAC4415">
            <w:pPr>
              <w:pStyle w:val="13"/>
            </w:pPr>
            <w:r>
              <w:t>培训人次</w:t>
            </w:r>
          </w:p>
        </w:tc>
        <w:tc>
          <w:tcPr>
            <w:tcW w:w="2551" w:type="dxa"/>
            <w:vAlign w:val="center"/>
          </w:tcPr>
          <w:p w14:paraId="2677253A">
            <w:pPr>
              <w:pStyle w:val="13"/>
            </w:pPr>
            <w:r>
              <w:t>≥102人次</w:t>
            </w:r>
          </w:p>
        </w:tc>
      </w:tr>
      <w:tr w14:paraId="4DEF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E091B8"/>
        </w:tc>
        <w:tc>
          <w:tcPr>
            <w:tcW w:w="1276" w:type="dxa"/>
            <w:vAlign w:val="center"/>
          </w:tcPr>
          <w:p w14:paraId="1089F8CA">
            <w:pPr>
              <w:pStyle w:val="13"/>
            </w:pPr>
            <w:r>
              <w:t>时效指标</w:t>
            </w:r>
          </w:p>
        </w:tc>
        <w:tc>
          <w:tcPr>
            <w:tcW w:w="1332" w:type="dxa"/>
            <w:vAlign w:val="center"/>
          </w:tcPr>
          <w:p w14:paraId="7A9671C1">
            <w:pPr>
              <w:pStyle w:val="13"/>
            </w:pPr>
            <w:r>
              <w:t>完成定量检测任务时限</w:t>
            </w:r>
          </w:p>
        </w:tc>
        <w:tc>
          <w:tcPr>
            <w:tcW w:w="3430" w:type="dxa"/>
            <w:vAlign w:val="center"/>
          </w:tcPr>
          <w:p w14:paraId="5F48EA29">
            <w:pPr>
              <w:pStyle w:val="13"/>
            </w:pPr>
            <w:r>
              <w:t>完成定量检测任务时限</w:t>
            </w:r>
          </w:p>
        </w:tc>
        <w:tc>
          <w:tcPr>
            <w:tcW w:w="2551" w:type="dxa"/>
            <w:vAlign w:val="center"/>
          </w:tcPr>
          <w:p w14:paraId="4995D43A">
            <w:pPr>
              <w:pStyle w:val="13"/>
            </w:pPr>
            <w:r>
              <w:t>2023年12月底前</w:t>
            </w:r>
          </w:p>
        </w:tc>
      </w:tr>
      <w:tr w14:paraId="3425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EC44B0"/>
        </w:tc>
        <w:tc>
          <w:tcPr>
            <w:tcW w:w="1276" w:type="dxa"/>
            <w:vAlign w:val="center"/>
          </w:tcPr>
          <w:p w14:paraId="1CB68433">
            <w:pPr>
              <w:pStyle w:val="13"/>
            </w:pPr>
            <w:r>
              <w:t>时效指标</w:t>
            </w:r>
          </w:p>
        </w:tc>
        <w:tc>
          <w:tcPr>
            <w:tcW w:w="1332" w:type="dxa"/>
            <w:vAlign w:val="center"/>
          </w:tcPr>
          <w:p w14:paraId="1AEC7D8D">
            <w:pPr>
              <w:pStyle w:val="13"/>
            </w:pPr>
            <w:r>
              <w:t>完成培训任务时限</w:t>
            </w:r>
          </w:p>
        </w:tc>
        <w:tc>
          <w:tcPr>
            <w:tcW w:w="3430" w:type="dxa"/>
            <w:vAlign w:val="center"/>
          </w:tcPr>
          <w:p w14:paraId="5A7369D8">
            <w:pPr>
              <w:pStyle w:val="13"/>
            </w:pPr>
            <w:r>
              <w:t>完成培训任务时限</w:t>
            </w:r>
          </w:p>
        </w:tc>
        <w:tc>
          <w:tcPr>
            <w:tcW w:w="2551" w:type="dxa"/>
            <w:vAlign w:val="center"/>
          </w:tcPr>
          <w:p w14:paraId="5F4F9711">
            <w:pPr>
              <w:pStyle w:val="13"/>
            </w:pPr>
            <w:r>
              <w:t>2023年12月底前</w:t>
            </w:r>
          </w:p>
        </w:tc>
      </w:tr>
      <w:tr w14:paraId="216D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0491B9"/>
        </w:tc>
        <w:tc>
          <w:tcPr>
            <w:tcW w:w="1276" w:type="dxa"/>
            <w:vAlign w:val="center"/>
          </w:tcPr>
          <w:p w14:paraId="022346CF">
            <w:pPr>
              <w:pStyle w:val="13"/>
            </w:pPr>
            <w:r>
              <w:t>质量指标</w:t>
            </w:r>
          </w:p>
        </w:tc>
        <w:tc>
          <w:tcPr>
            <w:tcW w:w="1332" w:type="dxa"/>
            <w:vAlign w:val="center"/>
          </w:tcPr>
          <w:p w14:paraId="112D80CE">
            <w:pPr>
              <w:pStyle w:val="13"/>
            </w:pPr>
            <w:r>
              <w:t>出具检测报告质量</w:t>
            </w:r>
          </w:p>
        </w:tc>
        <w:tc>
          <w:tcPr>
            <w:tcW w:w="3430" w:type="dxa"/>
            <w:vAlign w:val="center"/>
          </w:tcPr>
          <w:p w14:paraId="03846885">
            <w:pPr>
              <w:pStyle w:val="13"/>
            </w:pPr>
            <w:r>
              <w:t>出具检测报告质量</w:t>
            </w:r>
          </w:p>
        </w:tc>
        <w:tc>
          <w:tcPr>
            <w:tcW w:w="2551" w:type="dxa"/>
            <w:vAlign w:val="center"/>
          </w:tcPr>
          <w:p w14:paraId="61376457">
            <w:pPr>
              <w:pStyle w:val="13"/>
            </w:pPr>
            <w:r>
              <w:t>具有法律效力</w:t>
            </w:r>
          </w:p>
        </w:tc>
      </w:tr>
      <w:tr w14:paraId="17E43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34A61"/>
        </w:tc>
        <w:tc>
          <w:tcPr>
            <w:tcW w:w="1276" w:type="dxa"/>
            <w:vAlign w:val="center"/>
          </w:tcPr>
          <w:p w14:paraId="70E1CA5C">
            <w:pPr>
              <w:pStyle w:val="13"/>
            </w:pPr>
            <w:r>
              <w:t>质量指标</w:t>
            </w:r>
          </w:p>
        </w:tc>
        <w:tc>
          <w:tcPr>
            <w:tcW w:w="1332" w:type="dxa"/>
            <w:vAlign w:val="center"/>
          </w:tcPr>
          <w:p w14:paraId="2C4F7324">
            <w:pPr>
              <w:pStyle w:val="13"/>
            </w:pPr>
            <w:r>
              <w:t>参加培训人员出勤率</w:t>
            </w:r>
          </w:p>
        </w:tc>
        <w:tc>
          <w:tcPr>
            <w:tcW w:w="3430" w:type="dxa"/>
            <w:vAlign w:val="center"/>
          </w:tcPr>
          <w:p w14:paraId="246E39DB">
            <w:pPr>
              <w:pStyle w:val="13"/>
            </w:pPr>
            <w:r>
              <w:t>参加培训人员出勤率</w:t>
            </w:r>
          </w:p>
        </w:tc>
        <w:tc>
          <w:tcPr>
            <w:tcW w:w="2551" w:type="dxa"/>
            <w:vAlign w:val="center"/>
          </w:tcPr>
          <w:p w14:paraId="170E59C4">
            <w:pPr>
              <w:pStyle w:val="13"/>
            </w:pPr>
            <w:r>
              <w:t>≥90%</w:t>
            </w:r>
          </w:p>
        </w:tc>
      </w:tr>
      <w:tr w14:paraId="705B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C2898"/>
        </w:tc>
        <w:tc>
          <w:tcPr>
            <w:tcW w:w="1276" w:type="dxa"/>
            <w:vAlign w:val="center"/>
          </w:tcPr>
          <w:p w14:paraId="551877B7">
            <w:pPr>
              <w:pStyle w:val="13"/>
            </w:pPr>
            <w:r>
              <w:t>成本指标</w:t>
            </w:r>
          </w:p>
        </w:tc>
        <w:tc>
          <w:tcPr>
            <w:tcW w:w="1332" w:type="dxa"/>
            <w:vAlign w:val="center"/>
          </w:tcPr>
          <w:p w14:paraId="6C3A6C2D">
            <w:pPr>
              <w:pStyle w:val="13"/>
            </w:pPr>
            <w:r>
              <w:t>谷物产品定量检测成本</w:t>
            </w:r>
          </w:p>
        </w:tc>
        <w:tc>
          <w:tcPr>
            <w:tcW w:w="3430" w:type="dxa"/>
            <w:vAlign w:val="center"/>
          </w:tcPr>
          <w:p w14:paraId="1412F80A">
            <w:pPr>
              <w:pStyle w:val="13"/>
            </w:pPr>
            <w:r>
              <w:t>谷物产品定量检测成本</w:t>
            </w:r>
          </w:p>
        </w:tc>
        <w:tc>
          <w:tcPr>
            <w:tcW w:w="2551" w:type="dxa"/>
            <w:vAlign w:val="center"/>
          </w:tcPr>
          <w:p w14:paraId="6DC776B4">
            <w:pPr>
              <w:pStyle w:val="13"/>
            </w:pPr>
            <w:r>
              <w:t>≤44.8万元</w:t>
            </w:r>
          </w:p>
        </w:tc>
      </w:tr>
      <w:tr w14:paraId="0CA0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650DF"/>
        </w:tc>
        <w:tc>
          <w:tcPr>
            <w:tcW w:w="1276" w:type="dxa"/>
            <w:vAlign w:val="center"/>
          </w:tcPr>
          <w:p w14:paraId="7C93A451">
            <w:pPr>
              <w:pStyle w:val="13"/>
            </w:pPr>
            <w:r>
              <w:t>成本指标</w:t>
            </w:r>
          </w:p>
        </w:tc>
        <w:tc>
          <w:tcPr>
            <w:tcW w:w="1332" w:type="dxa"/>
            <w:vAlign w:val="center"/>
          </w:tcPr>
          <w:p w14:paraId="34BD6B0B">
            <w:pPr>
              <w:pStyle w:val="13"/>
            </w:pPr>
            <w:r>
              <w:t>粮食产品定量检测成本</w:t>
            </w:r>
          </w:p>
        </w:tc>
        <w:tc>
          <w:tcPr>
            <w:tcW w:w="3430" w:type="dxa"/>
            <w:vAlign w:val="center"/>
          </w:tcPr>
          <w:p w14:paraId="374A1C89">
            <w:pPr>
              <w:pStyle w:val="13"/>
            </w:pPr>
            <w:r>
              <w:t>粮食产品定量检测成本</w:t>
            </w:r>
          </w:p>
        </w:tc>
        <w:tc>
          <w:tcPr>
            <w:tcW w:w="2551" w:type="dxa"/>
            <w:vAlign w:val="center"/>
          </w:tcPr>
          <w:p w14:paraId="758CDFC9">
            <w:pPr>
              <w:pStyle w:val="13"/>
            </w:pPr>
            <w:r>
              <w:t>≤34.3万元</w:t>
            </w:r>
          </w:p>
        </w:tc>
      </w:tr>
      <w:tr w14:paraId="77D5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0B205"/>
        </w:tc>
        <w:tc>
          <w:tcPr>
            <w:tcW w:w="1276" w:type="dxa"/>
            <w:vAlign w:val="center"/>
          </w:tcPr>
          <w:p w14:paraId="53460E92">
            <w:pPr>
              <w:pStyle w:val="13"/>
            </w:pPr>
            <w:r>
              <w:t>成本指标</w:t>
            </w:r>
          </w:p>
        </w:tc>
        <w:tc>
          <w:tcPr>
            <w:tcW w:w="1332" w:type="dxa"/>
            <w:vAlign w:val="center"/>
          </w:tcPr>
          <w:p w14:paraId="196E3F80">
            <w:pPr>
              <w:pStyle w:val="13"/>
            </w:pPr>
            <w:r>
              <w:t>培训成本</w:t>
            </w:r>
          </w:p>
        </w:tc>
        <w:tc>
          <w:tcPr>
            <w:tcW w:w="3430" w:type="dxa"/>
            <w:vAlign w:val="center"/>
          </w:tcPr>
          <w:p w14:paraId="22398954">
            <w:pPr>
              <w:pStyle w:val="13"/>
            </w:pPr>
            <w:r>
              <w:t>培训成本</w:t>
            </w:r>
          </w:p>
        </w:tc>
        <w:tc>
          <w:tcPr>
            <w:tcW w:w="2551" w:type="dxa"/>
            <w:vAlign w:val="center"/>
          </w:tcPr>
          <w:p w14:paraId="68424D2F">
            <w:pPr>
              <w:pStyle w:val="13"/>
            </w:pPr>
            <w:r>
              <w:t>≤10.2万元</w:t>
            </w:r>
          </w:p>
        </w:tc>
      </w:tr>
      <w:tr w14:paraId="6D57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715B1">
            <w:pPr>
              <w:pStyle w:val="15"/>
            </w:pPr>
            <w:r>
              <w:t>效益指标</w:t>
            </w:r>
          </w:p>
        </w:tc>
        <w:tc>
          <w:tcPr>
            <w:tcW w:w="1276" w:type="dxa"/>
            <w:vAlign w:val="center"/>
          </w:tcPr>
          <w:p w14:paraId="6FD60030">
            <w:pPr>
              <w:pStyle w:val="13"/>
            </w:pPr>
            <w:r>
              <w:t>社会效益指标</w:t>
            </w:r>
          </w:p>
        </w:tc>
        <w:tc>
          <w:tcPr>
            <w:tcW w:w="1332" w:type="dxa"/>
            <w:vAlign w:val="center"/>
          </w:tcPr>
          <w:p w14:paraId="5A3A485F">
            <w:pPr>
              <w:pStyle w:val="13"/>
            </w:pPr>
            <w:r>
              <w:t>抽检合格率</w:t>
            </w:r>
          </w:p>
        </w:tc>
        <w:tc>
          <w:tcPr>
            <w:tcW w:w="3430" w:type="dxa"/>
            <w:vAlign w:val="center"/>
          </w:tcPr>
          <w:p w14:paraId="66725150">
            <w:pPr>
              <w:pStyle w:val="13"/>
            </w:pPr>
            <w:r>
              <w:t>抽检合格率</w:t>
            </w:r>
          </w:p>
        </w:tc>
        <w:tc>
          <w:tcPr>
            <w:tcW w:w="2551" w:type="dxa"/>
            <w:vAlign w:val="center"/>
          </w:tcPr>
          <w:p w14:paraId="1D46CDC6">
            <w:pPr>
              <w:pStyle w:val="13"/>
            </w:pPr>
            <w:r>
              <w:t>≥98%</w:t>
            </w:r>
          </w:p>
        </w:tc>
      </w:tr>
      <w:tr w14:paraId="781F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4068C"/>
        </w:tc>
        <w:tc>
          <w:tcPr>
            <w:tcW w:w="1276" w:type="dxa"/>
            <w:vAlign w:val="center"/>
          </w:tcPr>
          <w:p w14:paraId="782B1CDC">
            <w:pPr>
              <w:pStyle w:val="13"/>
            </w:pPr>
            <w:r>
              <w:t>社会效益指标</w:t>
            </w:r>
          </w:p>
        </w:tc>
        <w:tc>
          <w:tcPr>
            <w:tcW w:w="1332" w:type="dxa"/>
            <w:vAlign w:val="center"/>
          </w:tcPr>
          <w:p w14:paraId="673F6EF7">
            <w:pPr>
              <w:pStyle w:val="13"/>
            </w:pPr>
            <w:r>
              <w:t>记账户记账水平</w:t>
            </w:r>
          </w:p>
        </w:tc>
        <w:tc>
          <w:tcPr>
            <w:tcW w:w="3430" w:type="dxa"/>
            <w:vAlign w:val="center"/>
          </w:tcPr>
          <w:p w14:paraId="3AADC199">
            <w:pPr>
              <w:pStyle w:val="13"/>
            </w:pPr>
            <w:r>
              <w:t>记账户记账水平</w:t>
            </w:r>
          </w:p>
        </w:tc>
        <w:tc>
          <w:tcPr>
            <w:tcW w:w="2551" w:type="dxa"/>
            <w:vAlign w:val="center"/>
          </w:tcPr>
          <w:p w14:paraId="00FE8901">
            <w:pPr>
              <w:pStyle w:val="13"/>
            </w:pPr>
            <w:r>
              <w:t>提高</w:t>
            </w:r>
          </w:p>
        </w:tc>
      </w:tr>
      <w:tr w14:paraId="5894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D1357">
            <w:pPr>
              <w:pStyle w:val="15"/>
            </w:pPr>
            <w:r>
              <w:t>满意度指标</w:t>
            </w:r>
          </w:p>
        </w:tc>
        <w:tc>
          <w:tcPr>
            <w:tcW w:w="1276" w:type="dxa"/>
            <w:vAlign w:val="center"/>
          </w:tcPr>
          <w:p w14:paraId="7E1DB276">
            <w:pPr>
              <w:pStyle w:val="13"/>
            </w:pPr>
            <w:r>
              <w:t>服务对象满意度指标</w:t>
            </w:r>
          </w:p>
        </w:tc>
        <w:tc>
          <w:tcPr>
            <w:tcW w:w="1332" w:type="dxa"/>
            <w:vAlign w:val="center"/>
          </w:tcPr>
          <w:p w14:paraId="6EFD7659">
            <w:pPr>
              <w:pStyle w:val="13"/>
            </w:pPr>
            <w:r>
              <w:t>抽检对象满意度</w:t>
            </w:r>
          </w:p>
        </w:tc>
        <w:tc>
          <w:tcPr>
            <w:tcW w:w="3430" w:type="dxa"/>
            <w:vAlign w:val="center"/>
          </w:tcPr>
          <w:p w14:paraId="555B9E5D">
            <w:pPr>
              <w:pStyle w:val="13"/>
            </w:pPr>
            <w:r>
              <w:t>抽检对象满意度</w:t>
            </w:r>
          </w:p>
        </w:tc>
        <w:tc>
          <w:tcPr>
            <w:tcW w:w="2551" w:type="dxa"/>
            <w:vAlign w:val="center"/>
          </w:tcPr>
          <w:p w14:paraId="21533598">
            <w:pPr>
              <w:pStyle w:val="13"/>
            </w:pPr>
            <w:r>
              <w:t>≥90%</w:t>
            </w:r>
          </w:p>
        </w:tc>
      </w:tr>
      <w:tr w14:paraId="5357E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4F373E"/>
        </w:tc>
        <w:tc>
          <w:tcPr>
            <w:tcW w:w="1276" w:type="dxa"/>
            <w:vAlign w:val="center"/>
          </w:tcPr>
          <w:p w14:paraId="55AE1FCA">
            <w:pPr>
              <w:pStyle w:val="13"/>
            </w:pPr>
            <w:r>
              <w:t>服务对象满意度指标</w:t>
            </w:r>
          </w:p>
        </w:tc>
        <w:tc>
          <w:tcPr>
            <w:tcW w:w="1332" w:type="dxa"/>
            <w:vAlign w:val="center"/>
          </w:tcPr>
          <w:p w14:paraId="2E7FEA73">
            <w:pPr>
              <w:pStyle w:val="13"/>
            </w:pPr>
            <w:r>
              <w:t>培训对象满意度</w:t>
            </w:r>
          </w:p>
        </w:tc>
        <w:tc>
          <w:tcPr>
            <w:tcW w:w="3430" w:type="dxa"/>
            <w:vAlign w:val="center"/>
          </w:tcPr>
          <w:p w14:paraId="3DB36A7D">
            <w:pPr>
              <w:pStyle w:val="13"/>
            </w:pPr>
            <w:r>
              <w:t>培训对象满意度</w:t>
            </w:r>
          </w:p>
        </w:tc>
        <w:tc>
          <w:tcPr>
            <w:tcW w:w="2551" w:type="dxa"/>
            <w:vAlign w:val="center"/>
          </w:tcPr>
          <w:p w14:paraId="1FD5ED01">
            <w:pPr>
              <w:pStyle w:val="13"/>
            </w:pPr>
            <w:r>
              <w:t>≥85%</w:t>
            </w:r>
          </w:p>
        </w:tc>
      </w:tr>
    </w:tbl>
    <w:p w14:paraId="024F7295">
      <w:pPr>
        <w:sectPr>
          <w:pgSz w:w="11900" w:h="16840"/>
          <w:pgMar w:top="1984" w:right="1304" w:bottom="1134" w:left="1304" w:header="720" w:footer="720" w:gutter="0"/>
          <w:cols w:space="720" w:num="1"/>
        </w:sectPr>
      </w:pPr>
    </w:p>
    <w:p w14:paraId="06C617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56BA71">
      <w:pPr>
        <w:spacing w:before="0" w:after="0"/>
        <w:ind w:firstLine="560"/>
        <w:jc w:val="left"/>
        <w:outlineLvl w:val="3"/>
      </w:pPr>
      <w:bookmarkStart w:id="19" w:name="_Toc120306710"/>
      <w:r>
        <w:rPr>
          <w:rFonts w:ascii="方正仿宋_GBK" w:hAnsi="方正仿宋_GBK" w:eastAsia="方正仿宋_GBK" w:cs="方正仿宋_GBK"/>
          <w:color w:val="000000"/>
          <w:sz w:val="28"/>
        </w:rPr>
        <w:t>20.非财政拨款单位资金收入项目（2023年）绩效目标表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E58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08B1F24">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0314BCD2">
            <w:pPr>
              <w:pStyle w:val="11"/>
            </w:pPr>
            <w:r>
              <w:t>单位：万元</w:t>
            </w:r>
          </w:p>
        </w:tc>
      </w:tr>
      <w:tr w14:paraId="41502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8E0C3">
            <w:pPr>
              <w:pStyle w:val="14"/>
            </w:pPr>
            <w:r>
              <w:t>项目名称</w:t>
            </w:r>
          </w:p>
        </w:tc>
        <w:tc>
          <w:tcPr>
            <w:tcW w:w="8589" w:type="dxa"/>
            <w:gridSpan w:val="6"/>
            <w:vAlign w:val="center"/>
          </w:tcPr>
          <w:p w14:paraId="20B6A29E">
            <w:pPr>
              <w:pStyle w:val="13"/>
            </w:pPr>
            <w:r>
              <w:t>非财政拨款单位资金收入项目（2023年）</w:t>
            </w:r>
          </w:p>
        </w:tc>
      </w:tr>
      <w:tr w14:paraId="5A464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D6285">
            <w:pPr>
              <w:pStyle w:val="14"/>
            </w:pPr>
            <w:r>
              <w:t>预算规模及资金用途</w:t>
            </w:r>
          </w:p>
        </w:tc>
        <w:tc>
          <w:tcPr>
            <w:tcW w:w="1276" w:type="dxa"/>
            <w:vAlign w:val="center"/>
          </w:tcPr>
          <w:p w14:paraId="7DDD3A3E">
            <w:pPr>
              <w:pStyle w:val="14"/>
            </w:pPr>
            <w:r>
              <w:t>预算数</w:t>
            </w:r>
          </w:p>
        </w:tc>
        <w:tc>
          <w:tcPr>
            <w:tcW w:w="1332" w:type="dxa"/>
            <w:vAlign w:val="center"/>
          </w:tcPr>
          <w:p w14:paraId="07E1CCB5">
            <w:pPr>
              <w:pStyle w:val="13"/>
            </w:pPr>
            <w:r>
              <w:t>33.30</w:t>
            </w:r>
          </w:p>
        </w:tc>
        <w:tc>
          <w:tcPr>
            <w:tcW w:w="1587" w:type="dxa"/>
            <w:vAlign w:val="center"/>
          </w:tcPr>
          <w:p w14:paraId="23AE657C">
            <w:pPr>
              <w:pStyle w:val="14"/>
            </w:pPr>
            <w:r>
              <w:t>其中：财政    资金</w:t>
            </w:r>
          </w:p>
        </w:tc>
        <w:tc>
          <w:tcPr>
            <w:tcW w:w="1843" w:type="dxa"/>
            <w:vAlign w:val="center"/>
          </w:tcPr>
          <w:p w14:paraId="07F35AA9">
            <w:pPr>
              <w:pStyle w:val="13"/>
            </w:pPr>
            <w:r>
              <w:t xml:space="preserve"> </w:t>
            </w:r>
          </w:p>
        </w:tc>
        <w:tc>
          <w:tcPr>
            <w:tcW w:w="1276" w:type="dxa"/>
            <w:vAlign w:val="center"/>
          </w:tcPr>
          <w:p w14:paraId="53E53A1D">
            <w:pPr>
              <w:pStyle w:val="14"/>
            </w:pPr>
            <w:r>
              <w:t>其他资金</w:t>
            </w:r>
          </w:p>
        </w:tc>
        <w:tc>
          <w:tcPr>
            <w:tcW w:w="1276" w:type="dxa"/>
            <w:vAlign w:val="center"/>
          </w:tcPr>
          <w:p w14:paraId="45729962">
            <w:pPr>
              <w:pStyle w:val="13"/>
            </w:pPr>
            <w:r>
              <w:t>33.30</w:t>
            </w:r>
          </w:p>
        </w:tc>
      </w:tr>
      <w:tr w14:paraId="2BD51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8E49D8"/>
        </w:tc>
        <w:tc>
          <w:tcPr>
            <w:tcW w:w="8589" w:type="dxa"/>
            <w:gridSpan w:val="6"/>
            <w:vAlign w:val="center"/>
          </w:tcPr>
          <w:p w14:paraId="21AA95F9">
            <w:pPr>
              <w:pStyle w:val="13"/>
            </w:pPr>
            <w:r>
              <w:t>农村固定观察点工作给予资金支持，做好农村常规调查、专项调查、农民负担监测和热点问题监测等工作。</w:t>
            </w:r>
          </w:p>
        </w:tc>
      </w:tr>
      <w:tr w14:paraId="1C405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2901D">
            <w:pPr>
              <w:pStyle w:val="14"/>
            </w:pPr>
            <w:r>
              <w:t>绩效目标</w:t>
            </w:r>
          </w:p>
        </w:tc>
        <w:tc>
          <w:tcPr>
            <w:tcW w:w="8589" w:type="dxa"/>
            <w:gridSpan w:val="6"/>
            <w:vAlign w:val="center"/>
          </w:tcPr>
          <w:p w14:paraId="6D02AA91">
            <w:pPr>
              <w:pStyle w:val="13"/>
            </w:pPr>
            <w:r>
              <w:t>1.对农村固定观察点工作给予资金支持，做好农村常规调查、专项调查、农民负担监测和热点问题监测等工作。</w:t>
            </w:r>
          </w:p>
        </w:tc>
      </w:tr>
    </w:tbl>
    <w:p w14:paraId="322B45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A6C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AE453">
            <w:pPr>
              <w:pStyle w:val="14"/>
            </w:pPr>
            <w:r>
              <w:t>一级指标</w:t>
            </w:r>
          </w:p>
        </w:tc>
        <w:tc>
          <w:tcPr>
            <w:tcW w:w="1276" w:type="dxa"/>
            <w:vAlign w:val="center"/>
          </w:tcPr>
          <w:p w14:paraId="1BB80DF5">
            <w:pPr>
              <w:pStyle w:val="14"/>
            </w:pPr>
            <w:r>
              <w:t>二级指标</w:t>
            </w:r>
          </w:p>
        </w:tc>
        <w:tc>
          <w:tcPr>
            <w:tcW w:w="1332" w:type="dxa"/>
            <w:vAlign w:val="center"/>
          </w:tcPr>
          <w:p w14:paraId="73C82641">
            <w:pPr>
              <w:pStyle w:val="14"/>
            </w:pPr>
            <w:r>
              <w:t>三级指标</w:t>
            </w:r>
          </w:p>
        </w:tc>
        <w:tc>
          <w:tcPr>
            <w:tcW w:w="3430" w:type="dxa"/>
            <w:vAlign w:val="center"/>
          </w:tcPr>
          <w:p w14:paraId="5EC60913">
            <w:pPr>
              <w:pStyle w:val="14"/>
            </w:pPr>
            <w:r>
              <w:t>绩效指标描述</w:t>
            </w:r>
          </w:p>
        </w:tc>
        <w:tc>
          <w:tcPr>
            <w:tcW w:w="2551" w:type="dxa"/>
            <w:vAlign w:val="center"/>
          </w:tcPr>
          <w:p w14:paraId="287D7DCC">
            <w:pPr>
              <w:pStyle w:val="14"/>
            </w:pPr>
            <w:r>
              <w:t>指标值</w:t>
            </w:r>
          </w:p>
        </w:tc>
      </w:tr>
      <w:tr w14:paraId="34AE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49B92">
            <w:pPr>
              <w:pStyle w:val="15"/>
            </w:pPr>
            <w:r>
              <w:t>产出指标</w:t>
            </w:r>
          </w:p>
        </w:tc>
        <w:tc>
          <w:tcPr>
            <w:tcW w:w="1276" w:type="dxa"/>
            <w:vAlign w:val="center"/>
          </w:tcPr>
          <w:p w14:paraId="0418357F">
            <w:pPr>
              <w:pStyle w:val="13"/>
            </w:pPr>
            <w:r>
              <w:t>数量指标</w:t>
            </w:r>
          </w:p>
        </w:tc>
        <w:tc>
          <w:tcPr>
            <w:tcW w:w="1332" w:type="dxa"/>
            <w:vAlign w:val="center"/>
          </w:tcPr>
          <w:p w14:paraId="7EB120D2">
            <w:pPr>
              <w:pStyle w:val="13"/>
            </w:pPr>
            <w:r>
              <w:t>记账户</w:t>
            </w:r>
          </w:p>
        </w:tc>
        <w:tc>
          <w:tcPr>
            <w:tcW w:w="3430" w:type="dxa"/>
            <w:vAlign w:val="center"/>
          </w:tcPr>
          <w:p w14:paraId="0BE4BC79">
            <w:pPr>
              <w:pStyle w:val="13"/>
            </w:pPr>
            <w:r>
              <w:t>记账户</w:t>
            </w:r>
          </w:p>
        </w:tc>
        <w:tc>
          <w:tcPr>
            <w:tcW w:w="2551" w:type="dxa"/>
            <w:vAlign w:val="center"/>
          </w:tcPr>
          <w:p w14:paraId="4FAAD160">
            <w:pPr>
              <w:pStyle w:val="13"/>
            </w:pPr>
            <w:r>
              <w:t>330户</w:t>
            </w:r>
          </w:p>
        </w:tc>
      </w:tr>
      <w:tr w14:paraId="3B812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56020"/>
        </w:tc>
        <w:tc>
          <w:tcPr>
            <w:tcW w:w="1276" w:type="dxa"/>
            <w:vAlign w:val="center"/>
          </w:tcPr>
          <w:p w14:paraId="2D7F8E2E">
            <w:pPr>
              <w:pStyle w:val="13"/>
            </w:pPr>
            <w:r>
              <w:t>质量指标</w:t>
            </w:r>
          </w:p>
        </w:tc>
        <w:tc>
          <w:tcPr>
            <w:tcW w:w="1332" w:type="dxa"/>
            <w:vAlign w:val="center"/>
          </w:tcPr>
          <w:p w14:paraId="41DB2C2B">
            <w:pPr>
              <w:pStyle w:val="13"/>
            </w:pPr>
            <w:r>
              <w:t>调查完成率</w:t>
            </w:r>
          </w:p>
        </w:tc>
        <w:tc>
          <w:tcPr>
            <w:tcW w:w="3430" w:type="dxa"/>
            <w:vAlign w:val="center"/>
          </w:tcPr>
          <w:p w14:paraId="0A5E5C60">
            <w:pPr>
              <w:pStyle w:val="13"/>
            </w:pPr>
            <w:r>
              <w:t>调查完成率</w:t>
            </w:r>
          </w:p>
        </w:tc>
        <w:tc>
          <w:tcPr>
            <w:tcW w:w="2551" w:type="dxa"/>
            <w:vAlign w:val="center"/>
          </w:tcPr>
          <w:p w14:paraId="2F22826E">
            <w:pPr>
              <w:pStyle w:val="13"/>
            </w:pPr>
            <w:r>
              <w:t>≥90%</w:t>
            </w:r>
          </w:p>
        </w:tc>
      </w:tr>
      <w:tr w14:paraId="471EB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1A365"/>
        </w:tc>
        <w:tc>
          <w:tcPr>
            <w:tcW w:w="1276" w:type="dxa"/>
            <w:vAlign w:val="center"/>
          </w:tcPr>
          <w:p w14:paraId="6F1842DB">
            <w:pPr>
              <w:pStyle w:val="13"/>
            </w:pPr>
            <w:r>
              <w:t>时效指标</w:t>
            </w:r>
          </w:p>
        </w:tc>
        <w:tc>
          <w:tcPr>
            <w:tcW w:w="1332" w:type="dxa"/>
            <w:vAlign w:val="center"/>
          </w:tcPr>
          <w:p w14:paraId="0B84D399">
            <w:pPr>
              <w:pStyle w:val="13"/>
            </w:pPr>
            <w:r>
              <w:t>项目完成时限</w:t>
            </w:r>
          </w:p>
        </w:tc>
        <w:tc>
          <w:tcPr>
            <w:tcW w:w="3430" w:type="dxa"/>
            <w:vAlign w:val="center"/>
          </w:tcPr>
          <w:p w14:paraId="10C5D027">
            <w:pPr>
              <w:pStyle w:val="13"/>
            </w:pPr>
            <w:r>
              <w:t>项目完成时限</w:t>
            </w:r>
          </w:p>
        </w:tc>
        <w:tc>
          <w:tcPr>
            <w:tcW w:w="2551" w:type="dxa"/>
            <w:vAlign w:val="center"/>
          </w:tcPr>
          <w:p w14:paraId="3B1C6816">
            <w:pPr>
              <w:pStyle w:val="13"/>
            </w:pPr>
            <w:r>
              <w:t>按时完成</w:t>
            </w:r>
          </w:p>
        </w:tc>
      </w:tr>
      <w:tr w14:paraId="01C7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B7468"/>
        </w:tc>
        <w:tc>
          <w:tcPr>
            <w:tcW w:w="1276" w:type="dxa"/>
            <w:vAlign w:val="center"/>
          </w:tcPr>
          <w:p w14:paraId="516BA58C">
            <w:pPr>
              <w:pStyle w:val="13"/>
            </w:pPr>
            <w:r>
              <w:t>成本指标</w:t>
            </w:r>
          </w:p>
        </w:tc>
        <w:tc>
          <w:tcPr>
            <w:tcW w:w="1332" w:type="dxa"/>
            <w:vAlign w:val="center"/>
          </w:tcPr>
          <w:p w14:paraId="1DE93D67">
            <w:pPr>
              <w:pStyle w:val="13"/>
            </w:pPr>
            <w:r>
              <w:t>项目支出资金</w:t>
            </w:r>
          </w:p>
        </w:tc>
        <w:tc>
          <w:tcPr>
            <w:tcW w:w="3430" w:type="dxa"/>
            <w:vAlign w:val="center"/>
          </w:tcPr>
          <w:p w14:paraId="020BD463">
            <w:pPr>
              <w:pStyle w:val="13"/>
            </w:pPr>
            <w:r>
              <w:t>项目支出资金</w:t>
            </w:r>
          </w:p>
        </w:tc>
        <w:tc>
          <w:tcPr>
            <w:tcW w:w="2551" w:type="dxa"/>
            <w:vAlign w:val="center"/>
          </w:tcPr>
          <w:p w14:paraId="002A7900">
            <w:pPr>
              <w:pStyle w:val="13"/>
            </w:pPr>
            <w:r>
              <w:t>≤33.3万元</w:t>
            </w:r>
          </w:p>
        </w:tc>
      </w:tr>
      <w:tr w14:paraId="6DFF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A68B0">
            <w:pPr>
              <w:pStyle w:val="15"/>
            </w:pPr>
            <w:r>
              <w:t>效益指标</w:t>
            </w:r>
          </w:p>
        </w:tc>
        <w:tc>
          <w:tcPr>
            <w:tcW w:w="1276" w:type="dxa"/>
            <w:vAlign w:val="center"/>
          </w:tcPr>
          <w:p w14:paraId="48F7127A">
            <w:pPr>
              <w:pStyle w:val="13"/>
            </w:pPr>
            <w:r>
              <w:t>社会效益指标</w:t>
            </w:r>
          </w:p>
        </w:tc>
        <w:tc>
          <w:tcPr>
            <w:tcW w:w="1332" w:type="dxa"/>
            <w:vAlign w:val="center"/>
          </w:tcPr>
          <w:p w14:paraId="7BBB64B7">
            <w:pPr>
              <w:pStyle w:val="13"/>
            </w:pPr>
            <w:r>
              <w:t>农村固定观察点工作</w:t>
            </w:r>
          </w:p>
        </w:tc>
        <w:tc>
          <w:tcPr>
            <w:tcW w:w="3430" w:type="dxa"/>
            <w:vAlign w:val="center"/>
          </w:tcPr>
          <w:p w14:paraId="4E926004">
            <w:pPr>
              <w:pStyle w:val="13"/>
            </w:pPr>
            <w:r>
              <w:t>农村固定观察点工作</w:t>
            </w:r>
          </w:p>
        </w:tc>
        <w:tc>
          <w:tcPr>
            <w:tcW w:w="2551" w:type="dxa"/>
            <w:vAlign w:val="center"/>
          </w:tcPr>
          <w:p w14:paraId="31916EE2">
            <w:pPr>
              <w:pStyle w:val="13"/>
            </w:pPr>
            <w:r>
              <w:t>提高</w:t>
            </w:r>
          </w:p>
        </w:tc>
      </w:tr>
      <w:tr w14:paraId="6D15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F74A6">
            <w:pPr>
              <w:pStyle w:val="15"/>
            </w:pPr>
            <w:r>
              <w:t>满意度指标</w:t>
            </w:r>
          </w:p>
        </w:tc>
        <w:tc>
          <w:tcPr>
            <w:tcW w:w="1276" w:type="dxa"/>
            <w:vAlign w:val="center"/>
          </w:tcPr>
          <w:p w14:paraId="5DB629F3">
            <w:pPr>
              <w:pStyle w:val="13"/>
            </w:pPr>
            <w:r>
              <w:t>服务对象满意度指标</w:t>
            </w:r>
          </w:p>
        </w:tc>
        <w:tc>
          <w:tcPr>
            <w:tcW w:w="1332" w:type="dxa"/>
            <w:vAlign w:val="center"/>
          </w:tcPr>
          <w:p w14:paraId="2480F86D">
            <w:pPr>
              <w:pStyle w:val="13"/>
            </w:pPr>
            <w:r>
              <w:t>区级观察点满意度</w:t>
            </w:r>
          </w:p>
        </w:tc>
        <w:tc>
          <w:tcPr>
            <w:tcW w:w="3430" w:type="dxa"/>
            <w:vAlign w:val="center"/>
          </w:tcPr>
          <w:p w14:paraId="1DEEFDF6">
            <w:pPr>
              <w:pStyle w:val="13"/>
            </w:pPr>
            <w:r>
              <w:t>区级观察点满意度</w:t>
            </w:r>
          </w:p>
        </w:tc>
        <w:tc>
          <w:tcPr>
            <w:tcW w:w="2551" w:type="dxa"/>
            <w:vAlign w:val="center"/>
          </w:tcPr>
          <w:p w14:paraId="71C304D9">
            <w:pPr>
              <w:pStyle w:val="13"/>
            </w:pPr>
            <w:r>
              <w:t>≥80%</w:t>
            </w:r>
          </w:p>
        </w:tc>
      </w:tr>
    </w:tbl>
    <w:p w14:paraId="365DF3EC">
      <w:pPr>
        <w:sectPr>
          <w:pgSz w:w="11900" w:h="16840"/>
          <w:pgMar w:top="1984" w:right="1304" w:bottom="1134" w:left="1304" w:header="720" w:footer="720" w:gutter="0"/>
          <w:cols w:space="720" w:num="1"/>
        </w:sectPr>
      </w:pPr>
    </w:p>
    <w:p w14:paraId="73F1CA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FC7B05">
      <w:pPr>
        <w:spacing w:before="0" w:after="0"/>
        <w:ind w:firstLine="560"/>
        <w:jc w:val="left"/>
        <w:outlineLvl w:val="3"/>
      </w:pPr>
      <w:bookmarkStart w:id="20" w:name="_Toc1986894018"/>
      <w:r>
        <w:rPr>
          <w:rFonts w:ascii="方正仿宋_GBK" w:hAnsi="方正仿宋_GBK" w:eastAsia="方正仿宋_GBK" w:cs="方正仿宋_GBK"/>
          <w:color w:val="000000"/>
          <w:sz w:val="28"/>
        </w:rPr>
        <w:t>21.农产品质量安全-2023年定量检测和快速检测项目绩效目标表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2741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5E7648B">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57F6E001">
            <w:pPr>
              <w:pStyle w:val="11"/>
            </w:pPr>
            <w:r>
              <w:t>单位：万元</w:t>
            </w:r>
          </w:p>
        </w:tc>
      </w:tr>
      <w:tr w14:paraId="4A317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208B5">
            <w:pPr>
              <w:pStyle w:val="14"/>
            </w:pPr>
            <w:r>
              <w:t>项目名称</w:t>
            </w:r>
          </w:p>
        </w:tc>
        <w:tc>
          <w:tcPr>
            <w:tcW w:w="8589" w:type="dxa"/>
            <w:gridSpan w:val="6"/>
            <w:vAlign w:val="center"/>
          </w:tcPr>
          <w:p w14:paraId="54C5A268">
            <w:pPr>
              <w:pStyle w:val="13"/>
            </w:pPr>
            <w:r>
              <w:t>农产品质量安全-2023年定量检测和快速检测项目</w:t>
            </w:r>
          </w:p>
        </w:tc>
      </w:tr>
      <w:tr w14:paraId="2599A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97A8B">
            <w:pPr>
              <w:pStyle w:val="14"/>
            </w:pPr>
            <w:r>
              <w:t>预算规模及资金用途</w:t>
            </w:r>
          </w:p>
        </w:tc>
        <w:tc>
          <w:tcPr>
            <w:tcW w:w="1276" w:type="dxa"/>
            <w:vAlign w:val="center"/>
          </w:tcPr>
          <w:p w14:paraId="5B12F90B">
            <w:pPr>
              <w:pStyle w:val="14"/>
            </w:pPr>
            <w:r>
              <w:t>预算数</w:t>
            </w:r>
          </w:p>
        </w:tc>
        <w:tc>
          <w:tcPr>
            <w:tcW w:w="1332" w:type="dxa"/>
            <w:vAlign w:val="center"/>
          </w:tcPr>
          <w:p w14:paraId="20891393">
            <w:pPr>
              <w:pStyle w:val="13"/>
            </w:pPr>
            <w:r>
              <w:t>1230.00</w:t>
            </w:r>
          </w:p>
        </w:tc>
        <w:tc>
          <w:tcPr>
            <w:tcW w:w="1587" w:type="dxa"/>
            <w:vAlign w:val="center"/>
          </w:tcPr>
          <w:p w14:paraId="0257A8F0">
            <w:pPr>
              <w:pStyle w:val="14"/>
            </w:pPr>
            <w:r>
              <w:t>其中：财政    资金</w:t>
            </w:r>
          </w:p>
        </w:tc>
        <w:tc>
          <w:tcPr>
            <w:tcW w:w="1843" w:type="dxa"/>
            <w:vAlign w:val="center"/>
          </w:tcPr>
          <w:p w14:paraId="2B130783">
            <w:pPr>
              <w:pStyle w:val="13"/>
            </w:pPr>
            <w:r>
              <w:t>1230.00</w:t>
            </w:r>
          </w:p>
        </w:tc>
        <w:tc>
          <w:tcPr>
            <w:tcW w:w="1276" w:type="dxa"/>
            <w:vAlign w:val="center"/>
          </w:tcPr>
          <w:p w14:paraId="48529F59">
            <w:pPr>
              <w:pStyle w:val="14"/>
            </w:pPr>
            <w:r>
              <w:t>其他资金</w:t>
            </w:r>
          </w:p>
        </w:tc>
        <w:tc>
          <w:tcPr>
            <w:tcW w:w="1276" w:type="dxa"/>
            <w:vAlign w:val="center"/>
          </w:tcPr>
          <w:p w14:paraId="0F43E708">
            <w:pPr>
              <w:pStyle w:val="13"/>
            </w:pPr>
            <w:r>
              <w:t xml:space="preserve"> </w:t>
            </w:r>
          </w:p>
        </w:tc>
      </w:tr>
      <w:tr w14:paraId="36AB3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E593B"/>
        </w:tc>
        <w:tc>
          <w:tcPr>
            <w:tcW w:w="8589" w:type="dxa"/>
            <w:gridSpan w:val="6"/>
            <w:vAlign w:val="center"/>
          </w:tcPr>
          <w:p w14:paraId="4CCBA7ED">
            <w:pPr>
              <w:pStyle w:val="13"/>
            </w:pPr>
            <w:r>
              <w:t>主要用于农产品质量</w:t>
            </w:r>
          </w:p>
        </w:tc>
      </w:tr>
      <w:tr w14:paraId="0EB87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6B046">
            <w:pPr>
              <w:pStyle w:val="14"/>
            </w:pPr>
            <w:r>
              <w:t>绩效目标</w:t>
            </w:r>
          </w:p>
        </w:tc>
        <w:tc>
          <w:tcPr>
            <w:tcW w:w="8589" w:type="dxa"/>
            <w:gridSpan w:val="6"/>
            <w:vAlign w:val="center"/>
          </w:tcPr>
          <w:p w14:paraId="574DF498">
            <w:pPr>
              <w:pStyle w:val="13"/>
            </w:pPr>
            <w:r>
              <w:t>1.定量检测数量不低于6850批次（对应数量指标）</w:t>
            </w:r>
          </w:p>
          <w:p w14:paraId="090687A3">
            <w:pPr>
              <w:pStyle w:val="13"/>
            </w:pPr>
            <w:r>
              <w:t>2.2024年6月底前完成全部定量检测任务（对应时效指标）</w:t>
            </w:r>
          </w:p>
          <w:p w14:paraId="1986A38B">
            <w:pPr>
              <w:pStyle w:val="13"/>
            </w:pPr>
            <w:r>
              <w:t>3.2023年11月底前完成快速检测试剂卡、追溯耗材及纸质合格证发放（对应时效指标）</w:t>
            </w:r>
          </w:p>
          <w:p w14:paraId="233ADB89">
            <w:pPr>
              <w:pStyle w:val="13"/>
            </w:pPr>
            <w:r>
              <w:t>4.种植产品、畜禽产品、水产品、绿色有机产品、生鲜乳、农药检测成本单价不超过预算单价（对应成本指标）</w:t>
            </w:r>
          </w:p>
          <w:p w14:paraId="6D94C464">
            <w:pPr>
              <w:pStyle w:val="13"/>
            </w:pPr>
            <w:r>
              <w:t>5.采购快速检测卡采购数量≥33万个；追溯标签数量≥800万枚；吊牌扎带≥300万枚（对应数量指标）</w:t>
            </w:r>
          </w:p>
          <w:p w14:paraId="01A3EDB0">
            <w:pPr>
              <w:pStyle w:val="13"/>
            </w:pPr>
            <w:r>
              <w:t>6.采购快速检测卡、追溯耗材及纸质合格证费用不超过预算资金640万元（对应成本指标）</w:t>
            </w:r>
          </w:p>
          <w:p w14:paraId="0F5A98A8">
            <w:pPr>
              <w:pStyle w:val="13"/>
            </w:pPr>
            <w:r>
              <w:t>7.地产农产品质量安全总体合格率98%以上（对应社会效益指标）</w:t>
            </w:r>
          </w:p>
          <w:p w14:paraId="1C3A426A">
            <w:pPr>
              <w:pStyle w:val="13"/>
            </w:pPr>
            <w:r>
              <w:t>8.抽检对象对抽检过程满意度90%以上（对应服务对象满意度指标）</w:t>
            </w:r>
          </w:p>
        </w:tc>
      </w:tr>
    </w:tbl>
    <w:p w14:paraId="25CE5FC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89BE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F4AA6">
            <w:pPr>
              <w:pStyle w:val="14"/>
            </w:pPr>
            <w:r>
              <w:t>一级指标</w:t>
            </w:r>
          </w:p>
        </w:tc>
        <w:tc>
          <w:tcPr>
            <w:tcW w:w="1276" w:type="dxa"/>
            <w:vAlign w:val="center"/>
          </w:tcPr>
          <w:p w14:paraId="629672BE">
            <w:pPr>
              <w:pStyle w:val="14"/>
            </w:pPr>
            <w:r>
              <w:t>二级指标</w:t>
            </w:r>
          </w:p>
        </w:tc>
        <w:tc>
          <w:tcPr>
            <w:tcW w:w="1332" w:type="dxa"/>
            <w:vAlign w:val="center"/>
          </w:tcPr>
          <w:p w14:paraId="4727AEE6">
            <w:pPr>
              <w:pStyle w:val="14"/>
            </w:pPr>
            <w:r>
              <w:t>三级指标</w:t>
            </w:r>
          </w:p>
        </w:tc>
        <w:tc>
          <w:tcPr>
            <w:tcW w:w="3430" w:type="dxa"/>
            <w:vAlign w:val="center"/>
          </w:tcPr>
          <w:p w14:paraId="5EA1FE3B">
            <w:pPr>
              <w:pStyle w:val="14"/>
            </w:pPr>
            <w:r>
              <w:t>绩效指标描述</w:t>
            </w:r>
          </w:p>
        </w:tc>
        <w:tc>
          <w:tcPr>
            <w:tcW w:w="2551" w:type="dxa"/>
            <w:vAlign w:val="center"/>
          </w:tcPr>
          <w:p w14:paraId="648DBCB6">
            <w:pPr>
              <w:pStyle w:val="14"/>
            </w:pPr>
            <w:r>
              <w:t>指标值</w:t>
            </w:r>
          </w:p>
        </w:tc>
      </w:tr>
      <w:tr w14:paraId="4800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3CCE5">
            <w:pPr>
              <w:pStyle w:val="15"/>
            </w:pPr>
            <w:r>
              <w:t>产出指标</w:t>
            </w:r>
          </w:p>
        </w:tc>
        <w:tc>
          <w:tcPr>
            <w:tcW w:w="1276" w:type="dxa"/>
            <w:vAlign w:val="center"/>
          </w:tcPr>
          <w:p w14:paraId="3F61B7AB">
            <w:pPr>
              <w:pStyle w:val="13"/>
            </w:pPr>
            <w:r>
              <w:t>数量指标</w:t>
            </w:r>
          </w:p>
        </w:tc>
        <w:tc>
          <w:tcPr>
            <w:tcW w:w="1332" w:type="dxa"/>
            <w:vAlign w:val="center"/>
          </w:tcPr>
          <w:p w14:paraId="31B6D1DC">
            <w:pPr>
              <w:pStyle w:val="13"/>
            </w:pPr>
            <w:r>
              <w:t>定量检测数量</w:t>
            </w:r>
          </w:p>
        </w:tc>
        <w:tc>
          <w:tcPr>
            <w:tcW w:w="3430" w:type="dxa"/>
            <w:vAlign w:val="center"/>
          </w:tcPr>
          <w:p w14:paraId="16198572">
            <w:pPr>
              <w:pStyle w:val="13"/>
            </w:pPr>
            <w:r>
              <w:t>定量检测数量不低于6850批次</w:t>
            </w:r>
          </w:p>
        </w:tc>
        <w:tc>
          <w:tcPr>
            <w:tcW w:w="2551" w:type="dxa"/>
            <w:vAlign w:val="center"/>
          </w:tcPr>
          <w:p w14:paraId="147472C4">
            <w:pPr>
              <w:pStyle w:val="13"/>
            </w:pPr>
            <w:r>
              <w:t>≥6850批次</w:t>
            </w:r>
          </w:p>
        </w:tc>
      </w:tr>
      <w:tr w14:paraId="5676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1CA13"/>
        </w:tc>
        <w:tc>
          <w:tcPr>
            <w:tcW w:w="1276" w:type="dxa"/>
            <w:vAlign w:val="center"/>
          </w:tcPr>
          <w:p w14:paraId="5F972319">
            <w:pPr>
              <w:pStyle w:val="13"/>
            </w:pPr>
            <w:r>
              <w:t>数量指标</w:t>
            </w:r>
          </w:p>
        </w:tc>
        <w:tc>
          <w:tcPr>
            <w:tcW w:w="1332" w:type="dxa"/>
            <w:vAlign w:val="center"/>
          </w:tcPr>
          <w:p w14:paraId="4A8638B2">
            <w:pPr>
              <w:pStyle w:val="13"/>
            </w:pPr>
            <w:r>
              <w:t>快速检测卡</w:t>
            </w:r>
          </w:p>
        </w:tc>
        <w:tc>
          <w:tcPr>
            <w:tcW w:w="3430" w:type="dxa"/>
            <w:vAlign w:val="center"/>
          </w:tcPr>
          <w:p w14:paraId="6592E882">
            <w:pPr>
              <w:pStyle w:val="13"/>
            </w:pPr>
            <w:r>
              <w:t xml:space="preserve"> 采购快速检测卡采购数量</w:t>
            </w:r>
          </w:p>
        </w:tc>
        <w:tc>
          <w:tcPr>
            <w:tcW w:w="2551" w:type="dxa"/>
            <w:vAlign w:val="center"/>
          </w:tcPr>
          <w:p w14:paraId="4CD7F0B2">
            <w:pPr>
              <w:pStyle w:val="13"/>
            </w:pPr>
            <w:r>
              <w:t>≥33万个</w:t>
            </w:r>
          </w:p>
        </w:tc>
      </w:tr>
      <w:tr w14:paraId="2019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06181"/>
        </w:tc>
        <w:tc>
          <w:tcPr>
            <w:tcW w:w="1276" w:type="dxa"/>
            <w:vAlign w:val="center"/>
          </w:tcPr>
          <w:p w14:paraId="29C66912">
            <w:pPr>
              <w:pStyle w:val="13"/>
            </w:pPr>
            <w:r>
              <w:t>数量指标</w:t>
            </w:r>
          </w:p>
        </w:tc>
        <w:tc>
          <w:tcPr>
            <w:tcW w:w="1332" w:type="dxa"/>
            <w:vAlign w:val="center"/>
          </w:tcPr>
          <w:p w14:paraId="0EF9CD1E">
            <w:pPr>
              <w:pStyle w:val="13"/>
            </w:pPr>
            <w:r>
              <w:t>追溯耗材</w:t>
            </w:r>
          </w:p>
        </w:tc>
        <w:tc>
          <w:tcPr>
            <w:tcW w:w="3430" w:type="dxa"/>
            <w:vAlign w:val="center"/>
          </w:tcPr>
          <w:p w14:paraId="0BE7732B">
            <w:pPr>
              <w:pStyle w:val="13"/>
            </w:pPr>
            <w:r>
              <w:t>采购追溯标签数量</w:t>
            </w:r>
          </w:p>
        </w:tc>
        <w:tc>
          <w:tcPr>
            <w:tcW w:w="2551" w:type="dxa"/>
            <w:vAlign w:val="center"/>
          </w:tcPr>
          <w:p w14:paraId="015F7AAF">
            <w:pPr>
              <w:pStyle w:val="13"/>
            </w:pPr>
            <w:r>
              <w:t>≥800万枚</w:t>
            </w:r>
          </w:p>
        </w:tc>
      </w:tr>
      <w:tr w14:paraId="138F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96014"/>
        </w:tc>
        <w:tc>
          <w:tcPr>
            <w:tcW w:w="1276" w:type="dxa"/>
            <w:vAlign w:val="center"/>
          </w:tcPr>
          <w:p w14:paraId="44E3AB1C">
            <w:pPr>
              <w:pStyle w:val="13"/>
            </w:pPr>
            <w:r>
              <w:t>数量指标</w:t>
            </w:r>
          </w:p>
        </w:tc>
        <w:tc>
          <w:tcPr>
            <w:tcW w:w="1332" w:type="dxa"/>
            <w:vAlign w:val="center"/>
          </w:tcPr>
          <w:p w14:paraId="1DEDC897">
            <w:pPr>
              <w:pStyle w:val="13"/>
            </w:pPr>
            <w:r>
              <w:t>追溯耗材</w:t>
            </w:r>
          </w:p>
        </w:tc>
        <w:tc>
          <w:tcPr>
            <w:tcW w:w="3430" w:type="dxa"/>
            <w:vAlign w:val="center"/>
          </w:tcPr>
          <w:p w14:paraId="33C8C0C1">
            <w:pPr>
              <w:pStyle w:val="13"/>
            </w:pPr>
            <w:r>
              <w:t>采购追溯耗材-吊牌扎带数量</w:t>
            </w:r>
          </w:p>
        </w:tc>
        <w:tc>
          <w:tcPr>
            <w:tcW w:w="2551" w:type="dxa"/>
            <w:vAlign w:val="center"/>
          </w:tcPr>
          <w:p w14:paraId="189767D9">
            <w:pPr>
              <w:pStyle w:val="13"/>
            </w:pPr>
            <w:r>
              <w:t>≥300万枚</w:t>
            </w:r>
          </w:p>
        </w:tc>
      </w:tr>
      <w:tr w14:paraId="0593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2E7DA"/>
        </w:tc>
        <w:tc>
          <w:tcPr>
            <w:tcW w:w="1276" w:type="dxa"/>
            <w:vAlign w:val="center"/>
          </w:tcPr>
          <w:p w14:paraId="0FFF3A84">
            <w:pPr>
              <w:pStyle w:val="13"/>
            </w:pPr>
            <w:r>
              <w:t>时效指标</w:t>
            </w:r>
          </w:p>
        </w:tc>
        <w:tc>
          <w:tcPr>
            <w:tcW w:w="1332" w:type="dxa"/>
            <w:vAlign w:val="center"/>
          </w:tcPr>
          <w:p w14:paraId="78A756BA">
            <w:pPr>
              <w:pStyle w:val="13"/>
            </w:pPr>
            <w:r>
              <w:t>完成全部检测工作时间</w:t>
            </w:r>
          </w:p>
        </w:tc>
        <w:tc>
          <w:tcPr>
            <w:tcW w:w="3430" w:type="dxa"/>
            <w:vAlign w:val="center"/>
          </w:tcPr>
          <w:p w14:paraId="1F267346">
            <w:pPr>
              <w:pStyle w:val="13"/>
            </w:pPr>
            <w:r>
              <w:t>完成全部检测工作时间</w:t>
            </w:r>
          </w:p>
        </w:tc>
        <w:tc>
          <w:tcPr>
            <w:tcW w:w="2551" w:type="dxa"/>
            <w:vAlign w:val="center"/>
          </w:tcPr>
          <w:p w14:paraId="50C58B4A">
            <w:pPr>
              <w:pStyle w:val="13"/>
            </w:pPr>
            <w:r>
              <w:t xml:space="preserve">2024年6月底前 </w:t>
            </w:r>
          </w:p>
        </w:tc>
      </w:tr>
      <w:tr w14:paraId="0FF5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AA956"/>
        </w:tc>
        <w:tc>
          <w:tcPr>
            <w:tcW w:w="1276" w:type="dxa"/>
            <w:vAlign w:val="center"/>
          </w:tcPr>
          <w:p w14:paraId="0A1DE28A">
            <w:pPr>
              <w:pStyle w:val="13"/>
            </w:pPr>
            <w:r>
              <w:t>时效指标</w:t>
            </w:r>
          </w:p>
        </w:tc>
        <w:tc>
          <w:tcPr>
            <w:tcW w:w="1332" w:type="dxa"/>
            <w:vAlign w:val="center"/>
          </w:tcPr>
          <w:p w14:paraId="7011492F">
            <w:pPr>
              <w:pStyle w:val="13"/>
            </w:pPr>
            <w:r>
              <w:t>快速检测试剂卡发放时间</w:t>
            </w:r>
          </w:p>
        </w:tc>
        <w:tc>
          <w:tcPr>
            <w:tcW w:w="3430" w:type="dxa"/>
            <w:vAlign w:val="center"/>
          </w:tcPr>
          <w:p w14:paraId="315B3A9B">
            <w:pPr>
              <w:pStyle w:val="13"/>
            </w:pPr>
            <w:r>
              <w:t>快速检测试剂卡发放时间</w:t>
            </w:r>
          </w:p>
        </w:tc>
        <w:tc>
          <w:tcPr>
            <w:tcW w:w="2551" w:type="dxa"/>
            <w:vAlign w:val="center"/>
          </w:tcPr>
          <w:p w14:paraId="0246ACE1">
            <w:pPr>
              <w:pStyle w:val="13"/>
            </w:pPr>
            <w:r>
              <w:t>2023年12月底前</w:t>
            </w:r>
          </w:p>
        </w:tc>
      </w:tr>
      <w:tr w14:paraId="42CE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907C9A"/>
        </w:tc>
        <w:tc>
          <w:tcPr>
            <w:tcW w:w="1276" w:type="dxa"/>
            <w:vAlign w:val="center"/>
          </w:tcPr>
          <w:p w14:paraId="104083E9">
            <w:pPr>
              <w:pStyle w:val="13"/>
            </w:pPr>
            <w:r>
              <w:t>时效指标</w:t>
            </w:r>
          </w:p>
        </w:tc>
        <w:tc>
          <w:tcPr>
            <w:tcW w:w="1332" w:type="dxa"/>
            <w:vAlign w:val="center"/>
          </w:tcPr>
          <w:p w14:paraId="25F7472B">
            <w:pPr>
              <w:pStyle w:val="13"/>
            </w:pPr>
            <w:r>
              <w:t>追溯耗材及纸质合格证发放时间</w:t>
            </w:r>
          </w:p>
        </w:tc>
        <w:tc>
          <w:tcPr>
            <w:tcW w:w="3430" w:type="dxa"/>
            <w:vAlign w:val="center"/>
          </w:tcPr>
          <w:p w14:paraId="7E9783D0">
            <w:pPr>
              <w:pStyle w:val="13"/>
            </w:pPr>
            <w:r>
              <w:t>追溯耗材及纸质合格证发放时间</w:t>
            </w:r>
          </w:p>
        </w:tc>
        <w:tc>
          <w:tcPr>
            <w:tcW w:w="2551" w:type="dxa"/>
            <w:vAlign w:val="center"/>
          </w:tcPr>
          <w:p w14:paraId="348BACFA">
            <w:pPr>
              <w:pStyle w:val="13"/>
            </w:pPr>
            <w:r>
              <w:t>2023年12月底前</w:t>
            </w:r>
          </w:p>
        </w:tc>
      </w:tr>
      <w:tr w14:paraId="54D1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998B0F"/>
        </w:tc>
        <w:tc>
          <w:tcPr>
            <w:tcW w:w="1276" w:type="dxa"/>
            <w:vAlign w:val="center"/>
          </w:tcPr>
          <w:p w14:paraId="0A74FB3D">
            <w:pPr>
              <w:pStyle w:val="13"/>
            </w:pPr>
            <w:r>
              <w:t>时效指标</w:t>
            </w:r>
          </w:p>
        </w:tc>
        <w:tc>
          <w:tcPr>
            <w:tcW w:w="1332" w:type="dxa"/>
            <w:vAlign w:val="center"/>
          </w:tcPr>
          <w:p w14:paraId="73C7AAA4">
            <w:pPr>
              <w:pStyle w:val="13"/>
            </w:pPr>
            <w:r>
              <w:t>培训完成时间</w:t>
            </w:r>
          </w:p>
        </w:tc>
        <w:tc>
          <w:tcPr>
            <w:tcW w:w="3430" w:type="dxa"/>
            <w:vAlign w:val="center"/>
          </w:tcPr>
          <w:p w14:paraId="40271CF0">
            <w:pPr>
              <w:pStyle w:val="13"/>
            </w:pPr>
            <w:r>
              <w:t>培训完成时间</w:t>
            </w:r>
          </w:p>
        </w:tc>
        <w:tc>
          <w:tcPr>
            <w:tcW w:w="2551" w:type="dxa"/>
            <w:vAlign w:val="center"/>
          </w:tcPr>
          <w:p w14:paraId="71CFCFCE">
            <w:pPr>
              <w:pStyle w:val="13"/>
            </w:pPr>
            <w:r>
              <w:t>2023年12月底前</w:t>
            </w:r>
          </w:p>
        </w:tc>
      </w:tr>
      <w:tr w14:paraId="1100E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AFFFF"/>
        </w:tc>
        <w:tc>
          <w:tcPr>
            <w:tcW w:w="1276" w:type="dxa"/>
            <w:vAlign w:val="center"/>
          </w:tcPr>
          <w:p w14:paraId="764D0E90">
            <w:pPr>
              <w:pStyle w:val="13"/>
            </w:pPr>
            <w:r>
              <w:t>质量指标</w:t>
            </w:r>
          </w:p>
        </w:tc>
        <w:tc>
          <w:tcPr>
            <w:tcW w:w="1332" w:type="dxa"/>
            <w:vAlign w:val="center"/>
          </w:tcPr>
          <w:p w14:paraId="4078AFF6">
            <w:pPr>
              <w:pStyle w:val="13"/>
            </w:pPr>
            <w:r>
              <w:t>抽检过程及检测结果</w:t>
            </w:r>
          </w:p>
        </w:tc>
        <w:tc>
          <w:tcPr>
            <w:tcW w:w="3430" w:type="dxa"/>
            <w:vAlign w:val="center"/>
          </w:tcPr>
          <w:p w14:paraId="7E208403">
            <w:pPr>
              <w:pStyle w:val="13"/>
            </w:pPr>
            <w:r>
              <w:t>符合国家规定技术标准</w:t>
            </w:r>
          </w:p>
        </w:tc>
        <w:tc>
          <w:tcPr>
            <w:tcW w:w="2551" w:type="dxa"/>
            <w:vAlign w:val="center"/>
          </w:tcPr>
          <w:p w14:paraId="4A9DD67E">
            <w:pPr>
              <w:pStyle w:val="13"/>
            </w:pPr>
            <w:r>
              <w:t>出具的检测报告具有法律效力</w:t>
            </w:r>
          </w:p>
        </w:tc>
      </w:tr>
      <w:tr w14:paraId="6F79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6DFE9"/>
        </w:tc>
        <w:tc>
          <w:tcPr>
            <w:tcW w:w="1276" w:type="dxa"/>
            <w:vAlign w:val="center"/>
          </w:tcPr>
          <w:p w14:paraId="6E323640">
            <w:pPr>
              <w:pStyle w:val="13"/>
            </w:pPr>
            <w:r>
              <w:t>质量指标</w:t>
            </w:r>
          </w:p>
        </w:tc>
        <w:tc>
          <w:tcPr>
            <w:tcW w:w="1332" w:type="dxa"/>
            <w:vAlign w:val="center"/>
          </w:tcPr>
          <w:p w14:paraId="0797E0D7">
            <w:pPr>
              <w:pStyle w:val="13"/>
            </w:pPr>
            <w:r>
              <w:t>采购快速检测试剂卡</w:t>
            </w:r>
          </w:p>
        </w:tc>
        <w:tc>
          <w:tcPr>
            <w:tcW w:w="3430" w:type="dxa"/>
            <w:vAlign w:val="center"/>
          </w:tcPr>
          <w:p w14:paraId="5DEEAC97">
            <w:pPr>
              <w:pStyle w:val="13"/>
            </w:pPr>
            <w:r>
              <w:t>符合招标文件要求的产品质量标准</w:t>
            </w:r>
          </w:p>
        </w:tc>
        <w:tc>
          <w:tcPr>
            <w:tcW w:w="2551" w:type="dxa"/>
            <w:vAlign w:val="center"/>
          </w:tcPr>
          <w:p w14:paraId="2DD85F7F">
            <w:pPr>
              <w:pStyle w:val="13"/>
            </w:pPr>
            <w:r>
              <w:t>出具相关产品质检报告</w:t>
            </w:r>
          </w:p>
        </w:tc>
      </w:tr>
      <w:tr w14:paraId="282D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8F8BD"/>
        </w:tc>
        <w:tc>
          <w:tcPr>
            <w:tcW w:w="1276" w:type="dxa"/>
            <w:vAlign w:val="center"/>
          </w:tcPr>
          <w:p w14:paraId="0894E3A1">
            <w:pPr>
              <w:pStyle w:val="13"/>
            </w:pPr>
            <w:r>
              <w:t>质量指标</w:t>
            </w:r>
          </w:p>
        </w:tc>
        <w:tc>
          <w:tcPr>
            <w:tcW w:w="1332" w:type="dxa"/>
            <w:vAlign w:val="center"/>
          </w:tcPr>
          <w:p w14:paraId="66128B23">
            <w:pPr>
              <w:pStyle w:val="13"/>
            </w:pPr>
            <w:r>
              <w:t>追溯耗材及纸质合格证</w:t>
            </w:r>
          </w:p>
        </w:tc>
        <w:tc>
          <w:tcPr>
            <w:tcW w:w="3430" w:type="dxa"/>
            <w:vAlign w:val="center"/>
          </w:tcPr>
          <w:p w14:paraId="155C3A9C">
            <w:pPr>
              <w:pStyle w:val="13"/>
            </w:pPr>
            <w:r>
              <w:t>符合招标文件要求的产品质量标准</w:t>
            </w:r>
          </w:p>
        </w:tc>
        <w:tc>
          <w:tcPr>
            <w:tcW w:w="2551" w:type="dxa"/>
            <w:vAlign w:val="center"/>
          </w:tcPr>
          <w:p w14:paraId="3C712A80">
            <w:pPr>
              <w:pStyle w:val="13"/>
            </w:pPr>
            <w:r>
              <w:t>出具相关产品质检报告</w:t>
            </w:r>
          </w:p>
        </w:tc>
      </w:tr>
      <w:tr w14:paraId="3EF2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F4FB3"/>
        </w:tc>
        <w:tc>
          <w:tcPr>
            <w:tcW w:w="1276" w:type="dxa"/>
            <w:vAlign w:val="center"/>
          </w:tcPr>
          <w:p w14:paraId="12187DBC">
            <w:pPr>
              <w:pStyle w:val="13"/>
            </w:pPr>
            <w:r>
              <w:t>成本指标</w:t>
            </w:r>
          </w:p>
        </w:tc>
        <w:tc>
          <w:tcPr>
            <w:tcW w:w="1332" w:type="dxa"/>
            <w:vAlign w:val="center"/>
          </w:tcPr>
          <w:p w14:paraId="5560426D">
            <w:pPr>
              <w:pStyle w:val="13"/>
            </w:pPr>
            <w:r>
              <w:t>种植产品检测成本</w:t>
            </w:r>
          </w:p>
        </w:tc>
        <w:tc>
          <w:tcPr>
            <w:tcW w:w="3430" w:type="dxa"/>
            <w:vAlign w:val="center"/>
          </w:tcPr>
          <w:p w14:paraId="482B2919">
            <w:pPr>
              <w:pStyle w:val="13"/>
            </w:pPr>
            <w:r>
              <w:t>≤1000元/每批次</w:t>
            </w:r>
          </w:p>
        </w:tc>
        <w:tc>
          <w:tcPr>
            <w:tcW w:w="2551" w:type="dxa"/>
            <w:vAlign w:val="center"/>
          </w:tcPr>
          <w:p w14:paraId="1E8465AA">
            <w:pPr>
              <w:pStyle w:val="13"/>
            </w:pPr>
            <w:r>
              <w:t>≤1000元</w:t>
            </w:r>
          </w:p>
        </w:tc>
      </w:tr>
      <w:tr w14:paraId="2121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DFE155"/>
        </w:tc>
        <w:tc>
          <w:tcPr>
            <w:tcW w:w="1276" w:type="dxa"/>
            <w:vAlign w:val="center"/>
          </w:tcPr>
          <w:p w14:paraId="196B1FA8">
            <w:pPr>
              <w:pStyle w:val="13"/>
            </w:pPr>
            <w:r>
              <w:t>成本指标</w:t>
            </w:r>
          </w:p>
        </w:tc>
        <w:tc>
          <w:tcPr>
            <w:tcW w:w="1332" w:type="dxa"/>
            <w:vAlign w:val="center"/>
          </w:tcPr>
          <w:p w14:paraId="26E82047">
            <w:pPr>
              <w:pStyle w:val="13"/>
            </w:pPr>
            <w:r>
              <w:t>畜禽产品检测成本</w:t>
            </w:r>
          </w:p>
        </w:tc>
        <w:tc>
          <w:tcPr>
            <w:tcW w:w="3430" w:type="dxa"/>
            <w:vAlign w:val="center"/>
          </w:tcPr>
          <w:p w14:paraId="21F720D1">
            <w:pPr>
              <w:pStyle w:val="13"/>
            </w:pPr>
            <w:r>
              <w:t>≤1500元/每批次</w:t>
            </w:r>
          </w:p>
        </w:tc>
        <w:tc>
          <w:tcPr>
            <w:tcW w:w="2551" w:type="dxa"/>
            <w:vAlign w:val="center"/>
          </w:tcPr>
          <w:p w14:paraId="2CA649B3">
            <w:pPr>
              <w:pStyle w:val="13"/>
            </w:pPr>
            <w:r>
              <w:t>≤1500元</w:t>
            </w:r>
          </w:p>
        </w:tc>
      </w:tr>
      <w:tr w14:paraId="52278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EA53E"/>
        </w:tc>
        <w:tc>
          <w:tcPr>
            <w:tcW w:w="1276" w:type="dxa"/>
            <w:vAlign w:val="center"/>
          </w:tcPr>
          <w:p w14:paraId="521AAB94">
            <w:pPr>
              <w:pStyle w:val="13"/>
            </w:pPr>
            <w:r>
              <w:t>成本指标</w:t>
            </w:r>
          </w:p>
        </w:tc>
        <w:tc>
          <w:tcPr>
            <w:tcW w:w="1332" w:type="dxa"/>
            <w:vAlign w:val="center"/>
          </w:tcPr>
          <w:p w14:paraId="0A3D0E21">
            <w:pPr>
              <w:pStyle w:val="13"/>
            </w:pPr>
            <w:r>
              <w:t>水产品检测成本</w:t>
            </w:r>
          </w:p>
        </w:tc>
        <w:tc>
          <w:tcPr>
            <w:tcW w:w="3430" w:type="dxa"/>
            <w:vAlign w:val="center"/>
          </w:tcPr>
          <w:p w14:paraId="4E66C295">
            <w:pPr>
              <w:pStyle w:val="13"/>
            </w:pPr>
            <w:r>
              <w:t>≤2000元/每批次</w:t>
            </w:r>
          </w:p>
        </w:tc>
        <w:tc>
          <w:tcPr>
            <w:tcW w:w="2551" w:type="dxa"/>
            <w:vAlign w:val="center"/>
          </w:tcPr>
          <w:p w14:paraId="2E95B076">
            <w:pPr>
              <w:pStyle w:val="13"/>
            </w:pPr>
            <w:r>
              <w:t>≤2000元</w:t>
            </w:r>
          </w:p>
        </w:tc>
      </w:tr>
      <w:tr w14:paraId="768F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FD3C0"/>
        </w:tc>
        <w:tc>
          <w:tcPr>
            <w:tcW w:w="1276" w:type="dxa"/>
            <w:vAlign w:val="center"/>
          </w:tcPr>
          <w:p w14:paraId="15B95B80">
            <w:pPr>
              <w:pStyle w:val="13"/>
            </w:pPr>
            <w:r>
              <w:t>成本指标</w:t>
            </w:r>
          </w:p>
        </w:tc>
        <w:tc>
          <w:tcPr>
            <w:tcW w:w="1332" w:type="dxa"/>
            <w:vAlign w:val="center"/>
          </w:tcPr>
          <w:p w14:paraId="62361B49">
            <w:pPr>
              <w:pStyle w:val="13"/>
            </w:pPr>
            <w:r>
              <w:t>生鲜乳检测成本</w:t>
            </w:r>
          </w:p>
        </w:tc>
        <w:tc>
          <w:tcPr>
            <w:tcW w:w="3430" w:type="dxa"/>
            <w:vAlign w:val="center"/>
          </w:tcPr>
          <w:p w14:paraId="136373E7">
            <w:pPr>
              <w:pStyle w:val="13"/>
            </w:pPr>
            <w:r>
              <w:t>≤2000元/每批次</w:t>
            </w:r>
          </w:p>
        </w:tc>
        <w:tc>
          <w:tcPr>
            <w:tcW w:w="2551" w:type="dxa"/>
            <w:vAlign w:val="center"/>
          </w:tcPr>
          <w:p w14:paraId="2C601EAA">
            <w:pPr>
              <w:pStyle w:val="13"/>
            </w:pPr>
            <w:r>
              <w:t>≤2000元</w:t>
            </w:r>
          </w:p>
        </w:tc>
      </w:tr>
      <w:tr w14:paraId="1EB2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3BFCB"/>
        </w:tc>
        <w:tc>
          <w:tcPr>
            <w:tcW w:w="1276" w:type="dxa"/>
            <w:vAlign w:val="center"/>
          </w:tcPr>
          <w:p w14:paraId="6CB5AAF1">
            <w:pPr>
              <w:pStyle w:val="13"/>
            </w:pPr>
            <w:r>
              <w:t>成本指标</w:t>
            </w:r>
          </w:p>
        </w:tc>
        <w:tc>
          <w:tcPr>
            <w:tcW w:w="1332" w:type="dxa"/>
            <w:vAlign w:val="center"/>
          </w:tcPr>
          <w:p w14:paraId="7924E636">
            <w:pPr>
              <w:pStyle w:val="13"/>
            </w:pPr>
            <w:r>
              <w:t>绿色及有机农产品检测成本</w:t>
            </w:r>
          </w:p>
        </w:tc>
        <w:tc>
          <w:tcPr>
            <w:tcW w:w="3430" w:type="dxa"/>
            <w:vAlign w:val="center"/>
          </w:tcPr>
          <w:p w14:paraId="1E492521">
            <w:pPr>
              <w:pStyle w:val="13"/>
            </w:pPr>
            <w:r>
              <w:t>≤2500元/每批次</w:t>
            </w:r>
          </w:p>
        </w:tc>
        <w:tc>
          <w:tcPr>
            <w:tcW w:w="2551" w:type="dxa"/>
            <w:vAlign w:val="center"/>
          </w:tcPr>
          <w:p w14:paraId="5A9BE49C">
            <w:pPr>
              <w:pStyle w:val="13"/>
            </w:pPr>
            <w:r>
              <w:t>≤2500元</w:t>
            </w:r>
          </w:p>
        </w:tc>
      </w:tr>
      <w:tr w14:paraId="07FA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00929"/>
        </w:tc>
        <w:tc>
          <w:tcPr>
            <w:tcW w:w="1276" w:type="dxa"/>
            <w:vAlign w:val="center"/>
          </w:tcPr>
          <w:p w14:paraId="5655AE00">
            <w:pPr>
              <w:pStyle w:val="13"/>
            </w:pPr>
            <w:r>
              <w:t>成本指标</w:t>
            </w:r>
          </w:p>
        </w:tc>
        <w:tc>
          <w:tcPr>
            <w:tcW w:w="1332" w:type="dxa"/>
            <w:vAlign w:val="center"/>
          </w:tcPr>
          <w:p w14:paraId="18B5BA13">
            <w:pPr>
              <w:pStyle w:val="13"/>
            </w:pPr>
            <w:r>
              <w:t>农药检测成本</w:t>
            </w:r>
          </w:p>
        </w:tc>
        <w:tc>
          <w:tcPr>
            <w:tcW w:w="3430" w:type="dxa"/>
            <w:vAlign w:val="center"/>
          </w:tcPr>
          <w:p w14:paraId="0DDE8C60">
            <w:pPr>
              <w:pStyle w:val="13"/>
            </w:pPr>
            <w:r>
              <w:t>≤1600元/每批次</w:t>
            </w:r>
          </w:p>
        </w:tc>
        <w:tc>
          <w:tcPr>
            <w:tcW w:w="2551" w:type="dxa"/>
            <w:vAlign w:val="center"/>
          </w:tcPr>
          <w:p w14:paraId="16524EE0">
            <w:pPr>
              <w:pStyle w:val="13"/>
            </w:pPr>
            <w:r>
              <w:t>≤1600元</w:t>
            </w:r>
          </w:p>
        </w:tc>
      </w:tr>
      <w:tr w14:paraId="09C3F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DDB5E9"/>
        </w:tc>
        <w:tc>
          <w:tcPr>
            <w:tcW w:w="1276" w:type="dxa"/>
            <w:vAlign w:val="center"/>
          </w:tcPr>
          <w:p w14:paraId="3DF823DE">
            <w:pPr>
              <w:pStyle w:val="13"/>
            </w:pPr>
            <w:r>
              <w:t>成本指标</w:t>
            </w:r>
          </w:p>
        </w:tc>
        <w:tc>
          <w:tcPr>
            <w:tcW w:w="1332" w:type="dxa"/>
            <w:vAlign w:val="center"/>
          </w:tcPr>
          <w:p w14:paraId="5350E6AD">
            <w:pPr>
              <w:pStyle w:val="13"/>
            </w:pPr>
            <w:r>
              <w:t>快速检测试剂卡和追溯耗材项目成本</w:t>
            </w:r>
          </w:p>
        </w:tc>
        <w:tc>
          <w:tcPr>
            <w:tcW w:w="3430" w:type="dxa"/>
            <w:vAlign w:val="center"/>
          </w:tcPr>
          <w:p w14:paraId="1D2E39E4">
            <w:pPr>
              <w:pStyle w:val="13"/>
            </w:pPr>
            <w:r>
              <w:t>快速检测试剂卡和追溯耗材项目不超过640万元</w:t>
            </w:r>
          </w:p>
        </w:tc>
        <w:tc>
          <w:tcPr>
            <w:tcW w:w="2551" w:type="dxa"/>
            <w:vAlign w:val="center"/>
          </w:tcPr>
          <w:p w14:paraId="29B9EA63">
            <w:pPr>
              <w:pStyle w:val="13"/>
            </w:pPr>
            <w:r>
              <w:t>≤640万元</w:t>
            </w:r>
          </w:p>
        </w:tc>
      </w:tr>
      <w:tr w14:paraId="541D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3BE0D">
            <w:pPr>
              <w:pStyle w:val="15"/>
            </w:pPr>
            <w:r>
              <w:t>效益指标</w:t>
            </w:r>
          </w:p>
        </w:tc>
        <w:tc>
          <w:tcPr>
            <w:tcW w:w="1276" w:type="dxa"/>
            <w:vAlign w:val="center"/>
          </w:tcPr>
          <w:p w14:paraId="3140741F">
            <w:pPr>
              <w:pStyle w:val="13"/>
            </w:pPr>
            <w:r>
              <w:t>社会效益指标</w:t>
            </w:r>
          </w:p>
        </w:tc>
        <w:tc>
          <w:tcPr>
            <w:tcW w:w="1332" w:type="dxa"/>
            <w:vAlign w:val="center"/>
          </w:tcPr>
          <w:p w14:paraId="707D9428">
            <w:pPr>
              <w:pStyle w:val="13"/>
            </w:pPr>
            <w:r>
              <w:t>抽检合格率</w:t>
            </w:r>
          </w:p>
        </w:tc>
        <w:tc>
          <w:tcPr>
            <w:tcW w:w="3430" w:type="dxa"/>
            <w:vAlign w:val="center"/>
          </w:tcPr>
          <w:p w14:paraId="44B30BB3">
            <w:pPr>
              <w:pStyle w:val="13"/>
            </w:pPr>
            <w:r>
              <w:t>2023年地产农产品质量安全总体合格率</w:t>
            </w:r>
          </w:p>
        </w:tc>
        <w:tc>
          <w:tcPr>
            <w:tcW w:w="2551" w:type="dxa"/>
            <w:vAlign w:val="center"/>
          </w:tcPr>
          <w:p w14:paraId="7A304BBC">
            <w:pPr>
              <w:pStyle w:val="13"/>
            </w:pPr>
            <w:r>
              <w:t>≥98%</w:t>
            </w:r>
          </w:p>
        </w:tc>
      </w:tr>
      <w:tr w14:paraId="344C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BECD4">
            <w:pPr>
              <w:pStyle w:val="15"/>
            </w:pPr>
            <w:r>
              <w:t>满意度指标</w:t>
            </w:r>
          </w:p>
        </w:tc>
        <w:tc>
          <w:tcPr>
            <w:tcW w:w="1276" w:type="dxa"/>
            <w:vAlign w:val="center"/>
          </w:tcPr>
          <w:p w14:paraId="37FAB281">
            <w:pPr>
              <w:pStyle w:val="13"/>
            </w:pPr>
            <w:r>
              <w:t>服务对象满意度指标</w:t>
            </w:r>
          </w:p>
        </w:tc>
        <w:tc>
          <w:tcPr>
            <w:tcW w:w="1332" w:type="dxa"/>
            <w:vAlign w:val="center"/>
          </w:tcPr>
          <w:p w14:paraId="61D770EF">
            <w:pPr>
              <w:pStyle w:val="13"/>
            </w:pPr>
            <w:r>
              <w:t>抽检对象满意度</w:t>
            </w:r>
          </w:p>
        </w:tc>
        <w:tc>
          <w:tcPr>
            <w:tcW w:w="3430" w:type="dxa"/>
            <w:vAlign w:val="center"/>
          </w:tcPr>
          <w:p w14:paraId="4CC5ACC6">
            <w:pPr>
              <w:pStyle w:val="13"/>
            </w:pPr>
            <w:r>
              <w:t>抽检对象对抽检过程满意度90%以上</w:t>
            </w:r>
          </w:p>
        </w:tc>
        <w:tc>
          <w:tcPr>
            <w:tcW w:w="2551" w:type="dxa"/>
            <w:vAlign w:val="center"/>
          </w:tcPr>
          <w:p w14:paraId="785BBD7D">
            <w:pPr>
              <w:pStyle w:val="13"/>
            </w:pPr>
            <w:r>
              <w:t>≥90%</w:t>
            </w:r>
          </w:p>
        </w:tc>
      </w:tr>
    </w:tbl>
    <w:p w14:paraId="083379EA">
      <w:pPr>
        <w:sectPr>
          <w:pgSz w:w="11900" w:h="16840"/>
          <w:pgMar w:top="1984" w:right="1304" w:bottom="1134" w:left="1304" w:header="720" w:footer="720" w:gutter="0"/>
          <w:cols w:space="720" w:num="1"/>
        </w:sectPr>
      </w:pPr>
    </w:p>
    <w:p w14:paraId="5B100A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DE5A7C">
      <w:pPr>
        <w:spacing w:before="0" w:after="0"/>
        <w:ind w:firstLine="560"/>
        <w:jc w:val="left"/>
        <w:outlineLvl w:val="3"/>
      </w:pPr>
      <w:bookmarkStart w:id="21" w:name="_Toc1007277217"/>
      <w:r>
        <w:rPr>
          <w:rFonts w:ascii="方正仿宋_GBK" w:hAnsi="方正仿宋_GBK" w:eastAsia="方正仿宋_GBK" w:cs="方正仿宋_GBK"/>
          <w:color w:val="000000"/>
          <w:sz w:val="28"/>
        </w:rPr>
        <w:t>22.农业保险保费补贴（2023年）-财金〔2022〕112号绩效目标表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CC7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9C86F87">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35E4E047">
            <w:pPr>
              <w:pStyle w:val="11"/>
            </w:pPr>
            <w:r>
              <w:t>单位：万元</w:t>
            </w:r>
          </w:p>
        </w:tc>
      </w:tr>
      <w:tr w14:paraId="01769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8DEC4">
            <w:pPr>
              <w:pStyle w:val="14"/>
            </w:pPr>
            <w:r>
              <w:t>项目名称</w:t>
            </w:r>
          </w:p>
        </w:tc>
        <w:tc>
          <w:tcPr>
            <w:tcW w:w="8589" w:type="dxa"/>
            <w:gridSpan w:val="6"/>
            <w:vAlign w:val="center"/>
          </w:tcPr>
          <w:p w14:paraId="228051B4">
            <w:pPr>
              <w:pStyle w:val="13"/>
            </w:pPr>
            <w:r>
              <w:t>农业保险保费补贴（2023年）-财金〔2022〕112号</w:t>
            </w:r>
          </w:p>
        </w:tc>
      </w:tr>
      <w:tr w14:paraId="5BF68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23FB6">
            <w:pPr>
              <w:pStyle w:val="14"/>
            </w:pPr>
            <w:r>
              <w:t>预算规模及资金用途</w:t>
            </w:r>
          </w:p>
        </w:tc>
        <w:tc>
          <w:tcPr>
            <w:tcW w:w="1276" w:type="dxa"/>
            <w:vAlign w:val="center"/>
          </w:tcPr>
          <w:p w14:paraId="36CF93A9">
            <w:pPr>
              <w:pStyle w:val="14"/>
            </w:pPr>
            <w:r>
              <w:t>预算数</w:t>
            </w:r>
          </w:p>
        </w:tc>
        <w:tc>
          <w:tcPr>
            <w:tcW w:w="1332" w:type="dxa"/>
            <w:vAlign w:val="center"/>
          </w:tcPr>
          <w:p w14:paraId="26AA6EB7">
            <w:pPr>
              <w:pStyle w:val="13"/>
            </w:pPr>
            <w:r>
              <w:t>448.40</w:t>
            </w:r>
          </w:p>
        </w:tc>
        <w:tc>
          <w:tcPr>
            <w:tcW w:w="1587" w:type="dxa"/>
            <w:vAlign w:val="center"/>
          </w:tcPr>
          <w:p w14:paraId="7BCB4719">
            <w:pPr>
              <w:pStyle w:val="14"/>
            </w:pPr>
            <w:r>
              <w:t>其中：财政    资金</w:t>
            </w:r>
          </w:p>
        </w:tc>
        <w:tc>
          <w:tcPr>
            <w:tcW w:w="1843" w:type="dxa"/>
            <w:vAlign w:val="center"/>
          </w:tcPr>
          <w:p w14:paraId="11B6A420">
            <w:pPr>
              <w:pStyle w:val="13"/>
            </w:pPr>
            <w:r>
              <w:t>448.40</w:t>
            </w:r>
          </w:p>
        </w:tc>
        <w:tc>
          <w:tcPr>
            <w:tcW w:w="1276" w:type="dxa"/>
            <w:vAlign w:val="center"/>
          </w:tcPr>
          <w:p w14:paraId="2B89E261">
            <w:pPr>
              <w:pStyle w:val="14"/>
            </w:pPr>
            <w:r>
              <w:t>其他资金</w:t>
            </w:r>
          </w:p>
        </w:tc>
        <w:tc>
          <w:tcPr>
            <w:tcW w:w="1276" w:type="dxa"/>
            <w:vAlign w:val="center"/>
          </w:tcPr>
          <w:p w14:paraId="07975233">
            <w:pPr>
              <w:pStyle w:val="13"/>
            </w:pPr>
            <w:r>
              <w:t xml:space="preserve"> </w:t>
            </w:r>
          </w:p>
        </w:tc>
      </w:tr>
      <w:tr w14:paraId="2C217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34BFA"/>
        </w:tc>
        <w:tc>
          <w:tcPr>
            <w:tcW w:w="8589" w:type="dxa"/>
            <w:gridSpan w:val="6"/>
            <w:vAlign w:val="center"/>
          </w:tcPr>
          <w:p w14:paraId="2DE24E93">
            <w:pPr>
              <w:pStyle w:val="13"/>
            </w:pPr>
            <w:r>
              <w:t>该资金主要用于转拨农业保险保费补贴</w:t>
            </w:r>
          </w:p>
        </w:tc>
      </w:tr>
      <w:tr w14:paraId="73DE7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C7F5E">
            <w:pPr>
              <w:pStyle w:val="14"/>
            </w:pPr>
            <w:r>
              <w:t>绩效目标</w:t>
            </w:r>
          </w:p>
        </w:tc>
        <w:tc>
          <w:tcPr>
            <w:tcW w:w="8589" w:type="dxa"/>
            <w:gridSpan w:val="6"/>
            <w:vAlign w:val="center"/>
          </w:tcPr>
          <w:p w14:paraId="515C31DC">
            <w:pPr>
              <w:pStyle w:val="13"/>
            </w:pPr>
            <w:r>
              <w:t>1.不断扩大农业保险覆盖面和风险保障水平，逐步建立市场化的农业生产风险防范化解机制，稳定农业生产，保障农民收入。</w:t>
            </w:r>
          </w:p>
        </w:tc>
      </w:tr>
    </w:tbl>
    <w:p w14:paraId="0B5640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0B0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E2250">
            <w:pPr>
              <w:pStyle w:val="14"/>
            </w:pPr>
            <w:r>
              <w:t>一级指标</w:t>
            </w:r>
          </w:p>
        </w:tc>
        <w:tc>
          <w:tcPr>
            <w:tcW w:w="1276" w:type="dxa"/>
            <w:vAlign w:val="center"/>
          </w:tcPr>
          <w:p w14:paraId="44888BBC">
            <w:pPr>
              <w:pStyle w:val="14"/>
            </w:pPr>
            <w:r>
              <w:t>二级指标</w:t>
            </w:r>
          </w:p>
        </w:tc>
        <w:tc>
          <w:tcPr>
            <w:tcW w:w="1332" w:type="dxa"/>
            <w:vAlign w:val="center"/>
          </w:tcPr>
          <w:p w14:paraId="2950CC33">
            <w:pPr>
              <w:pStyle w:val="14"/>
            </w:pPr>
            <w:r>
              <w:t>三级指标</w:t>
            </w:r>
          </w:p>
        </w:tc>
        <w:tc>
          <w:tcPr>
            <w:tcW w:w="3430" w:type="dxa"/>
            <w:vAlign w:val="center"/>
          </w:tcPr>
          <w:p w14:paraId="01988A33">
            <w:pPr>
              <w:pStyle w:val="14"/>
            </w:pPr>
            <w:r>
              <w:t>绩效指标描述</w:t>
            </w:r>
          </w:p>
        </w:tc>
        <w:tc>
          <w:tcPr>
            <w:tcW w:w="2551" w:type="dxa"/>
            <w:vAlign w:val="center"/>
          </w:tcPr>
          <w:p w14:paraId="3C3615C4">
            <w:pPr>
              <w:pStyle w:val="14"/>
            </w:pPr>
            <w:r>
              <w:t>指标值</w:t>
            </w:r>
          </w:p>
        </w:tc>
      </w:tr>
      <w:tr w14:paraId="22B4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EC9A5">
            <w:pPr>
              <w:pStyle w:val="15"/>
            </w:pPr>
            <w:r>
              <w:t>产出指标</w:t>
            </w:r>
          </w:p>
        </w:tc>
        <w:tc>
          <w:tcPr>
            <w:tcW w:w="1276" w:type="dxa"/>
            <w:vAlign w:val="center"/>
          </w:tcPr>
          <w:p w14:paraId="33A9D96E">
            <w:pPr>
              <w:pStyle w:val="13"/>
            </w:pPr>
            <w:r>
              <w:t>数量指标</w:t>
            </w:r>
          </w:p>
        </w:tc>
        <w:tc>
          <w:tcPr>
            <w:tcW w:w="1332" w:type="dxa"/>
            <w:vAlign w:val="center"/>
          </w:tcPr>
          <w:p w14:paraId="07DEB5EE">
            <w:pPr>
              <w:pStyle w:val="13"/>
            </w:pPr>
            <w:r>
              <w:t>中央财政种植业保费补贴比例</w:t>
            </w:r>
          </w:p>
        </w:tc>
        <w:tc>
          <w:tcPr>
            <w:tcW w:w="3430" w:type="dxa"/>
            <w:vAlign w:val="center"/>
          </w:tcPr>
          <w:p w14:paraId="583A4E90">
            <w:pPr>
              <w:pStyle w:val="13"/>
            </w:pPr>
            <w:r>
              <w:t>中央财政种植业保费补贴比例</w:t>
            </w:r>
          </w:p>
        </w:tc>
        <w:tc>
          <w:tcPr>
            <w:tcW w:w="2551" w:type="dxa"/>
            <w:vAlign w:val="center"/>
          </w:tcPr>
          <w:p w14:paraId="022EF1AE">
            <w:pPr>
              <w:pStyle w:val="13"/>
            </w:pPr>
            <w:r>
              <w:t>35%</w:t>
            </w:r>
          </w:p>
        </w:tc>
      </w:tr>
      <w:tr w14:paraId="2FA4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F3EAA"/>
        </w:tc>
        <w:tc>
          <w:tcPr>
            <w:tcW w:w="1276" w:type="dxa"/>
            <w:vAlign w:val="center"/>
          </w:tcPr>
          <w:p w14:paraId="5A921B09">
            <w:pPr>
              <w:pStyle w:val="13"/>
            </w:pPr>
            <w:r>
              <w:t>数量指标</w:t>
            </w:r>
          </w:p>
        </w:tc>
        <w:tc>
          <w:tcPr>
            <w:tcW w:w="1332" w:type="dxa"/>
            <w:vAlign w:val="center"/>
          </w:tcPr>
          <w:p w14:paraId="24E4C56F">
            <w:pPr>
              <w:pStyle w:val="13"/>
            </w:pPr>
            <w:r>
              <w:t>中央财政养殖业保费补贴比例</w:t>
            </w:r>
          </w:p>
        </w:tc>
        <w:tc>
          <w:tcPr>
            <w:tcW w:w="3430" w:type="dxa"/>
            <w:vAlign w:val="center"/>
          </w:tcPr>
          <w:p w14:paraId="5D4AF24E">
            <w:pPr>
              <w:pStyle w:val="13"/>
            </w:pPr>
            <w:r>
              <w:t>中央财政养殖业保费补贴比例</w:t>
            </w:r>
          </w:p>
        </w:tc>
        <w:tc>
          <w:tcPr>
            <w:tcW w:w="2551" w:type="dxa"/>
            <w:vAlign w:val="center"/>
          </w:tcPr>
          <w:p w14:paraId="51251D60">
            <w:pPr>
              <w:pStyle w:val="13"/>
            </w:pPr>
            <w:r>
              <w:t>40%</w:t>
            </w:r>
          </w:p>
        </w:tc>
      </w:tr>
      <w:tr w14:paraId="44F06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61832"/>
        </w:tc>
        <w:tc>
          <w:tcPr>
            <w:tcW w:w="1276" w:type="dxa"/>
            <w:vAlign w:val="center"/>
          </w:tcPr>
          <w:p w14:paraId="75098A5B">
            <w:pPr>
              <w:pStyle w:val="13"/>
            </w:pPr>
            <w:r>
              <w:t>数量指标</w:t>
            </w:r>
          </w:p>
        </w:tc>
        <w:tc>
          <w:tcPr>
            <w:tcW w:w="1332" w:type="dxa"/>
            <w:vAlign w:val="center"/>
          </w:tcPr>
          <w:p w14:paraId="0B102A13">
            <w:pPr>
              <w:pStyle w:val="13"/>
            </w:pPr>
            <w:r>
              <w:t>三大粮食作物投保面积覆盖面</w:t>
            </w:r>
          </w:p>
        </w:tc>
        <w:tc>
          <w:tcPr>
            <w:tcW w:w="3430" w:type="dxa"/>
            <w:vAlign w:val="center"/>
          </w:tcPr>
          <w:p w14:paraId="284C4F26">
            <w:pPr>
              <w:pStyle w:val="13"/>
            </w:pPr>
            <w:r>
              <w:t>三大粮食作物投保面积覆盖面</w:t>
            </w:r>
          </w:p>
        </w:tc>
        <w:tc>
          <w:tcPr>
            <w:tcW w:w="2551" w:type="dxa"/>
            <w:vAlign w:val="center"/>
          </w:tcPr>
          <w:p w14:paraId="3ACDE343">
            <w:pPr>
              <w:pStyle w:val="13"/>
            </w:pPr>
            <w:r>
              <w:t>≥99%</w:t>
            </w:r>
          </w:p>
        </w:tc>
      </w:tr>
      <w:tr w14:paraId="118E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B3062"/>
        </w:tc>
        <w:tc>
          <w:tcPr>
            <w:tcW w:w="1276" w:type="dxa"/>
            <w:vAlign w:val="center"/>
          </w:tcPr>
          <w:p w14:paraId="22D8564B">
            <w:pPr>
              <w:pStyle w:val="13"/>
            </w:pPr>
            <w:r>
              <w:t>数量指标</w:t>
            </w:r>
          </w:p>
        </w:tc>
        <w:tc>
          <w:tcPr>
            <w:tcW w:w="1332" w:type="dxa"/>
            <w:vAlign w:val="center"/>
          </w:tcPr>
          <w:p w14:paraId="54AC52D2">
            <w:pPr>
              <w:pStyle w:val="13"/>
            </w:pPr>
            <w:r>
              <w:t>育肥猪保险覆盖率</w:t>
            </w:r>
          </w:p>
        </w:tc>
        <w:tc>
          <w:tcPr>
            <w:tcW w:w="3430" w:type="dxa"/>
            <w:vAlign w:val="center"/>
          </w:tcPr>
          <w:p w14:paraId="35ECC864">
            <w:pPr>
              <w:pStyle w:val="13"/>
            </w:pPr>
            <w:r>
              <w:t>育肥猪保险覆盖率</w:t>
            </w:r>
          </w:p>
        </w:tc>
        <w:tc>
          <w:tcPr>
            <w:tcW w:w="2551" w:type="dxa"/>
            <w:vAlign w:val="center"/>
          </w:tcPr>
          <w:p w14:paraId="02C67672">
            <w:pPr>
              <w:pStyle w:val="13"/>
            </w:pPr>
            <w:r>
              <w:t>100%</w:t>
            </w:r>
          </w:p>
        </w:tc>
      </w:tr>
      <w:tr w14:paraId="71FF3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016B3"/>
        </w:tc>
        <w:tc>
          <w:tcPr>
            <w:tcW w:w="1276" w:type="dxa"/>
            <w:vAlign w:val="center"/>
          </w:tcPr>
          <w:p w14:paraId="20495B10">
            <w:pPr>
              <w:pStyle w:val="13"/>
            </w:pPr>
            <w:r>
              <w:t>质量指标</w:t>
            </w:r>
          </w:p>
        </w:tc>
        <w:tc>
          <w:tcPr>
            <w:tcW w:w="1332" w:type="dxa"/>
            <w:vAlign w:val="center"/>
          </w:tcPr>
          <w:p w14:paraId="72D76686">
            <w:pPr>
              <w:pStyle w:val="13"/>
            </w:pPr>
            <w:r>
              <w:t>绝对免赔额</w:t>
            </w:r>
          </w:p>
        </w:tc>
        <w:tc>
          <w:tcPr>
            <w:tcW w:w="3430" w:type="dxa"/>
            <w:vAlign w:val="center"/>
          </w:tcPr>
          <w:p w14:paraId="3D3E5C4D">
            <w:pPr>
              <w:pStyle w:val="13"/>
            </w:pPr>
            <w:r>
              <w:t>绝对免赔额</w:t>
            </w:r>
          </w:p>
        </w:tc>
        <w:tc>
          <w:tcPr>
            <w:tcW w:w="2551" w:type="dxa"/>
            <w:vAlign w:val="center"/>
          </w:tcPr>
          <w:p w14:paraId="7AB72062">
            <w:pPr>
              <w:pStyle w:val="13"/>
            </w:pPr>
            <w:r>
              <w:t>0元</w:t>
            </w:r>
          </w:p>
        </w:tc>
      </w:tr>
      <w:tr w14:paraId="1077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A7BC3"/>
        </w:tc>
        <w:tc>
          <w:tcPr>
            <w:tcW w:w="1276" w:type="dxa"/>
            <w:vAlign w:val="center"/>
          </w:tcPr>
          <w:p w14:paraId="1A84D316">
            <w:pPr>
              <w:pStyle w:val="13"/>
            </w:pPr>
            <w:r>
              <w:t>质量指标</w:t>
            </w:r>
          </w:p>
        </w:tc>
        <w:tc>
          <w:tcPr>
            <w:tcW w:w="1332" w:type="dxa"/>
            <w:vAlign w:val="center"/>
          </w:tcPr>
          <w:p w14:paraId="0938A770">
            <w:pPr>
              <w:pStyle w:val="13"/>
            </w:pPr>
            <w:r>
              <w:t>风险保障水平</w:t>
            </w:r>
          </w:p>
        </w:tc>
        <w:tc>
          <w:tcPr>
            <w:tcW w:w="3430" w:type="dxa"/>
            <w:vAlign w:val="center"/>
          </w:tcPr>
          <w:p w14:paraId="55B40876">
            <w:pPr>
              <w:pStyle w:val="13"/>
            </w:pPr>
            <w:r>
              <w:t>风险保障水平</w:t>
            </w:r>
          </w:p>
        </w:tc>
        <w:tc>
          <w:tcPr>
            <w:tcW w:w="2551" w:type="dxa"/>
            <w:vAlign w:val="center"/>
          </w:tcPr>
          <w:p w14:paraId="273AE807">
            <w:pPr>
              <w:pStyle w:val="13"/>
            </w:pPr>
            <w:r>
              <w:t>接近直接物化成本</w:t>
            </w:r>
          </w:p>
        </w:tc>
      </w:tr>
      <w:tr w14:paraId="68EA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4081C"/>
        </w:tc>
        <w:tc>
          <w:tcPr>
            <w:tcW w:w="1276" w:type="dxa"/>
            <w:vAlign w:val="center"/>
          </w:tcPr>
          <w:p w14:paraId="79A7B45D">
            <w:pPr>
              <w:pStyle w:val="13"/>
            </w:pPr>
            <w:r>
              <w:t>时效指标</w:t>
            </w:r>
          </w:p>
        </w:tc>
        <w:tc>
          <w:tcPr>
            <w:tcW w:w="1332" w:type="dxa"/>
            <w:vAlign w:val="center"/>
          </w:tcPr>
          <w:p w14:paraId="445E024F">
            <w:pPr>
              <w:pStyle w:val="13"/>
            </w:pPr>
            <w:r>
              <w:t>项目资金兑付时限</w:t>
            </w:r>
          </w:p>
        </w:tc>
        <w:tc>
          <w:tcPr>
            <w:tcW w:w="3430" w:type="dxa"/>
            <w:vAlign w:val="center"/>
          </w:tcPr>
          <w:p w14:paraId="2BE83B15">
            <w:pPr>
              <w:pStyle w:val="13"/>
            </w:pPr>
            <w:r>
              <w:t>项目资金兑付时限</w:t>
            </w:r>
          </w:p>
        </w:tc>
        <w:tc>
          <w:tcPr>
            <w:tcW w:w="2551" w:type="dxa"/>
            <w:vAlign w:val="center"/>
          </w:tcPr>
          <w:p w14:paraId="0121EE80">
            <w:pPr>
              <w:pStyle w:val="13"/>
            </w:pPr>
            <w:r>
              <w:t>2023年12月</w:t>
            </w:r>
          </w:p>
        </w:tc>
      </w:tr>
      <w:tr w14:paraId="610D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085C13"/>
        </w:tc>
        <w:tc>
          <w:tcPr>
            <w:tcW w:w="1276" w:type="dxa"/>
            <w:vAlign w:val="center"/>
          </w:tcPr>
          <w:p w14:paraId="015FC2E8">
            <w:pPr>
              <w:pStyle w:val="13"/>
            </w:pPr>
            <w:r>
              <w:t>成本指标</w:t>
            </w:r>
          </w:p>
        </w:tc>
        <w:tc>
          <w:tcPr>
            <w:tcW w:w="1332" w:type="dxa"/>
            <w:vAlign w:val="center"/>
          </w:tcPr>
          <w:p w14:paraId="185B8651">
            <w:pPr>
              <w:pStyle w:val="13"/>
            </w:pPr>
            <w:r>
              <w:t>补贴资金兑付金额（万元）</w:t>
            </w:r>
          </w:p>
        </w:tc>
        <w:tc>
          <w:tcPr>
            <w:tcW w:w="3430" w:type="dxa"/>
            <w:vAlign w:val="center"/>
          </w:tcPr>
          <w:p w14:paraId="4F5E1352">
            <w:pPr>
              <w:pStyle w:val="13"/>
            </w:pPr>
            <w:r>
              <w:t>补贴资金兑付金额（万元）</w:t>
            </w:r>
          </w:p>
        </w:tc>
        <w:tc>
          <w:tcPr>
            <w:tcW w:w="2551" w:type="dxa"/>
            <w:vAlign w:val="center"/>
          </w:tcPr>
          <w:p w14:paraId="69B8806A">
            <w:pPr>
              <w:pStyle w:val="13"/>
            </w:pPr>
            <w:r>
              <w:t>≤448.4万元</w:t>
            </w:r>
          </w:p>
        </w:tc>
      </w:tr>
      <w:tr w14:paraId="0345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94822">
            <w:pPr>
              <w:pStyle w:val="15"/>
            </w:pPr>
            <w:r>
              <w:t>效益指标</w:t>
            </w:r>
          </w:p>
        </w:tc>
        <w:tc>
          <w:tcPr>
            <w:tcW w:w="1276" w:type="dxa"/>
            <w:vAlign w:val="center"/>
          </w:tcPr>
          <w:p w14:paraId="7E4A98C4">
            <w:pPr>
              <w:pStyle w:val="13"/>
            </w:pPr>
            <w:r>
              <w:t>经济效益指标</w:t>
            </w:r>
          </w:p>
        </w:tc>
        <w:tc>
          <w:tcPr>
            <w:tcW w:w="1332" w:type="dxa"/>
            <w:vAlign w:val="center"/>
          </w:tcPr>
          <w:p w14:paraId="2B129FF4">
            <w:pPr>
              <w:pStyle w:val="13"/>
            </w:pPr>
            <w:r>
              <w:t>风险保障总额</w:t>
            </w:r>
          </w:p>
        </w:tc>
        <w:tc>
          <w:tcPr>
            <w:tcW w:w="3430" w:type="dxa"/>
            <w:vAlign w:val="center"/>
          </w:tcPr>
          <w:p w14:paraId="5AB2B489">
            <w:pPr>
              <w:pStyle w:val="13"/>
            </w:pPr>
            <w:r>
              <w:t>风险保障总额</w:t>
            </w:r>
          </w:p>
        </w:tc>
        <w:tc>
          <w:tcPr>
            <w:tcW w:w="2551" w:type="dxa"/>
            <w:vAlign w:val="center"/>
          </w:tcPr>
          <w:p w14:paraId="2C855E19">
            <w:pPr>
              <w:pStyle w:val="13"/>
            </w:pPr>
            <w:r>
              <w:t>高于去年</w:t>
            </w:r>
          </w:p>
        </w:tc>
      </w:tr>
      <w:tr w14:paraId="0772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54CB9"/>
        </w:tc>
        <w:tc>
          <w:tcPr>
            <w:tcW w:w="1276" w:type="dxa"/>
            <w:vAlign w:val="center"/>
          </w:tcPr>
          <w:p w14:paraId="28145374">
            <w:pPr>
              <w:pStyle w:val="13"/>
            </w:pPr>
            <w:r>
              <w:t>经济效益指标</w:t>
            </w:r>
          </w:p>
        </w:tc>
        <w:tc>
          <w:tcPr>
            <w:tcW w:w="1332" w:type="dxa"/>
            <w:vAlign w:val="center"/>
          </w:tcPr>
          <w:p w14:paraId="4EDE321F">
            <w:pPr>
              <w:pStyle w:val="13"/>
            </w:pPr>
            <w:r>
              <w:t>农业保险综合费用率</w:t>
            </w:r>
          </w:p>
        </w:tc>
        <w:tc>
          <w:tcPr>
            <w:tcW w:w="3430" w:type="dxa"/>
            <w:vAlign w:val="center"/>
          </w:tcPr>
          <w:p w14:paraId="4CF478D8">
            <w:pPr>
              <w:pStyle w:val="13"/>
            </w:pPr>
            <w:r>
              <w:t>农业保险综合费用率</w:t>
            </w:r>
          </w:p>
        </w:tc>
        <w:tc>
          <w:tcPr>
            <w:tcW w:w="2551" w:type="dxa"/>
            <w:vAlign w:val="center"/>
          </w:tcPr>
          <w:p w14:paraId="418CCF89">
            <w:pPr>
              <w:pStyle w:val="13"/>
            </w:pPr>
            <w:r>
              <w:t>≤20%</w:t>
            </w:r>
          </w:p>
        </w:tc>
      </w:tr>
      <w:tr w14:paraId="0A1F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49DC2A"/>
        </w:tc>
        <w:tc>
          <w:tcPr>
            <w:tcW w:w="1276" w:type="dxa"/>
            <w:vAlign w:val="center"/>
          </w:tcPr>
          <w:p w14:paraId="26E6FE52">
            <w:pPr>
              <w:pStyle w:val="13"/>
            </w:pPr>
            <w:r>
              <w:t>社会效益指标</w:t>
            </w:r>
          </w:p>
        </w:tc>
        <w:tc>
          <w:tcPr>
            <w:tcW w:w="1332" w:type="dxa"/>
            <w:vAlign w:val="center"/>
          </w:tcPr>
          <w:p w14:paraId="1F27F496">
            <w:pPr>
              <w:pStyle w:val="13"/>
            </w:pPr>
            <w:r>
              <w:t>经办机构县级分支机构覆盖率</w:t>
            </w:r>
          </w:p>
        </w:tc>
        <w:tc>
          <w:tcPr>
            <w:tcW w:w="3430" w:type="dxa"/>
            <w:vAlign w:val="center"/>
          </w:tcPr>
          <w:p w14:paraId="1101042F">
            <w:pPr>
              <w:pStyle w:val="13"/>
            </w:pPr>
            <w:r>
              <w:t>经办机构县级分支机构覆盖率</w:t>
            </w:r>
          </w:p>
        </w:tc>
        <w:tc>
          <w:tcPr>
            <w:tcW w:w="2551" w:type="dxa"/>
            <w:vAlign w:val="center"/>
          </w:tcPr>
          <w:p w14:paraId="1345F94C">
            <w:pPr>
              <w:pStyle w:val="13"/>
            </w:pPr>
            <w:r>
              <w:t>100%</w:t>
            </w:r>
          </w:p>
        </w:tc>
      </w:tr>
      <w:tr w14:paraId="3919D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DB9D9"/>
        </w:tc>
        <w:tc>
          <w:tcPr>
            <w:tcW w:w="1276" w:type="dxa"/>
            <w:vAlign w:val="center"/>
          </w:tcPr>
          <w:p w14:paraId="243027F9">
            <w:pPr>
              <w:pStyle w:val="13"/>
            </w:pPr>
            <w:r>
              <w:t>社会效益指标</w:t>
            </w:r>
          </w:p>
        </w:tc>
        <w:tc>
          <w:tcPr>
            <w:tcW w:w="1332" w:type="dxa"/>
            <w:vAlign w:val="center"/>
          </w:tcPr>
          <w:p w14:paraId="613ACC78">
            <w:pPr>
              <w:pStyle w:val="13"/>
            </w:pPr>
            <w:r>
              <w:t>稳定和调节农业生产</w:t>
            </w:r>
          </w:p>
        </w:tc>
        <w:tc>
          <w:tcPr>
            <w:tcW w:w="3430" w:type="dxa"/>
            <w:vAlign w:val="center"/>
          </w:tcPr>
          <w:p w14:paraId="27535CB1">
            <w:pPr>
              <w:pStyle w:val="13"/>
            </w:pPr>
            <w:r>
              <w:t>稳定和调节农业生产</w:t>
            </w:r>
          </w:p>
        </w:tc>
        <w:tc>
          <w:tcPr>
            <w:tcW w:w="2551" w:type="dxa"/>
            <w:vAlign w:val="center"/>
          </w:tcPr>
          <w:p w14:paraId="0DD3CA29">
            <w:pPr>
              <w:pStyle w:val="13"/>
            </w:pPr>
            <w:r>
              <w:t>有利于促进适度规模经营，稳定农业生产、调节种养品种。</w:t>
            </w:r>
          </w:p>
        </w:tc>
      </w:tr>
      <w:tr w14:paraId="137D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10FA8"/>
        </w:tc>
        <w:tc>
          <w:tcPr>
            <w:tcW w:w="1276" w:type="dxa"/>
            <w:vAlign w:val="center"/>
          </w:tcPr>
          <w:p w14:paraId="70B759A4">
            <w:pPr>
              <w:pStyle w:val="13"/>
            </w:pPr>
            <w:r>
              <w:t>社会效益指标</w:t>
            </w:r>
          </w:p>
        </w:tc>
        <w:tc>
          <w:tcPr>
            <w:tcW w:w="1332" w:type="dxa"/>
            <w:vAlign w:val="center"/>
          </w:tcPr>
          <w:p w14:paraId="295F9570">
            <w:pPr>
              <w:pStyle w:val="13"/>
            </w:pPr>
            <w:r>
              <w:t>完善农村金融体系</w:t>
            </w:r>
          </w:p>
        </w:tc>
        <w:tc>
          <w:tcPr>
            <w:tcW w:w="3430" w:type="dxa"/>
            <w:vAlign w:val="center"/>
          </w:tcPr>
          <w:p w14:paraId="71A3FBC7">
            <w:pPr>
              <w:pStyle w:val="13"/>
            </w:pPr>
            <w:r>
              <w:t>完善农村金融体系</w:t>
            </w:r>
          </w:p>
        </w:tc>
        <w:tc>
          <w:tcPr>
            <w:tcW w:w="2551" w:type="dxa"/>
            <w:vAlign w:val="center"/>
          </w:tcPr>
          <w:p w14:paraId="1D589234">
            <w:pPr>
              <w:pStyle w:val="13"/>
            </w:pPr>
            <w:r>
              <w:t>有利于农业保险行业的农村金融服务发展。</w:t>
            </w:r>
          </w:p>
        </w:tc>
      </w:tr>
      <w:tr w14:paraId="5F43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1B37C">
            <w:pPr>
              <w:pStyle w:val="15"/>
            </w:pPr>
            <w:r>
              <w:t>满意度指标</w:t>
            </w:r>
          </w:p>
        </w:tc>
        <w:tc>
          <w:tcPr>
            <w:tcW w:w="1276" w:type="dxa"/>
            <w:vAlign w:val="center"/>
          </w:tcPr>
          <w:p w14:paraId="250596AD">
            <w:pPr>
              <w:pStyle w:val="13"/>
            </w:pPr>
            <w:r>
              <w:t>服务对象满意度指标</w:t>
            </w:r>
          </w:p>
        </w:tc>
        <w:tc>
          <w:tcPr>
            <w:tcW w:w="1332" w:type="dxa"/>
            <w:vAlign w:val="center"/>
          </w:tcPr>
          <w:p w14:paraId="5ADACAB1">
            <w:pPr>
              <w:pStyle w:val="13"/>
            </w:pPr>
            <w:r>
              <w:t>承保理赔公示率</w:t>
            </w:r>
          </w:p>
        </w:tc>
        <w:tc>
          <w:tcPr>
            <w:tcW w:w="3430" w:type="dxa"/>
            <w:vAlign w:val="center"/>
          </w:tcPr>
          <w:p w14:paraId="71A7C710">
            <w:pPr>
              <w:pStyle w:val="13"/>
            </w:pPr>
            <w:r>
              <w:t>承保理赔公示率</w:t>
            </w:r>
          </w:p>
        </w:tc>
        <w:tc>
          <w:tcPr>
            <w:tcW w:w="2551" w:type="dxa"/>
            <w:vAlign w:val="center"/>
          </w:tcPr>
          <w:p w14:paraId="45DE9280">
            <w:pPr>
              <w:pStyle w:val="13"/>
            </w:pPr>
            <w:r>
              <w:t>100%</w:t>
            </w:r>
          </w:p>
        </w:tc>
      </w:tr>
      <w:tr w14:paraId="2D9E2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8A098"/>
        </w:tc>
        <w:tc>
          <w:tcPr>
            <w:tcW w:w="1276" w:type="dxa"/>
            <w:vAlign w:val="center"/>
          </w:tcPr>
          <w:p w14:paraId="7FBA2E93">
            <w:pPr>
              <w:pStyle w:val="13"/>
            </w:pPr>
            <w:r>
              <w:t>服务对象满意度指标</w:t>
            </w:r>
          </w:p>
        </w:tc>
        <w:tc>
          <w:tcPr>
            <w:tcW w:w="1332" w:type="dxa"/>
            <w:vAlign w:val="center"/>
          </w:tcPr>
          <w:p w14:paraId="68323F29">
            <w:pPr>
              <w:pStyle w:val="13"/>
            </w:pPr>
            <w:r>
              <w:t>参保农户满意度</w:t>
            </w:r>
          </w:p>
        </w:tc>
        <w:tc>
          <w:tcPr>
            <w:tcW w:w="3430" w:type="dxa"/>
            <w:vAlign w:val="center"/>
          </w:tcPr>
          <w:p w14:paraId="3301CB05">
            <w:pPr>
              <w:pStyle w:val="13"/>
            </w:pPr>
            <w:r>
              <w:t>参保农户满意度</w:t>
            </w:r>
          </w:p>
        </w:tc>
        <w:tc>
          <w:tcPr>
            <w:tcW w:w="2551" w:type="dxa"/>
            <w:vAlign w:val="center"/>
          </w:tcPr>
          <w:p w14:paraId="17F66132">
            <w:pPr>
              <w:pStyle w:val="13"/>
            </w:pPr>
            <w:r>
              <w:t>≥90%</w:t>
            </w:r>
          </w:p>
        </w:tc>
      </w:tr>
    </w:tbl>
    <w:p w14:paraId="144B8A9B">
      <w:pPr>
        <w:sectPr>
          <w:pgSz w:w="11900" w:h="16840"/>
          <w:pgMar w:top="1984" w:right="1304" w:bottom="1134" w:left="1304" w:header="720" w:footer="720" w:gutter="0"/>
          <w:cols w:space="720" w:num="1"/>
        </w:sectPr>
      </w:pPr>
    </w:p>
    <w:p w14:paraId="36A958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5139A7">
      <w:pPr>
        <w:spacing w:before="0" w:after="0"/>
        <w:ind w:firstLine="560"/>
        <w:jc w:val="left"/>
        <w:outlineLvl w:val="3"/>
      </w:pPr>
      <w:bookmarkStart w:id="22" w:name="_Toc551836836"/>
      <w:r>
        <w:rPr>
          <w:rFonts w:ascii="方正仿宋_GBK" w:hAnsi="方正仿宋_GBK" w:eastAsia="方正仿宋_GBK" w:cs="方正仿宋_GBK"/>
          <w:color w:val="000000"/>
          <w:sz w:val="28"/>
        </w:rPr>
        <w:t>23.农业信贷担保贷款贴息资金（转拨）绩效目标表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CA3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CB2574B">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14:paraId="4AE19C6D">
            <w:pPr>
              <w:pStyle w:val="11"/>
            </w:pPr>
            <w:r>
              <w:t>单位：万元</w:t>
            </w:r>
          </w:p>
        </w:tc>
      </w:tr>
      <w:tr w14:paraId="3DA5D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650C1">
            <w:pPr>
              <w:pStyle w:val="14"/>
            </w:pPr>
            <w:r>
              <w:t>项目名称</w:t>
            </w:r>
          </w:p>
        </w:tc>
        <w:tc>
          <w:tcPr>
            <w:tcW w:w="8589" w:type="dxa"/>
            <w:gridSpan w:val="6"/>
            <w:vAlign w:val="center"/>
          </w:tcPr>
          <w:p w14:paraId="72AFBDD8">
            <w:pPr>
              <w:pStyle w:val="13"/>
            </w:pPr>
            <w:r>
              <w:t>农业信贷担保贷款贴息资金（转拨）</w:t>
            </w:r>
          </w:p>
        </w:tc>
      </w:tr>
      <w:tr w14:paraId="4E136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F6714">
            <w:pPr>
              <w:pStyle w:val="14"/>
            </w:pPr>
            <w:r>
              <w:t>预算规模及资金用途</w:t>
            </w:r>
          </w:p>
        </w:tc>
        <w:tc>
          <w:tcPr>
            <w:tcW w:w="1276" w:type="dxa"/>
            <w:vAlign w:val="center"/>
          </w:tcPr>
          <w:p w14:paraId="4F76C29A">
            <w:pPr>
              <w:pStyle w:val="14"/>
            </w:pPr>
            <w:r>
              <w:t>预算数</w:t>
            </w:r>
          </w:p>
        </w:tc>
        <w:tc>
          <w:tcPr>
            <w:tcW w:w="1332" w:type="dxa"/>
            <w:vAlign w:val="center"/>
          </w:tcPr>
          <w:p w14:paraId="1197A4C0">
            <w:pPr>
              <w:pStyle w:val="13"/>
            </w:pPr>
            <w:r>
              <w:t>1118.83</w:t>
            </w:r>
          </w:p>
        </w:tc>
        <w:tc>
          <w:tcPr>
            <w:tcW w:w="1587" w:type="dxa"/>
            <w:vAlign w:val="center"/>
          </w:tcPr>
          <w:p w14:paraId="28236C95">
            <w:pPr>
              <w:pStyle w:val="14"/>
            </w:pPr>
            <w:r>
              <w:t>其中：财政    资金</w:t>
            </w:r>
          </w:p>
        </w:tc>
        <w:tc>
          <w:tcPr>
            <w:tcW w:w="1843" w:type="dxa"/>
            <w:vAlign w:val="center"/>
          </w:tcPr>
          <w:p w14:paraId="5050806A">
            <w:pPr>
              <w:pStyle w:val="13"/>
            </w:pPr>
            <w:r>
              <w:t>1118.83</w:t>
            </w:r>
          </w:p>
        </w:tc>
        <w:tc>
          <w:tcPr>
            <w:tcW w:w="1276" w:type="dxa"/>
            <w:vAlign w:val="center"/>
          </w:tcPr>
          <w:p w14:paraId="7825B758">
            <w:pPr>
              <w:pStyle w:val="14"/>
            </w:pPr>
            <w:r>
              <w:t>其他资金</w:t>
            </w:r>
          </w:p>
        </w:tc>
        <w:tc>
          <w:tcPr>
            <w:tcW w:w="1276" w:type="dxa"/>
            <w:vAlign w:val="center"/>
          </w:tcPr>
          <w:p w14:paraId="267D2270">
            <w:pPr>
              <w:pStyle w:val="13"/>
            </w:pPr>
            <w:r>
              <w:t xml:space="preserve"> </w:t>
            </w:r>
          </w:p>
        </w:tc>
      </w:tr>
      <w:tr w14:paraId="42DDC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29F5D"/>
        </w:tc>
        <w:tc>
          <w:tcPr>
            <w:tcW w:w="8589" w:type="dxa"/>
            <w:gridSpan w:val="6"/>
            <w:vAlign w:val="center"/>
          </w:tcPr>
          <w:p w14:paraId="768A5DAD">
            <w:pPr>
              <w:pStyle w:val="13"/>
            </w:pPr>
            <w:r>
              <w:t>该项目主要用于农业信贷担保贷款贴息</w:t>
            </w:r>
          </w:p>
        </w:tc>
      </w:tr>
      <w:tr w14:paraId="44FC3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3FB8A">
            <w:pPr>
              <w:pStyle w:val="14"/>
            </w:pPr>
            <w:r>
              <w:t>绩效目标</w:t>
            </w:r>
          </w:p>
        </w:tc>
        <w:tc>
          <w:tcPr>
            <w:tcW w:w="8589" w:type="dxa"/>
            <w:gridSpan w:val="6"/>
            <w:vAlign w:val="center"/>
          </w:tcPr>
          <w:p w14:paraId="23831D01">
            <w:pPr>
              <w:pStyle w:val="13"/>
            </w:pPr>
            <w:r>
              <w:t>1.支持农业担保机构持续扩大政策性担保规模，进一步缓解农业经营主体融资难问题。</w:t>
            </w:r>
          </w:p>
        </w:tc>
      </w:tr>
    </w:tbl>
    <w:p w14:paraId="1C512C6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8F3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9191F">
            <w:pPr>
              <w:pStyle w:val="14"/>
            </w:pPr>
            <w:r>
              <w:t>一级指标</w:t>
            </w:r>
          </w:p>
        </w:tc>
        <w:tc>
          <w:tcPr>
            <w:tcW w:w="1276" w:type="dxa"/>
            <w:vAlign w:val="center"/>
          </w:tcPr>
          <w:p w14:paraId="40B34EC2">
            <w:pPr>
              <w:pStyle w:val="14"/>
            </w:pPr>
            <w:r>
              <w:t>二级指标</w:t>
            </w:r>
          </w:p>
        </w:tc>
        <w:tc>
          <w:tcPr>
            <w:tcW w:w="1332" w:type="dxa"/>
            <w:vAlign w:val="center"/>
          </w:tcPr>
          <w:p w14:paraId="768C48AB">
            <w:pPr>
              <w:pStyle w:val="14"/>
            </w:pPr>
            <w:r>
              <w:t>三级指标</w:t>
            </w:r>
          </w:p>
        </w:tc>
        <w:tc>
          <w:tcPr>
            <w:tcW w:w="3430" w:type="dxa"/>
            <w:vAlign w:val="center"/>
          </w:tcPr>
          <w:p w14:paraId="03BDD6D2">
            <w:pPr>
              <w:pStyle w:val="14"/>
            </w:pPr>
            <w:r>
              <w:t>绩效指标描述</w:t>
            </w:r>
          </w:p>
        </w:tc>
        <w:tc>
          <w:tcPr>
            <w:tcW w:w="2551" w:type="dxa"/>
            <w:vAlign w:val="center"/>
          </w:tcPr>
          <w:p w14:paraId="0793C961">
            <w:pPr>
              <w:pStyle w:val="14"/>
            </w:pPr>
            <w:r>
              <w:t>指标值</w:t>
            </w:r>
          </w:p>
        </w:tc>
      </w:tr>
      <w:tr w14:paraId="18C42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F86D6">
            <w:pPr>
              <w:pStyle w:val="15"/>
            </w:pPr>
            <w:r>
              <w:t>产出指标</w:t>
            </w:r>
          </w:p>
        </w:tc>
        <w:tc>
          <w:tcPr>
            <w:tcW w:w="1276" w:type="dxa"/>
            <w:vAlign w:val="center"/>
          </w:tcPr>
          <w:p w14:paraId="0B217AFE">
            <w:pPr>
              <w:pStyle w:val="13"/>
            </w:pPr>
            <w:r>
              <w:t>数量指标</w:t>
            </w:r>
          </w:p>
        </w:tc>
        <w:tc>
          <w:tcPr>
            <w:tcW w:w="1332" w:type="dxa"/>
            <w:vAlign w:val="center"/>
          </w:tcPr>
          <w:p w14:paraId="59941205">
            <w:pPr>
              <w:pStyle w:val="13"/>
            </w:pPr>
            <w:r>
              <w:t>贴息比例</w:t>
            </w:r>
          </w:p>
        </w:tc>
        <w:tc>
          <w:tcPr>
            <w:tcW w:w="3430" w:type="dxa"/>
            <w:vAlign w:val="center"/>
          </w:tcPr>
          <w:p w14:paraId="04C994A8">
            <w:pPr>
              <w:pStyle w:val="13"/>
            </w:pPr>
            <w:r>
              <w:t>贴息比例</w:t>
            </w:r>
          </w:p>
        </w:tc>
        <w:tc>
          <w:tcPr>
            <w:tcW w:w="2551" w:type="dxa"/>
            <w:vAlign w:val="center"/>
          </w:tcPr>
          <w:p w14:paraId="03DAB4BF">
            <w:pPr>
              <w:pStyle w:val="13"/>
            </w:pPr>
            <w:r>
              <w:t>2021年7月31日及以前，贴息比例为3%；2021年7月31日后，贴息比例为2%</w:t>
            </w:r>
          </w:p>
        </w:tc>
      </w:tr>
      <w:tr w14:paraId="4DE6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4F50B"/>
        </w:tc>
        <w:tc>
          <w:tcPr>
            <w:tcW w:w="1276" w:type="dxa"/>
            <w:vAlign w:val="center"/>
          </w:tcPr>
          <w:p w14:paraId="2FAE4635">
            <w:pPr>
              <w:pStyle w:val="13"/>
            </w:pPr>
            <w:r>
              <w:t>质量指标</w:t>
            </w:r>
          </w:p>
        </w:tc>
        <w:tc>
          <w:tcPr>
            <w:tcW w:w="1332" w:type="dxa"/>
            <w:vAlign w:val="center"/>
          </w:tcPr>
          <w:p w14:paraId="2D3BEE1B">
            <w:pPr>
              <w:pStyle w:val="13"/>
            </w:pPr>
            <w:r>
              <w:t>财政资金使用合规率</w:t>
            </w:r>
          </w:p>
        </w:tc>
        <w:tc>
          <w:tcPr>
            <w:tcW w:w="3430" w:type="dxa"/>
            <w:vAlign w:val="center"/>
          </w:tcPr>
          <w:p w14:paraId="30049C8A">
            <w:pPr>
              <w:pStyle w:val="13"/>
            </w:pPr>
            <w:r>
              <w:t>财政资金使用合规率</w:t>
            </w:r>
          </w:p>
        </w:tc>
        <w:tc>
          <w:tcPr>
            <w:tcW w:w="2551" w:type="dxa"/>
            <w:vAlign w:val="center"/>
          </w:tcPr>
          <w:p w14:paraId="57D85486">
            <w:pPr>
              <w:pStyle w:val="13"/>
            </w:pPr>
            <w:r>
              <w:t>100%</w:t>
            </w:r>
          </w:p>
        </w:tc>
      </w:tr>
      <w:tr w14:paraId="46CD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16F23"/>
        </w:tc>
        <w:tc>
          <w:tcPr>
            <w:tcW w:w="1276" w:type="dxa"/>
            <w:vAlign w:val="center"/>
          </w:tcPr>
          <w:p w14:paraId="433157CE">
            <w:pPr>
              <w:pStyle w:val="13"/>
            </w:pPr>
            <w:r>
              <w:t>时效指标</w:t>
            </w:r>
          </w:p>
        </w:tc>
        <w:tc>
          <w:tcPr>
            <w:tcW w:w="1332" w:type="dxa"/>
            <w:vAlign w:val="center"/>
          </w:tcPr>
          <w:p w14:paraId="756698AE">
            <w:pPr>
              <w:pStyle w:val="13"/>
            </w:pPr>
            <w:r>
              <w:t>贴息资金拨付时效</w:t>
            </w:r>
          </w:p>
        </w:tc>
        <w:tc>
          <w:tcPr>
            <w:tcW w:w="3430" w:type="dxa"/>
            <w:vAlign w:val="center"/>
          </w:tcPr>
          <w:p w14:paraId="4EEEDAFC">
            <w:pPr>
              <w:pStyle w:val="13"/>
            </w:pPr>
            <w:r>
              <w:t>贴息资金拨付时效</w:t>
            </w:r>
          </w:p>
        </w:tc>
        <w:tc>
          <w:tcPr>
            <w:tcW w:w="2551" w:type="dxa"/>
            <w:vAlign w:val="center"/>
          </w:tcPr>
          <w:p w14:paraId="26995235">
            <w:pPr>
              <w:pStyle w:val="13"/>
            </w:pPr>
            <w:r>
              <w:t>及时拨付</w:t>
            </w:r>
          </w:p>
        </w:tc>
      </w:tr>
      <w:tr w14:paraId="5450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3E1457"/>
        </w:tc>
        <w:tc>
          <w:tcPr>
            <w:tcW w:w="1276" w:type="dxa"/>
            <w:vAlign w:val="center"/>
          </w:tcPr>
          <w:p w14:paraId="375D677D">
            <w:pPr>
              <w:pStyle w:val="13"/>
            </w:pPr>
            <w:r>
              <w:t>成本指标</w:t>
            </w:r>
          </w:p>
        </w:tc>
        <w:tc>
          <w:tcPr>
            <w:tcW w:w="1332" w:type="dxa"/>
            <w:vAlign w:val="center"/>
          </w:tcPr>
          <w:p w14:paraId="12593343">
            <w:pPr>
              <w:pStyle w:val="13"/>
            </w:pPr>
            <w:r>
              <w:t>贴息资金支出（万元）</w:t>
            </w:r>
          </w:p>
        </w:tc>
        <w:tc>
          <w:tcPr>
            <w:tcW w:w="3430" w:type="dxa"/>
            <w:vAlign w:val="center"/>
          </w:tcPr>
          <w:p w14:paraId="505F9985">
            <w:pPr>
              <w:pStyle w:val="13"/>
            </w:pPr>
            <w:r>
              <w:t>贴息资金支出（万元）</w:t>
            </w:r>
          </w:p>
        </w:tc>
        <w:tc>
          <w:tcPr>
            <w:tcW w:w="2551" w:type="dxa"/>
            <w:vAlign w:val="center"/>
          </w:tcPr>
          <w:p w14:paraId="24F0699A">
            <w:pPr>
              <w:pStyle w:val="13"/>
            </w:pPr>
            <w:r>
              <w:t>≤673万元</w:t>
            </w:r>
          </w:p>
        </w:tc>
      </w:tr>
      <w:tr w14:paraId="0A95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0CBF3">
            <w:pPr>
              <w:pStyle w:val="15"/>
            </w:pPr>
            <w:r>
              <w:t>效益指标</w:t>
            </w:r>
          </w:p>
        </w:tc>
        <w:tc>
          <w:tcPr>
            <w:tcW w:w="1276" w:type="dxa"/>
            <w:vAlign w:val="center"/>
          </w:tcPr>
          <w:p w14:paraId="078C6F7B">
            <w:pPr>
              <w:pStyle w:val="13"/>
            </w:pPr>
            <w:r>
              <w:t>经济效益指标</w:t>
            </w:r>
          </w:p>
        </w:tc>
        <w:tc>
          <w:tcPr>
            <w:tcW w:w="1332" w:type="dxa"/>
            <w:vAlign w:val="center"/>
          </w:tcPr>
          <w:p w14:paraId="1130418D">
            <w:pPr>
              <w:pStyle w:val="13"/>
            </w:pPr>
            <w:r>
              <w:t>担保贷款规模（亿元）</w:t>
            </w:r>
          </w:p>
        </w:tc>
        <w:tc>
          <w:tcPr>
            <w:tcW w:w="3430" w:type="dxa"/>
            <w:vAlign w:val="center"/>
          </w:tcPr>
          <w:p w14:paraId="19621A9E">
            <w:pPr>
              <w:pStyle w:val="13"/>
            </w:pPr>
            <w:r>
              <w:t>担保贷款规模（亿元）</w:t>
            </w:r>
          </w:p>
        </w:tc>
        <w:tc>
          <w:tcPr>
            <w:tcW w:w="2551" w:type="dxa"/>
            <w:vAlign w:val="center"/>
          </w:tcPr>
          <w:p w14:paraId="651D614F">
            <w:pPr>
              <w:pStyle w:val="13"/>
            </w:pPr>
            <w:r>
              <w:t>≥28亿元</w:t>
            </w:r>
          </w:p>
        </w:tc>
      </w:tr>
      <w:tr w14:paraId="2A51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D6706">
            <w:pPr>
              <w:pStyle w:val="15"/>
            </w:pPr>
            <w:r>
              <w:t>满意度指标</w:t>
            </w:r>
          </w:p>
        </w:tc>
        <w:tc>
          <w:tcPr>
            <w:tcW w:w="1276" w:type="dxa"/>
            <w:vAlign w:val="center"/>
          </w:tcPr>
          <w:p w14:paraId="77DA7AFE">
            <w:pPr>
              <w:pStyle w:val="13"/>
            </w:pPr>
            <w:r>
              <w:t>服务对象满意度指标</w:t>
            </w:r>
          </w:p>
        </w:tc>
        <w:tc>
          <w:tcPr>
            <w:tcW w:w="1332" w:type="dxa"/>
            <w:vAlign w:val="center"/>
          </w:tcPr>
          <w:p w14:paraId="411A24CF">
            <w:pPr>
              <w:pStyle w:val="13"/>
            </w:pPr>
            <w:r>
              <w:t>贴息对象对政策满意度</w:t>
            </w:r>
          </w:p>
        </w:tc>
        <w:tc>
          <w:tcPr>
            <w:tcW w:w="3430" w:type="dxa"/>
            <w:vAlign w:val="center"/>
          </w:tcPr>
          <w:p w14:paraId="55C9CF13">
            <w:pPr>
              <w:pStyle w:val="13"/>
            </w:pPr>
            <w:r>
              <w:t>贴息对象对政策满意度</w:t>
            </w:r>
          </w:p>
        </w:tc>
        <w:tc>
          <w:tcPr>
            <w:tcW w:w="2551" w:type="dxa"/>
            <w:vAlign w:val="center"/>
          </w:tcPr>
          <w:p w14:paraId="48FB1A50">
            <w:pPr>
              <w:pStyle w:val="13"/>
            </w:pPr>
            <w:r>
              <w:t>≥98%</w:t>
            </w:r>
          </w:p>
        </w:tc>
      </w:tr>
    </w:tbl>
    <w:p w14:paraId="163189C2">
      <w:pPr>
        <w:sectPr>
          <w:pgSz w:w="11900" w:h="16840"/>
          <w:pgMar w:top="1984" w:right="1304" w:bottom="1134" w:left="1304" w:header="720" w:footer="720" w:gutter="0"/>
          <w:cols w:space="720" w:num="1"/>
        </w:sectPr>
      </w:pPr>
    </w:p>
    <w:p w14:paraId="468E8C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74B9BD">
      <w:pPr>
        <w:spacing w:before="0" w:after="0"/>
        <w:ind w:firstLine="560"/>
        <w:jc w:val="left"/>
        <w:outlineLvl w:val="3"/>
      </w:pPr>
      <w:bookmarkStart w:id="23" w:name="_Toc1260596963"/>
      <w:r>
        <w:rPr>
          <w:rFonts w:ascii="方正仿宋_GBK" w:hAnsi="方正仿宋_GBK" w:eastAsia="方正仿宋_GBK" w:cs="方正仿宋_GBK"/>
          <w:color w:val="000000"/>
          <w:sz w:val="28"/>
        </w:rPr>
        <w:t>24.2023年渔政船执法运行及维修维护绩效目标表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DF8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27D01A">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40EDB303">
            <w:pPr>
              <w:pStyle w:val="11"/>
            </w:pPr>
            <w:r>
              <w:t>单位：万元</w:t>
            </w:r>
          </w:p>
        </w:tc>
      </w:tr>
      <w:tr w14:paraId="24D29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15D7A">
            <w:pPr>
              <w:pStyle w:val="14"/>
            </w:pPr>
            <w:r>
              <w:t>项目名称</w:t>
            </w:r>
          </w:p>
        </w:tc>
        <w:tc>
          <w:tcPr>
            <w:tcW w:w="8589" w:type="dxa"/>
            <w:gridSpan w:val="6"/>
            <w:vAlign w:val="center"/>
          </w:tcPr>
          <w:p w14:paraId="7DE65340">
            <w:pPr>
              <w:pStyle w:val="13"/>
            </w:pPr>
            <w:r>
              <w:t>2023年渔政船执法运行及维修维护</w:t>
            </w:r>
          </w:p>
        </w:tc>
      </w:tr>
      <w:tr w14:paraId="72263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6F132">
            <w:pPr>
              <w:pStyle w:val="14"/>
            </w:pPr>
            <w:r>
              <w:t>预算规模及资金用途</w:t>
            </w:r>
          </w:p>
        </w:tc>
        <w:tc>
          <w:tcPr>
            <w:tcW w:w="1276" w:type="dxa"/>
            <w:vAlign w:val="center"/>
          </w:tcPr>
          <w:p w14:paraId="49442B1B">
            <w:pPr>
              <w:pStyle w:val="14"/>
            </w:pPr>
            <w:r>
              <w:t>预算数</w:t>
            </w:r>
          </w:p>
        </w:tc>
        <w:tc>
          <w:tcPr>
            <w:tcW w:w="1332" w:type="dxa"/>
            <w:vAlign w:val="center"/>
          </w:tcPr>
          <w:p w14:paraId="3C56DD8A">
            <w:pPr>
              <w:pStyle w:val="13"/>
            </w:pPr>
            <w:r>
              <w:t>297.00</w:t>
            </w:r>
          </w:p>
        </w:tc>
        <w:tc>
          <w:tcPr>
            <w:tcW w:w="1587" w:type="dxa"/>
            <w:vAlign w:val="center"/>
          </w:tcPr>
          <w:p w14:paraId="44D2605E">
            <w:pPr>
              <w:pStyle w:val="14"/>
            </w:pPr>
            <w:r>
              <w:t>其中：财政    资金</w:t>
            </w:r>
          </w:p>
        </w:tc>
        <w:tc>
          <w:tcPr>
            <w:tcW w:w="1843" w:type="dxa"/>
            <w:vAlign w:val="center"/>
          </w:tcPr>
          <w:p w14:paraId="28A7EE2F">
            <w:pPr>
              <w:pStyle w:val="13"/>
            </w:pPr>
            <w:r>
              <w:t>297.00</w:t>
            </w:r>
          </w:p>
        </w:tc>
        <w:tc>
          <w:tcPr>
            <w:tcW w:w="1276" w:type="dxa"/>
            <w:vAlign w:val="center"/>
          </w:tcPr>
          <w:p w14:paraId="12486C29">
            <w:pPr>
              <w:pStyle w:val="14"/>
            </w:pPr>
            <w:r>
              <w:t>其他资金</w:t>
            </w:r>
          </w:p>
        </w:tc>
        <w:tc>
          <w:tcPr>
            <w:tcW w:w="1276" w:type="dxa"/>
            <w:vAlign w:val="center"/>
          </w:tcPr>
          <w:p w14:paraId="5C73E332">
            <w:pPr>
              <w:pStyle w:val="13"/>
            </w:pPr>
            <w:r>
              <w:t xml:space="preserve"> </w:t>
            </w:r>
          </w:p>
        </w:tc>
      </w:tr>
      <w:tr w14:paraId="0CF31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8030A"/>
        </w:tc>
        <w:tc>
          <w:tcPr>
            <w:tcW w:w="8589" w:type="dxa"/>
            <w:gridSpan w:val="6"/>
            <w:vAlign w:val="center"/>
          </w:tcPr>
          <w:p w14:paraId="151D0408">
            <w:pPr>
              <w:pStyle w:val="13"/>
            </w:pPr>
            <w:r>
              <w:t>具体内容包括1.渔政船码头船舶服务费2.渔政执法检查用油3.船员巡航补贴及伙食补助4.聘用临时劳务费5.渔政船维修</w:t>
            </w:r>
          </w:p>
        </w:tc>
      </w:tr>
      <w:tr w14:paraId="52D6B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DBDF6">
            <w:pPr>
              <w:pStyle w:val="14"/>
            </w:pPr>
            <w:r>
              <w:t>绩效目标</w:t>
            </w:r>
          </w:p>
        </w:tc>
        <w:tc>
          <w:tcPr>
            <w:tcW w:w="8589" w:type="dxa"/>
            <w:gridSpan w:val="6"/>
            <w:vAlign w:val="center"/>
          </w:tcPr>
          <w:p w14:paraId="216B084D">
            <w:pPr>
              <w:pStyle w:val="13"/>
            </w:pPr>
            <w:r>
              <w:t>1.完成中国渔政12001、12002、12003、12004船租用外单位码头、维修养护、检查用油项目，保证正常执法工作</w:t>
            </w:r>
          </w:p>
          <w:p w14:paraId="72074CF2">
            <w:pPr>
              <w:pStyle w:val="13"/>
            </w:pPr>
            <w:r>
              <w:t>2.船员巡航补贴和伙食补助及时发放，</w:t>
            </w:r>
          </w:p>
          <w:p w14:paraId="7753C33E">
            <w:pPr>
              <w:pStyle w:val="13"/>
            </w:pPr>
            <w:r>
              <w:t>3.以服务外包形式委托单方雇</w:t>
            </w:r>
            <w:r>
              <w:rPr>
                <w:rFonts w:hint="eastAsia"/>
                <w:lang w:eastAsia="zh-CN"/>
              </w:rPr>
              <w:t>用</w:t>
            </w:r>
            <w:r>
              <w:t>渔业船员，保证渔政船正常执法</w:t>
            </w:r>
          </w:p>
        </w:tc>
      </w:tr>
    </w:tbl>
    <w:p w14:paraId="3C83B7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5E6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DA9AF">
            <w:pPr>
              <w:pStyle w:val="14"/>
            </w:pPr>
            <w:r>
              <w:t>一级指标</w:t>
            </w:r>
          </w:p>
        </w:tc>
        <w:tc>
          <w:tcPr>
            <w:tcW w:w="1276" w:type="dxa"/>
            <w:vAlign w:val="center"/>
          </w:tcPr>
          <w:p w14:paraId="5EF5D420">
            <w:pPr>
              <w:pStyle w:val="14"/>
            </w:pPr>
            <w:r>
              <w:t>二级指标</w:t>
            </w:r>
          </w:p>
        </w:tc>
        <w:tc>
          <w:tcPr>
            <w:tcW w:w="1332" w:type="dxa"/>
            <w:vAlign w:val="center"/>
          </w:tcPr>
          <w:p w14:paraId="01ED0C67">
            <w:pPr>
              <w:pStyle w:val="14"/>
            </w:pPr>
            <w:r>
              <w:t>三级指标</w:t>
            </w:r>
          </w:p>
        </w:tc>
        <w:tc>
          <w:tcPr>
            <w:tcW w:w="3430" w:type="dxa"/>
            <w:vAlign w:val="center"/>
          </w:tcPr>
          <w:p w14:paraId="0F46BBC8">
            <w:pPr>
              <w:pStyle w:val="14"/>
            </w:pPr>
            <w:r>
              <w:t>绩效指标描述</w:t>
            </w:r>
          </w:p>
        </w:tc>
        <w:tc>
          <w:tcPr>
            <w:tcW w:w="2551" w:type="dxa"/>
            <w:vAlign w:val="center"/>
          </w:tcPr>
          <w:p w14:paraId="2B1B8882">
            <w:pPr>
              <w:pStyle w:val="14"/>
            </w:pPr>
            <w:r>
              <w:t>指标值</w:t>
            </w:r>
          </w:p>
        </w:tc>
      </w:tr>
      <w:tr w14:paraId="57CF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D8609">
            <w:pPr>
              <w:pStyle w:val="15"/>
            </w:pPr>
            <w:r>
              <w:t>产出指标</w:t>
            </w:r>
          </w:p>
        </w:tc>
        <w:tc>
          <w:tcPr>
            <w:tcW w:w="1276" w:type="dxa"/>
            <w:vAlign w:val="center"/>
          </w:tcPr>
          <w:p w14:paraId="39820A42">
            <w:pPr>
              <w:pStyle w:val="13"/>
            </w:pPr>
            <w:r>
              <w:t>数量指标</w:t>
            </w:r>
          </w:p>
        </w:tc>
        <w:tc>
          <w:tcPr>
            <w:tcW w:w="1332" w:type="dxa"/>
            <w:vAlign w:val="center"/>
          </w:tcPr>
          <w:p w14:paraId="59443A7D">
            <w:pPr>
              <w:pStyle w:val="13"/>
            </w:pPr>
            <w:r>
              <w:t>码头服务、维修养护渔政船数量</w:t>
            </w:r>
          </w:p>
        </w:tc>
        <w:tc>
          <w:tcPr>
            <w:tcW w:w="3430" w:type="dxa"/>
            <w:vAlign w:val="center"/>
          </w:tcPr>
          <w:p w14:paraId="1056FDDC">
            <w:pPr>
              <w:pStyle w:val="13"/>
            </w:pPr>
            <w:r>
              <w:t>租用2处码头，保证渔政执法船停泊。对4艘（其中海洋渔政3艘，内陆渔政1艘）渔政执法船艇进行维修养护，提高执法船适航状况，保证执法任务完成。</w:t>
            </w:r>
          </w:p>
        </w:tc>
        <w:tc>
          <w:tcPr>
            <w:tcW w:w="2551" w:type="dxa"/>
            <w:vAlign w:val="center"/>
          </w:tcPr>
          <w:p w14:paraId="36D95F1F">
            <w:pPr>
              <w:pStyle w:val="13"/>
            </w:pPr>
            <w:r>
              <w:t>41艘500吨，1艘300吨，1艘50吨，1艘执法艇。</w:t>
            </w:r>
          </w:p>
        </w:tc>
      </w:tr>
      <w:tr w14:paraId="0027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77B871"/>
        </w:tc>
        <w:tc>
          <w:tcPr>
            <w:tcW w:w="1276" w:type="dxa"/>
            <w:vAlign w:val="center"/>
          </w:tcPr>
          <w:p w14:paraId="6E168801">
            <w:pPr>
              <w:pStyle w:val="13"/>
            </w:pPr>
            <w:r>
              <w:t>数量指标</w:t>
            </w:r>
          </w:p>
        </w:tc>
        <w:tc>
          <w:tcPr>
            <w:tcW w:w="1332" w:type="dxa"/>
            <w:vAlign w:val="center"/>
          </w:tcPr>
          <w:p w14:paraId="62A268AE">
            <w:pPr>
              <w:pStyle w:val="13"/>
            </w:pPr>
            <w:r>
              <w:t>渔政船船员补贴人数</w:t>
            </w:r>
          </w:p>
        </w:tc>
        <w:tc>
          <w:tcPr>
            <w:tcW w:w="3430" w:type="dxa"/>
            <w:vAlign w:val="center"/>
          </w:tcPr>
          <w:p w14:paraId="6F3E7BDA">
            <w:pPr>
              <w:pStyle w:val="13"/>
            </w:pPr>
            <w:r>
              <w:t>渔政船船员补贴人数</w:t>
            </w:r>
          </w:p>
        </w:tc>
        <w:tc>
          <w:tcPr>
            <w:tcW w:w="2551" w:type="dxa"/>
            <w:vAlign w:val="center"/>
          </w:tcPr>
          <w:p w14:paraId="7FDD2386">
            <w:pPr>
              <w:pStyle w:val="13"/>
            </w:pPr>
            <w:r>
              <w:t>≥25人</w:t>
            </w:r>
          </w:p>
        </w:tc>
      </w:tr>
      <w:tr w14:paraId="1C83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AA2D00"/>
        </w:tc>
        <w:tc>
          <w:tcPr>
            <w:tcW w:w="1276" w:type="dxa"/>
            <w:vAlign w:val="center"/>
          </w:tcPr>
          <w:p w14:paraId="1C0A50FB">
            <w:pPr>
              <w:pStyle w:val="13"/>
            </w:pPr>
            <w:r>
              <w:t>质量指标</w:t>
            </w:r>
          </w:p>
        </w:tc>
        <w:tc>
          <w:tcPr>
            <w:tcW w:w="1332" w:type="dxa"/>
            <w:vAlign w:val="center"/>
          </w:tcPr>
          <w:p w14:paraId="0CEEB629">
            <w:pPr>
              <w:pStyle w:val="13"/>
            </w:pPr>
            <w:r>
              <w:t>渔政船维修维护合格率</w:t>
            </w:r>
          </w:p>
        </w:tc>
        <w:tc>
          <w:tcPr>
            <w:tcW w:w="3430" w:type="dxa"/>
            <w:vAlign w:val="center"/>
          </w:tcPr>
          <w:p w14:paraId="0383118D">
            <w:pPr>
              <w:pStyle w:val="13"/>
            </w:pPr>
            <w:r>
              <w:t>对发生的船舶故障进行及时维修维护，提高渔政执法船出航率。</w:t>
            </w:r>
          </w:p>
        </w:tc>
        <w:tc>
          <w:tcPr>
            <w:tcW w:w="2551" w:type="dxa"/>
            <w:vAlign w:val="center"/>
          </w:tcPr>
          <w:p w14:paraId="020B0498">
            <w:pPr>
              <w:pStyle w:val="13"/>
            </w:pPr>
            <w:r>
              <w:t>≥90%</w:t>
            </w:r>
          </w:p>
        </w:tc>
      </w:tr>
      <w:tr w14:paraId="630C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895C7"/>
        </w:tc>
        <w:tc>
          <w:tcPr>
            <w:tcW w:w="1276" w:type="dxa"/>
            <w:vAlign w:val="center"/>
          </w:tcPr>
          <w:p w14:paraId="33D3FB48">
            <w:pPr>
              <w:pStyle w:val="13"/>
            </w:pPr>
            <w:r>
              <w:t>质量指标</w:t>
            </w:r>
          </w:p>
        </w:tc>
        <w:tc>
          <w:tcPr>
            <w:tcW w:w="1332" w:type="dxa"/>
            <w:vAlign w:val="center"/>
          </w:tcPr>
          <w:p w14:paraId="3B3AC809">
            <w:pPr>
              <w:pStyle w:val="13"/>
            </w:pPr>
            <w:r>
              <w:t>补贴发放合规率</w:t>
            </w:r>
          </w:p>
        </w:tc>
        <w:tc>
          <w:tcPr>
            <w:tcW w:w="3430" w:type="dxa"/>
            <w:vAlign w:val="center"/>
          </w:tcPr>
          <w:p w14:paraId="7080EF0E">
            <w:pPr>
              <w:pStyle w:val="13"/>
            </w:pPr>
            <w:r>
              <w:t>保证执法巡航补贴和伙食补贴的发放符合上级文件要求，保证船员正常的伙食水平。</w:t>
            </w:r>
          </w:p>
        </w:tc>
        <w:tc>
          <w:tcPr>
            <w:tcW w:w="2551" w:type="dxa"/>
            <w:vAlign w:val="center"/>
          </w:tcPr>
          <w:p w14:paraId="6CDD8069">
            <w:pPr>
              <w:pStyle w:val="13"/>
            </w:pPr>
            <w:r>
              <w:t>≥90%</w:t>
            </w:r>
          </w:p>
        </w:tc>
      </w:tr>
      <w:tr w14:paraId="729A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87E06"/>
        </w:tc>
        <w:tc>
          <w:tcPr>
            <w:tcW w:w="1276" w:type="dxa"/>
            <w:vAlign w:val="center"/>
          </w:tcPr>
          <w:p w14:paraId="1AA2FFB1">
            <w:pPr>
              <w:pStyle w:val="13"/>
            </w:pPr>
            <w:r>
              <w:t>质量指标</w:t>
            </w:r>
          </w:p>
        </w:tc>
        <w:tc>
          <w:tcPr>
            <w:tcW w:w="1332" w:type="dxa"/>
            <w:vAlign w:val="center"/>
          </w:tcPr>
          <w:p w14:paraId="11DB1F9B">
            <w:pPr>
              <w:pStyle w:val="13"/>
            </w:pPr>
            <w:r>
              <w:t>雇</w:t>
            </w:r>
            <w:r>
              <w:rPr>
                <w:rFonts w:hint="eastAsia"/>
                <w:lang w:eastAsia="zh-CN"/>
              </w:rPr>
              <w:t>用</w:t>
            </w:r>
            <w:r>
              <w:t>渔业船员绩效考评合格率</w:t>
            </w:r>
          </w:p>
        </w:tc>
        <w:tc>
          <w:tcPr>
            <w:tcW w:w="3430" w:type="dxa"/>
            <w:vAlign w:val="center"/>
          </w:tcPr>
          <w:p w14:paraId="18EF2152">
            <w:pPr>
              <w:pStyle w:val="13"/>
            </w:pPr>
            <w:r>
              <w:t>对雇</w:t>
            </w:r>
            <w:r>
              <w:rPr>
                <w:rFonts w:hint="eastAsia"/>
                <w:lang w:eastAsia="zh-CN"/>
              </w:rPr>
              <w:t>用</w:t>
            </w:r>
            <w:r>
              <w:t>的渔业船员进行绩效考核，全面考核出勤率、工作任务完成率、纪律遵守率。</w:t>
            </w:r>
          </w:p>
        </w:tc>
        <w:tc>
          <w:tcPr>
            <w:tcW w:w="2551" w:type="dxa"/>
            <w:vAlign w:val="center"/>
          </w:tcPr>
          <w:p w14:paraId="234930BA">
            <w:pPr>
              <w:pStyle w:val="13"/>
            </w:pPr>
            <w:r>
              <w:t>≥95%</w:t>
            </w:r>
          </w:p>
        </w:tc>
      </w:tr>
      <w:tr w14:paraId="0B14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37299"/>
        </w:tc>
        <w:tc>
          <w:tcPr>
            <w:tcW w:w="1276" w:type="dxa"/>
            <w:vAlign w:val="center"/>
          </w:tcPr>
          <w:p w14:paraId="4FCBBC08">
            <w:pPr>
              <w:pStyle w:val="13"/>
            </w:pPr>
            <w:r>
              <w:t>质量指标</w:t>
            </w:r>
          </w:p>
        </w:tc>
        <w:tc>
          <w:tcPr>
            <w:tcW w:w="1332" w:type="dxa"/>
            <w:vAlign w:val="center"/>
          </w:tcPr>
          <w:p w14:paraId="01DB70E7">
            <w:pPr>
              <w:pStyle w:val="13"/>
            </w:pPr>
            <w:r>
              <w:t>渔政船用油合格率</w:t>
            </w:r>
          </w:p>
        </w:tc>
        <w:tc>
          <w:tcPr>
            <w:tcW w:w="3430" w:type="dxa"/>
            <w:vAlign w:val="center"/>
          </w:tcPr>
          <w:p w14:paraId="1FA6ABFA">
            <w:pPr>
              <w:pStyle w:val="13"/>
            </w:pPr>
            <w:r>
              <w:t>保证油品质量，保证船舶机械安全使用。</w:t>
            </w:r>
          </w:p>
        </w:tc>
        <w:tc>
          <w:tcPr>
            <w:tcW w:w="2551" w:type="dxa"/>
            <w:vAlign w:val="center"/>
          </w:tcPr>
          <w:p w14:paraId="6E243091">
            <w:pPr>
              <w:pStyle w:val="13"/>
            </w:pPr>
            <w:r>
              <w:t>≥90%</w:t>
            </w:r>
          </w:p>
        </w:tc>
      </w:tr>
      <w:tr w14:paraId="3121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BC3CD"/>
        </w:tc>
        <w:tc>
          <w:tcPr>
            <w:tcW w:w="1276" w:type="dxa"/>
            <w:vAlign w:val="center"/>
          </w:tcPr>
          <w:p w14:paraId="56C99F74">
            <w:pPr>
              <w:pStyle w:val="13"/>
            </w:pPr>
            <w:r>
              <w:t>时效指标</w:t>
            </w:r>
          </w:p>
        </w:tc>
        <w:tc>
          <w:tcPr>
            <w:tcW w:w="1332" w:type="dxa"/>
            <w:vAlign w:val="center"/>
          </w:tcPr>
          <w:p w14:paraId="317F2E1F">
            <w:pPr>
              <w:pStyle w:val="13"/>
            </w:pPr>
            <w:r>
              <w:t>码头服务时间</w:t>
            </w:r>
          </w:p>
        </w:tc>
        <w:tc>
          <w:tcPr>
            <w:tcW w:w="3430" w:type="dxa"/>
            <w:vAlign w:val="center"/>
          </w:tcPr>
          <w:p w14:paraId="3D077B05">
            <w:pPr>
              <w:pStyle w:val="13"/>
            </w:pPr>
            <w:r>
              <w:t>保证渔政执法船艇全年正常停泊。</w:t>
            </w:r>
          </w:p>
        </w:tc>
        <w:tc>
          <w:tcPr>
            <w:tcW w:w="2551" w:type="dxa"/>
            <w:vAlign w:val="center"/>
          </w:tcPr>
          <w:p w14:paraId="097D673D">
            <w:pPr>
              <w:pStyle w:val="13"/>
            </w:pPr>
            <w:r>
              <w:t>2023年12月</w:t>
            </w:r>
          </w:p>
        </w:tc>
      </w:tr>
      <w:tr w14:paraId="6CE8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CAFB0"/>
        </w:tc>
        <w:tc>
          <w:tcPr>
            <w:tcW w:w="1276" w:type="dxa"/>
            <w:vAlign w:val="center"/>
          </w:tcPr>
          <w:p w14:paraId="6F25E45A">
            <w:pPr>
              <w:pStyle w:val="13"/>
            </w:pPr>
            <w:r>
              <w:t>时效指标</w:t>
            </w:r>
          </w:p>
        </w:tc>
        <w:tc>
          <w:tcPr>
            <w:tcW w:w="1332" w:type="dxa"/>
            <w:vAlign w:val="center"/>
          </w:tcPr>
          <w:p w14:paraId="49BEAE5D">
            <w:pPr>
              <w:pStyle w:val="13"/>
            </w:pPr>
            <w:r>
              <w:t>系统故障修复处理响应时间</w:t>
            </w:r>
          </w:p>
        </w:tc>
        <w:tc>
          <w:tcPr>
            <w:tcW w:w="3430" w:type="dxa"/>
            <w:vAlign w:val="center"/>
          </w:tcPr>
          <w:p w14:paraId="5DA8D5B6">
            <w:pPr>
              <w:pStyle w:val="13"/>
            </w:pPr>
            <w:r>
              <w:t>对发生的机械故障要求在24小时内维修完毕。</w:t>
            </w:r>
          </w:p>
        </w:tc>
        <w:tc>
          <w:tcPr>
            <w:tcW w:w="2551" w:type="dxa"/>
            <w:vAlign w:val="center"/>
          </w:tcPr>
          <w:p w14:paraId="724DB65C">
            <w:pPr>
              <w:pStyle w:val="13"/>
            </w:pPr>
            <w:r>
              <w:t>≤2小时</w:t>
            </w:r>
          </w:p>
        </w:tc>
      </w:tr>
      <w:tr w14:paraId="49AD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074C5"/>
        </w:tc>
        <w:tc>
          <w:tcPr>
            <w:tcW w:w="1276" w:type="dxa"/>
            <w:vAlign w:val="center"/>
          </w:tcPr>
          <w:p w14:paraId="5608AEE1">
            <w:pPr>
              <w:pStyle w:val="13"/>
            </w:pPr>
            <w:r>
              <w:t>时效指标</w:t>
            </w:r>
          </w:p>
        </w:tc>
        <w:tc>
          <w:tcPr>
            <w:tcW w:w="1332" w:type="dxa"/>
            <w:vAlign w:val="center"/>
          </w:tcPr>
          <w:p w14:paraId="6357E0D0">
            <w:pPr>
              <w:pStyle w:val="13"/>
            </w:pPr>
            <w:r>
              <w:t>渔政船用油使用即时性</w:t>
            </w:r>
          </w:p>
        </w:tc>
        <w:tc>
          <w:tcPr>
            <w:tcW w:w="3430" w:type="dxa"/>
            <w:vAlign w:val="center"/>
          </w:tcPr>
          <w:p w14:paraId="5B5AC12D">
            <w:pPr>
              <w:pStyle w:val="13"/>
            </w:pPr>
            <w:r>
              <w:t>对渔政船提出的用油需求，要求在24小时之内予以满足。</w:t>
            </w:r>
          </w:p>
        </w:tc>
        <w:tc>
          <w:tcPr>
            <w:tcW w:w="2551" w:type="dxa"/>
            <w:vAlign w:val="center"/>
          </w:tcPr>
          <w:p w14:paraId="05B406E7">
            <w:pPr>
              <w:pStyle w:val="13"/>
            </w:pPr>
            <w:r>
              <w:t>≥90%</w:t>
            </w:r>
          </w:p>
        </w:tc>
      </w:tr>
      <w:tr w14:paraId="5B6C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045ED"/>
        </w:tc>
        <w:tc>
          <w:tcPr>
            <w:tcW w:w="1276" w:type="dxa"/>
            <w:vAlign w:val="center"/>
          </w:tcPr>
          <w:p w14:paraId="0EBB6494">
            <w:pPr>
              <w:pStyle w:val="13"/>
            </w:pPr>
            <w:r>
              <w:t>成本指标</w:t>
            </w:r>
          </w:p>
        </w:tc>
        <w:tc>
          <w:tcPr>
            <w:tcW w:w="1332" w:type="dxa"/>
            <w:vAlign w:val="center"/>
          </w:tcPr>
          <w:p w14:paraId="4E99A0F2">
            <w:pPr>
              <w:pStyle w:val="13"/>
            </w:pPr>
            <w:r>
              <w:t>项目使用资金</w:t>
            </w:r>
          </w:p>
        </w:tc>
        <w:tc>
          <w:tcPr>
            <w:tcW w:w="3430" w:type="dxa"/>
            <w:vAlign w:val="center"/>
          </w:tcPr>
          <w:p w14:paraId="0EF2AF60">
            <w:pPr>
              <w:pStyle w:val="13"/>
            </w:pPr>
            <w:r>
              <w:t>渔政船维修维护，业务委托费</w:t>
            </w:r>
          </w:p>
        </w:tc>
        <w:tc>
          <w:tcPr>
            <w:tcW w:w="2551" w:type="dxa"/>
            <w:vAlign w:val="center"/>
          </w:tcPr>
          <w:p w14:paraId="4F937B0B">
            <w:pPr>
              <w:pStyle w:val="13"/>
            </w:pPr>
            <w:r>
              <w:t>≤85.3万元</w:t>
            </w:r>
          </w:p>
        </w:tc>
      </w:tr>
      <w:tr w14:paraId="386F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3CF5D"/>
        </w:tc>
        <w:tc>
          <w:tcPr>
            <w:tcW w:w="1276" w:type="dxa"/>
            <w:vAlign w:val="center"/>
          </w:tcPr>
          <w:p w14:paraId="4A3FCA69">
            <w:pPr>
              <w:pStyle w:val="13"/>
            </w:pPr>
            <w:r>
              <w:t>成本指标</w:t>
            </w:r>
          </w:p>
        </w:tc>
        <w:tc>
          <w:tcPr>
            <w:tcW w:w="1332" w:type="dxa"/>
            <w:vAlign w:val="center"/>
          </w:tcPr>
          <w:p w14:paraId="38D8EF11">
            <w:pPr>
              <w:pStyle w:val="13"/>
            </w:pPr>
            <w:r>
              <w:t>项目使用资金</w:t>
            </w:r>
          </w:p>
        </w:tc>
        <w:tc>
          <w:tcPr>
            <w:tcW w:w="3430" w:type="dxa"/>
            <w:vAlign w:val="center"/>
          </w:tcPr>
          <w:p w14:paraId="0C60ABA5">
            <w:pPr>
              <w:pStyle w:val="13"/>
            </w:pPr>
            <w:r>
              <w:t>船员巡航补贴及伙食补助</w:t>
            </w:r>
          </w:p>
        </w:tc>
        <w:tc>
          <w:tcPr>
            <w:tcW w:w="2551" w:type="dxa"/>
            <w:vAlign w:val="center"/>
          </w:tcPr>
          <w:p w14:paraId="27BAED0B">
            <w:pPr>
              <w:pStyle w:val="13"/>
            </w:pPr>
            <w:r>
              <w:t>≤41万元</w:t>
            </w:r>
          </w:p>
        </w:tc>
      </w:tr>
      <w:tr w14:paraId="2FA3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F20E2"/>
        </w:tc>
        <w:tc>
          <w:tcPr>
            <w:tcW w:w="1276" w:type="dxa"/>
            <w:vAlign w:val="center"/>
          </w:tcPr>
          <w:p w14:paraId="053EB180">
            <w:pPr>
              <w:pStyle w:val="13"/>
            </w:pPr>
            <w:r>
              <w:t>成本指标</w:t>
            </w:r>
          </w:p>
        </w:tc>
        <w:tc>
          <w:tcPr>
            <w:tcW w:w="1332" w:type="dxa"/>
            <w:vAlign w:val="center"/>
          </w:tcPr>
          <w:p w14:paraId="36E27678">
            <w:pPr>
              <w:pStyle w:val="13"/>
            </w:pPr>
            <w:r>
              <w:t>项目使用资金</w:t>
            </w:r>
          </w:p>
        </w:tc>
        <w:tc>
          <w:tcPr>
            <w:tcW w:w="3430" w:type="dxa"/>
            <w:vAlign w:val="center"/>
          </w:tcPr>
          <w:p w14:paraId="7745BAE5">
            <w:pPr>
              <w:pStyle w:val="13"/>
            </w:pPr>
            <w:r>
              <w:t>渔政船停泊费</w:t>
            </w:r>
          </w:p>
        </w:tc>
        <w:tc>
          <w:tcPr>
            <w:tcW w:w="2551" w:type="dxa"/>
            <w:vAlign w:val="center"/>
          </w:tcPr>
          <w:p w14:paraId="3DA3494B">
            <w:pPr>
              <w:pStyle w:val="13"/>
            </w:pPr>
            <w:r>
              <w:t>≤60.84万元</w:t>
            </w:r>
          </w:p>
        </w:tc>
      </w:tr>
      <w:tr w14:paraId="597EB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0DAD8"/>
        </w:tc>
        <w:tc>
          <w:tcPr>
            <w:tcW w:w="1276" w:type="dxa"/>
            <w:vAlign w:val="center"/>
          </w:tcPr>
          <w:p w14:paraId="52F4F395">
            <w:pPr>
              <w:pStyle w:val="13"/>
            </w:pPr>
            <w:r>
              <w:t>成本指标</w:t>
            </w:r>
          </w:p>
        </w:tc>
        <w:tc>
          <w:tcPr>
            <w:tcW w:w="1332" w:type="dxa"/>
            <w:vAlign w:val="center"/>
          </w:tcPr>
          <w:p w14:paraId="6C54E2BF">
            <w:pPr>
              <w:pStyle w:val="13"/>
            </w:pPr>
            <w:r>
              <w:t>项目使用资金</w:t>
            </w:r>
          </w:p>
        </w:tc>
        <w:tc>
          <w:tcPr>
            <w:tcW w:w="3430" w:type="dxa"/>
            <w:vAlign w:val="center"/>
          </w:tcPr>
          <w:p w14:paraId="2097E7B1">
            <w:pPr>
              <w:pStyle w:val="13"/>
            </w:pPr>
            <w:r>
              <w:t>临时船员聘用服务费</w:t>
            </w:r>
          </w:p>
        </w:tc>
        <w:tc>
          <w:tcPr>
            <w:tcW w:w="2551" w:type="dxa"/>
            <w:vAlign w:val="center"/>
          </w:tcPr>
          <w:p w14:paraId="7CF054F8">
            <w:pPr>
              <w:pStyle w:val="13"/>
            </w:pPr>
            <w:r>
              <w:t>≤48万元</w:t>
            </w:r>
          </w:p>
        </w:tc>
      </w:tr>
      <w:tr w14:paraId="4D0F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BD11DB"/>
        </w:tc>
        <w:tc>
          <w:tcPr>
            <w:tcW w:w="1276" w:type="dxa"/>
            <w:vAlign w:val="center"/>
          </w:tcPr>
          <w:p w14:paraId="6E4D0386">
            <w:pPr>
              <w:pStyle w:val="13"/>
            </w:pPr>
            <w:r>
              <w:t>成本指标</w:t>
            </w:r>
          </w:p>
        </w:tc>
        <w:tc>
          <w:tcPr>
            <w:tcW w:w="1332" w:type="dxa"/>
            <w:vAlign w:val="center"/>
          </w:tcPr>
          <w:p w14:paraId="46D04CF8">
            <w:pPr>
              <w:pStyle w:val="13"/>
            </w:pPr>
            <w:r>
              <w:t>项目使用资金</w:t>
            </w:r>
          </w:p>
        </w:tc>
        <w:tc>
          <w:tcPr>
            <w:tcW w:w="3430" w:type="dxa"/>
            <w:vAlign w:val="center"/>
          </w:tcPr>
          <w:p w14:paraId="0EC18145">
            <w:pPr>
              <w:pStyle w:val="13"/>
            </w:pPr>
            <w:r>
              <w:t>渔政船用油</w:t>
            </w:r>
          </w:p>
        </w:tc>
        <w:tc>
          <w:tcPr>
            <w:tcW w:w="2551" w:type="dxa"/>
            <w:vAlign w:val="center"/>
          </w:tcPr>
          <w:p w14:paraId="3BD93F45">
            <w:pPr>
              <w:pStyle w:val="13"/>
            </w:pPr>
            <w:r>
              <w:t>≤61.86万元</w:t>
            </w:r>
          </w:p>
        </w:tc>
      </w:tr>
      <w:tr w14:paraId="7678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D29A9">
            <w:pPr>
              <w:pStyle w:val="15"/>
            </w:pPr>
            <w:r>
              <w:t>效益指标</w:t>
            </w:r>
          </w:p>
        </w:tc>
        <w:tc>
          <w:tcPr>
            <w:tcW w:w="1276" w:type="dxa"/>
            <w:vAlign w:val="center"/>
          </w:tcPr>
          <w:p w14:paraId="731D036E">
            <w:pPr>
              <w:pStyle w:val="13"/>
            </w:pPr>
            <w:r>
              <w:t>社会效益指标</w:t>
            </w:r>
          </w:p>
        </w:tc>
        <w:tc>
          <w:tcPr>
            <w:tcW w:w="1332" w:type="dxa"/>
            <w:vAlign w:val="center"/>
          </w:tcPr>
          <w:p w14:paraId="6EF96E3F">
            <w:pPr>
              <w:pStyle w:val="13"/>
            </w:pPr>
            <w:r>
              <w:t>促进天津渔业发展</w:t>
            </w:r>
          </w:p>
        </w:tc>
        <w:tc>
          <w:tcPr>
            <w:tcW w:w="3430" w:type="dxa"/>
            <w:vAlign w:val="center"/>
          </w:tcPr>
          <w:p w14:paraId="5E0FB42A">
            <w:pPr>
              <w:pStyle w:val="13"/>
            </w:pPr>
            <w:r>
              <w:t>促进天津海洋渔业可持续发展</w:t>
            </w:r>
          </w:p>
        </w:tc>
        <w:tc>
          <w:tcPr>
            <w:tcW w:w="2551" w:type="dxa"/>
            <w:vAlign w:val="center"/>
          </w:tcPr>
          <w:p w14:paraId="51D2E4ED">
            <w:pPr>
              <w:pStyle w:val="13"/>
            </w:pPr>
            <w:r>
              <w:t>促进</w:t>
            </w:r>
          </w:p>
        </w:tc>
      </w:tr>
      <w:tr w14:paraId="22B1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4115A"/>
        </w:tc>
        <w:tc>
          <w:tcPr>
            <w:tcW w:w="1276" w:type="dxa"/>
            <w:vAlign w:val="center"/>
          </w:tcPr>
          <w:p w14:paraId="64FEEDFD">
            <w:pPr>
              <w:pStyle w:val="13"/>
            </w:pPr>
            <w:r>
              <w:t>可持续影响指标</w:t>
            </w:r>
          </w:p>
        </w:tc>
        <w:tc>
          <w:tcPr>
            <w:tcW w:w="1332" w:type="dxa"/>
            <w:vAlign w:val="center"/>
          </w:tcPr>
          <w:p w14:paraId="4CFD9E32">
            <w:pPr>
              <w:pStyle w:val="13"/>
            </w:pPr>
            <w:r>
              <w:t>保障渔政船日常巡航运行机制</w:t>
            </w:r>
          </w:p>
        </w:tc>
        <w:tc>
          <w:tcPr>
            <w:tcW w:w="3430" w:type="dxa"/>
            <w:vAlign w:val="center"/>
          </w:tcPr>
          <w:p w14:paraId="014F6A18">
            <w:pPr>
              <w:pStyle w:val="13"/>
            </w:pPr>
            <w:r>
              <w:t>建立科学合理的渔政船执法巡航制度，做到海域全覆盖。</w:t>
            </w:r>
          </w:p>
        </w:tc>
        <w:tc>
          <w:tcPr>
            <w:tcW w:w="2551" w:type="dxa"/>
            <w:vAlign w:val="center"/>
          </w:tcPr>
          <w:p w14:paraId="21777810">
            <w:pPr>
              <w:pStyle w:val="13"/>
            </w:pPr>
            <w:r>
              <w:t>保障</w:t>
            </w:r>
          </w:p>
        </w:tc>
      </w:tr>
      <w:tr w14:paraId="76C9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F7878">
            <w:pPr>
              <w:pStyle w:val="15"/>
            </w:pPr>
            <w:r>
              <w:t>满意度指标</w:t>
            </w:r>
          </w:p>
        </w:tc>
        <w:tc>
          <w:tcPr>
            <w:tcW w:w="1276" w:type="dxa"/>
            <w:vAlign w:val="center"/>
          </w:tcPr>
          <w:p w14:paraId="54499EE9">
            <w:pPr>
              <w:pStyle w:val="13"/>
            </w:pPr>
            <w:r>
              <w:t>服务对象满意度指标</w:t>
            </w:r>
          </w:p>
        </w:tc>
        <w:tc>
          <w:tcPr>
            <w:tcW w:w="1332" w:type="dxa"/>
            <w:vAlign w:val="center"/>
          </w:tcPr>
          <w:p w14:paraId="35FEC9C9">
            <w:pPr>
              <w:pStyle w:val="13"/>
            </w:pPr>
            <w:r>
              <w:t>渔政船使用人员满意度</w:t>
            </w:r>
          </w:p>
        </w:tc>
        <w:tc>
          <w:tcPr>
            <w:tcW w:w="3430" w:type="dxa"/>
            <w:vAlign w:val="center"/>
          </w:tcPr>
          <w:p w14:paraId="68799B81">
            <w:pPr>
              <w:pStyle w:val="13"/>
            </w:pPr>
            <w:r>
              <w:t>通过保证渔政船适航状况，提高设备完好率，使得船舶驾驶人员和轮机人员对船舶状况满意。</w:t>
            </w:r>
          </w:p>
        </w:tc>
        <w:tc>
          <w:tcPr>
            <w:tcW w:w="2551" w:type="dxa"/>
            <w:vAlign w:val="center"/>
          </w:tcPr>
          <w:p w14:paraId="4AD87CAA">
            <w:pPr>
              <w:pStyle w:val="13"/>
            </w:pPr>
            <w:r>
              <w:t>≥90%</w:t>
            </w:r>
          </w:p>
        </w:tc>
      </w:tr>
    </w:tbl>
    <w:p w14:paraId="3E846CA7">
      <w:pPr>
        <w:sectPr>
          <w:pgSz w:w="11900" w:h="16840"/>
          <w:pgMar w:top="1984" w:right="1304" w:bottom="1134" w:left="1304" w:header="720" w:footer="720" w:gutter="0"/>
          <w:cols w:space="720" w:num="1"/>
        </w:sectPr>
      </w:pPr>
    </w:p>
    <w:p w14:paraId="17A79E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A91B34">
      <w:pPr>
        <w:spacing w:before="0" w:after="0"/>
        <w:ind w:firstLine="560"/>
        <w:jc w:val="left"/>
        <w:outlineLvl w:val="3"/>
      </w:pPr>
      <w:bookmarkStart w:id="24" w:name="_Toc362575055"/>
      <w:r>
        <w:rPr>
          <w:rFonts w:ascii="方正仿宋_GBK" w:hAnsi="方正仿宋_GBK" w:eastAsia="方正仿宋_GBK" w:cs="方正仿宋_GBK"/>
          <w:color w:val="000000"/>
          <w:sz w:val="28"/>
        </w:rPr>
        <w:t>25.2023年渔业行政执法绩效目标表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BBD9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E94278">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05092153">
            <w:pPr>
              <w:pStyle w:val="11"/>
            </w:pPr>
            <w:r>
              <w:t>单位：万元</w:t>
            </w:r>
          </w:p>
        </w:tc>
      </w:tr>
      <w:tr w14:paraId="2A992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CD3A9">
            <w:pPr>
              <w:pStyle w:val="14"/>
            </w:pPr>
            <w:r>
              <w:t>项目名称</w:t>
            </w:r>
          </w:p>
        </w:tc>
        <w:tc>
          <w:tcPr>
            <w:tcW w:w="8589" w:type="dxa"/>
            <w:gridSpan w:val="6"/>
            <w:vAlign w:val="center"/>
          </w:tcPr>
          <w:p w14:paraId="27B41D41">
            <w:pPr>
              <w:pStyle w:val="13"/>
            </w:pPr>
            <w:r>
              <w:t>2023年渔业行政执法</w:t>
            </w:r>
          </w:p>
        </w:tc>
      </w:tr>
      <w:tr w14:paraId="63886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3C810">
            <w:pPr>
              <w:pStyle w:val="14"/>
            </w:pPr>
            <w:r>
              <w:t>预算规模及资金用途</w:t>
            </w:r>
          </w:p>
        </w:tc>
        <w:tc>
          <w:tcPr>
            <w:tcW w:w="1276" w:type="dxa"/>
            <w:vAlign w:val="center"/>
          </w:tcPr>
          <w:p w14:paraId="746D2922">
            <w:pPr>
              <w:pStyle w:val="14"/>
            </w:pPr>
            <w:r>
              <w:t>预算数</w:t>
            </w:r>
          </w:p>
        </w:tc>
        <w:tc>
          <w:tcPr>
            <w:tcW w:w="1332" w:type="dxa"/>
            <w:vAlign w:val="center"/>
          </w:tcPr>
          <w:p w14:paraId="7C804A85">
            <w:pPr>
              <w:pStyle w:val="13"/>
            </w:pPr>
            <w:r>
              <w:t>30.00</w:t>
            </w:r>
          </w:p>
        </w:tc>
        <w:tc>
          <w:tcPr>
            <w:tcW w:w="1587" w:type="dxa"/>
            <w:vAlign w:val="center"/>
          </w:tcPr>
          <w:p w14:paraId="5A8B9435">
            <w:pPr>
              <w:pStyle w:val="14"/>
            </w:pPr>
            <w:r>
              <w:t>其中：财政    资金</w:t>
            </w:r>
          </w:p>
        </w:tc>
        <w:tc>
          <w:tcPr>
            <w:tcW w:w="1843" w:type="dxa"/>
            <w:vAlign w:val="center"/>
          </w:tcPr>
          <w:p w14:paraId="3B14A6C5">
            <w:pPr>
              <w:pStyle w:val="13"/>
            </w:pPr>
            <w:r>
              <w:t>30.00</w:t>
            </w:r>
          </w:p>
        </w:tc>
        <w:tc>
          <w:tcPr>
            <w:tcW w:w="1276" w:type="dxa"/>
            <w:vAlign w:val="center"/>
          </w:tcPr>
          <w:p w14:paraId="7706C102">
            <w:pPr>
              <w:pStyle w:val="14"/>
            </w:pPr>
            <w:r>
              <w:t>其他资金</w:t>
            </w:r>
          </w:p>
        </w:tc>
        <w:tc>
          <w:tcPr>
            <w:tcW w:w="1276" w:type="dxa"/>
            <w:vAlign w:val="center"/>
          </w:tcPr>
          <w:p w14:paraId="599E21C5">
            <w:pPr>
              <w:pStyle w:val="13"/>
            </w:pPr>
            <w:r>
              <w:t xml:space="preserve"> </w:t>
            </w:r>
          </w:p>
        </w:tc>
      </w:tr>
      <w:tr w14:paraId="2A0DE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68BF3"/>
        </w:tc>
        <w:tc>
          <w:tcPr>
            <w:tcW w:w="8589" w:type="dxa"/>
            <w:gridSpan w:val="6"/>
            <w:vAlign w:val="center"/>
          </w:tcPr>
          <w:p w14:paraId="4CB7B9B0">
            <w:pPr>
              <w:pStyle w:val="13"/>
            </w:pPr>
            <w:r>
              <w:t>为开展渔港、内陆水域、海洋水域日常渔政执法检查，为保障国家财产安全，渔政执法船舶参保渔业船舶互助保险，保证渔政执法船及船员安全；做好伏季休渔管理工作及渔业行政执法队伍建设工作，做好宣传、培训等工作提供保障。按照文件精神，切实改进和规范统一着装管理工作，提高行政执法严肃性，按照有关着装范围的规定，购置我处新增执法人员行政执法服装。</w:t>
            </w:r>
          </w:p>
        </w:tc>
      </w:tr>
      <w:tr w14:paraId="2C2BA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13FEE">
            <w:pPr>
              <w:pStyle w:val="14"/>
            </w:pPr>
            <w:r>
              <w:t>绩效目标</w:t>
            </w:r>
          </w:p>
        </w:tc>
        <w:tc>
          <w:tcPr>
            <w:tcW w:w="8589" w:type="dxa"/>
            <w:gridSpan w:val="6"/>
            <w:vAlign w:val="center"/>
          </w:tcPr>
          <w:p w14:paraId="147262A9">
            <w:pPr>
              <w:pStyle w:val="13"/>
            </w:pPr>
            <w:r>
              <w:t>1.保护水生生物资源，维护水域生态环境。</w:t>
            </w:r>
          </w:p>
          <w:p w14:paraId="75E19673">
            <w:pPr>
              <w:pStyle w:val="13"/>
            </w:pPr>
            <w:r>
              <w:t>2.完成海洋渔政执法任务，保障船舶安全，清理违规网具和涉渔“三无”船舶，实现天津市渔船进出渔港动态管理。</w:t>
            </w:r>
          </w:p>
          <w:p w14:paraId="5BF38774">
            <w:pPr>
              <w:pStyle w:val="13"/>
            </w:pPr>
            <w:r>
              <w:t>3.通过开展执法人员培训，执法人员执法能力得到提升。通过召开中国渔政亮剑专项会议，部署执法工作，完成年度重点工作任务。</w:t>
            </w:r>
          </w:p>
        </w:tc>
      </w:tr>
    </w:tbl>
    <w:p w14:paraId="345476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4F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1C4C6">
            <w:pPr>
              <w:pStyle w:val="14"/>
            </w:pPr>
            <w:r>
              <w:t>一级指标</w:t>
            </w:r>
          </w:p>
        </w:tc>
        <w:tc>
          <w:tcPr>
            <w:tcW w:w="1276" w:type="dxa"/>
            <w:vAlign w:val="center"/>
          </w:tcPr>
          <w:p w14:paraId="2EA3E67E">
            <w:pPr>
              <w:pStyle w:val="14"/>
            </w:pPr>
            <w:r>
              <w:t>二级指标</w:t>
            </w:r>
          </w:p>
        </w:tc>
        <w:tc>
          <w:tcPr>
            <w:tcW w:w="1332" w:type="dxa"/>
            <w:vAlign w:val="center"/>
          </w:tcPr>
          <w:p w14:paraId="1C843C70">
            <w:pPr>
              <w:pStyle w:val="14"/>
            </w:pPr>
            <w:r>
              <w:t>三级指标</w:t>
            </w:r>
          </w:p>
        </w:tc>
        <w:tc>
          <w:tcPr>
            <w:tcW w:w="3430" w:type="dxa"/>
            <w:vAlign w:val="center"/>
          </w:tcPr>
          <w:p w14:paraId="4079A0B9">
            <w:pPr>
              <w:pStyle w:val="14"/>
            </w:pPr>
            <w:r>
              <w:t>绩效指标描述</w:t>
            </w:r>
          </w:p>
        </w:tc>
        <w:tc>
          <w:tcPr>
            <w:tcW w:w="2551" w:type="dxa"/>
            <w:vAlign w:val="center"/>
          </w:tcPr>
          <w:p w14:paraId="25B02CE0">
            <w:pPr>
              <w:pStyle w:val="14"/>
            </w:pPr>
            <w:r>
              <w:t>指标值</w:t>
            </w:r>
          </w:p>
        </w:tc>
      </w:tr>
      <w:tr w14:paraId="24CC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6364A">
            <w:pPr>
              <w:pStyle w:val="15"/>
            </w:pPr>
            <w:r>
              <w:t>产出指标</w:t>
            </w:r>
          </w:p>
        </w:tc>
        <w:tc>
          <w:tcPr>
            <w:tcW w:w="1276" w:type="dxa"/>
            <w:vAlign w:val="center"/>
          </w:tcPr>
          <w:p w14:paraId="0782CC7B">
            <w:pPr>
              <w:pStyle w:val="13"/>
            </w:pPr>
            <w:r>
              <w:t>数量指标</w:t>
            </w:r>
          </w:p>
        </w:tc>
        <w:tc>
          <w:tcPr>
            <w:tcW w:w="1332" w:type="dxa"/>
            <w:vAlign w:val="center"/>
          </w:tcPr>
          <w:p w14:paraId="06A1947A">
            <w:pPr>
              <w:pStyle w:val="13"/>
            </w:pPr>
            <w:r>
              <w:t>渔政船投保船数</w:t>
            </w:r>
          </w:p>
        </w:tc>
        <w:tc>
          <w:tcPr>
            <w:tcW w:w="3430" w:type="dxa"/>
            <w:vAlign w:val="center"/>
          </w:tcPr>
          <w:p w14:paraId="7FD78903">
            <w:pPr>
              <w:pStyle w:val="13"/>
            </w:pPr>
            <w:r>
              <w:t>渔政船投保船数</w:t>
            </w:r>
          </w:p>
        </w:tc>
        <w:tc>
          <w:tcPr>
            <w:tcW w:w="2551" w:type="dxa"/>
            <w:vAlign w:val="center"/>
          </w:tcPr>
          <w:p w14:paraId="0CB431FC">
            <w:pPr>
              <w:pStyle w:val="13"/>
            </w:pPr>
            <w:r>
              <w:t>4艘</w:t>
            </w:r>
          </w:p>
        </w:tc>
      </w:tr>
      <w:tr w14:paraId="2B57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59660"/>
        </w:tc>
        <w:tc>
          <w:tcPr>
            <w:tcW w:w="1276" w:type="dxa"/>
            <w:vAlign w:val="center"/>
          </w:tcPr>
          <w:p w14:paraId="57B59E01">
            <w:pPr>
              <w:pStyle w:val="13"/>
            </w:pPr>
            <w:r>
              <w:t>数量指标</w:t>
            </w:r>
          </w:p>
        </w:tc>
        <w:tc>
          <w:tcPr>
            <w:tcW w:w="1332" w:type="dxa"/>
            <w:vAlign w:val="center"/>
          </w:tcPr>
          <w:p w14:paraId="6FFCDCDE">
            <w:pPr>
              <w:pStyle w:val="13"/>
            </w:pPr>
            <w:r>
              <w:t>购置执法服装套数</w:t>
            </w:r>
          </w:p>
        </w:tc>
        <w:tc>
          <w:tcPr>
            <w:tcW w:w="3430" w:type="dxa"/>
            <w:vAlign w:val="center"/>
          </w:tcPr>
          <w:p w14:paraId="347A1F4B">
            <w:pPr>
              <w:pStyle w:val="13"/>
            </w:pPr>
            <w:r>
              <w:t>购置执法服装套数</w:t>
            </w:r>
          </w:p>
        </w:tc>
        <w:tc>
          <w:tcPr>
            <w:tcW w:w="2551" w:type="dxa"/>
            <w:vAlign w:val="center"/>
          </w:tcPr>
          <w:p w14:paraId="7DDBFB4C">
            <w:pPr>
              <w:pStyle w:val="13"/>
            </w:pPr>
            <w:r>
              <w:t>≥3套</w:t>
            </w:r>
          </w:p>
        </w:tc>
      </w:tr>
      <w:tr w14:paraId="091E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2B62AB"/>
        </w:tc>
        <w:tc>
          <w:tcPr>
            <w:tcW w:w="1276" w:type="dxa"/>
            <w:vAlign w:val="center"/>
          </w:tcPr>
          <w:p w14:paraId="65CB134F">
            <w:pPr>
              <w:pStyle w:val="13"/>
            </w:pPr>
            <w:r>
              <w:t>数量指标</w:t>
            </w:r>
          </w:p>
        </w:tc>
        <w:tc>
          <w:tcPr>
            <w:tcW w:w="1332" w:type="dxa"/>
            <w:vAlign w:val="center"/>
          </w:tcPr>
          <w:p w14:paraId="6E21C0BF">
            <w:pPr>
              <w:pStyle w:val="13"/>
            </w:pPr>
            <w:r>
              <w:t>举办培训次数</w:t>
            </w:r>
          </w:p>
        </w:tc>
        <w:tc>
          <w:tcPr>
            <w:tcW w:w="3430" w:type="dxa"/>
            <w:vAlign w:val="center"/>
          </w:tcPr>
          <w:p w14:paraId="411BD430">
            <w:pPr>
              <w:pStyle w:val="13"/>
            </w:pPr>
            <w:r>
              <w:t>举办培训次数</w:t>
            </w:r>
          </w:p>
        </w:tc>
        <w:tc>
          <w:tcPr>
            <w:tcW w:w="2551" w:type="dxa"/>
            <w:vAlign w:val="center"/>
          </w:tcPr>
          <w:p w14:paraId="766B2D6E">
            <w:pPr>
              <w:pStyle w:val="13"/>
            </w:pPr>
            <w:r>
              <w:t>≥1次</w:t>
            </w:r>
          </w:p>
        </w:tc>
      </w:tr>
      <w:tr w14:paraId="012A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6E856"/>
        </w:tc>
        <w:tc>
          <w:tcPr>
            <w:tcW w:w="1276" w:type="dxa"/>
            <w:vAlign w:val="center"/>
          </w:tcPr>
          <w:p w14:paraId="0FFCC7E8">
            <w:pPr>
              <w:pStyle w:val="13"/>
            </w:pPr>
            <w:r>
              <w:t>数量指标</w:t>
            </w:r>
          </w:p>
        </w:tc>
        <w:tc>
          <w:tcPr>
            <w:tcW w:w="1332" w:type="dxa"/>
            <w:vAlign w:val="center"/>
          </w:tcPr>
          <w:p w14:paraId="72CEDE35">
            <w:pPr>
              <w:pStyle w:val="13"/>
            </w:pPr>
            <w:r>
              <w:t>召开会议次数</w:t>
            </w:r>
          </w:p>
        </w:tc>
        <w:tc>
          <w:tcPr>
            <w:tcW w:w="3430" w:type="dxa"/>
            <w:vAlign w:val="center"/>
          </w:tcPr>
          <w:p w14:paraId="4405F792">
            <w:pPr>
              <w:pStyle w:val="13"/>
            </w:pPr>
            <w:r>
              <w:t>召开会议次数</w:t>
            </w:r>
          </w:p>
        </w:tc>
        <w:tc>
          <w:tcPr>
            <w:tcW w:w="2551" w:type="dxa"/>
            <w:vAlign w:val="center"/>
          </w:tcPr>
          <w:p w14:paraId="3DFC1086">
            <w:pPr>
              <w:pStyle w:val="13"/>
            </w:pPr>
            <w:r>
              <w:t>≥1次</w:t>
            </w:r>
          </w:p>
        </w:tc>
      </w:tr>
      <w:tr w14:paraId="4439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EFFD2"/>
        </w:tc>
        <w:tc>
          <w:tcPr>
            <w:tcW w:w="1276" w:type="dxa"/>
            <w:vAlign w:val="center"/>
          </w:tcPr>
          <w:p w14:paraId="78DC53F7">
            <w:pPr>
              <w:pStyle w:val="13"/>
            </w:pPr>
            <w:r>
              <w:t>数量指标</w:t>
            </w:r>
          </w:p>
        </w:tc>
        <w:tc>
          <w:tcPr>
            <w:tcW w:w="1332" w:type="dxa"/>
            <w:vAlign w:val="center"/>
          </w:tcPr>
          <w:p w14:paraId="73794B47">
            <w:pPr>
              <w:pStyle w:val="13"/>
            </w:pPr>
            <w:r>
              <w:t>法律顾问服务</w:t>
            </w:r>
          </w:p>
        </w:tc>
        <w:tc>
          <w:tcPr>
            <w:tcW w:w="3430" w:type="dxa"/>
            <w:vAlign w:val="center"/>
          </w:tcPr>
          <w:p w14:paraId="44882AA3">
            <w:pPr>
              <w:pStyle w:val="13"/>
            </w:pPr>
            <w:r>
              <w:t>审查合同</w:t>
            </w:r>
          </w:p>
        </w:tc>
        <w:tc>
          <w:tcPr>
            <w:tcW w:w="2551" w:type="dxa"/>
            <w:vAlign w:val="center"/>
          </w:tcPr>
          <w:p w14:paraId="439E73DC">
            <w:pPr>
              <w:pStyle w:val="13"/>
            </w:pPr>
            <w:r>
              <w:t>≥10件</w:t>
            </w:r>
          </w:p>
        </w:tc>
      </w:tr>
      <w:tr w14:paraId="1AF2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B0F06"/>
        </w:tc>
        <w:tc>
          <w:tcPr>
            <w:tcW w:w="1276" w:type="dxa"/>
            <w:vAlign w:val="center"/>
          </w:tcPr>
          <w:p w14:paraId="49A9C0B0">
            <w:pPr>
              <w:pStyle w:val="13"/>
            </w:pPr>
            <w:r>
              <w:t>数量指标</w:t>
            </w:r>
          </w:p>
        </w:tc>
        <w:tc>
          <w:tcPr>
            <w:tcW w:w="1332" w:type="dxa"/>
            <w:vAlign w:val="center"/>
          </w:tcPr>
          <w:p w14:paraId="3F1F46EF">
            <w:pPr>
              <w:pStyle w:val="13"/>
            </w:pPr>
            <w:r>
              <w:t>执法工作正常运行率</w:t>
            </w:r>
          </w:p>
        </w:tc>
        <w:tc>
          <w:tcPr>
            <w:tcW w:w="3430" w:type="dxa"/>
            <w:vAlign w:val="center"/>
          </w:tcPr>
          <w:p w14:paraId="5F8C4FDD">
            <w:pPr>
              <w:pStyle w:val="13"/>
            </w:pPr>
            <w:r>
              <w:t>执法工作正常运行率</w:t>
            </w:r>
          </w:p>
        </w:tc>
        <w:tc>
          <w:tcPr>
            <w:tcW w:w="2551" w:type="dxa"/>
            <w:vAlign w:val="center"/>
          </w:tcPr>
          <w:p w14:paraId="19689219">
            <w:pPr>
              <w:pStyle w:val="13"/>
            </w:pPr>
            <w:r>
              <w:t>≥100%</w:t>
            </w:r>
          </w:p>
        </w:tc>
      </w:tr>
      <w:tr w14:paraId="2416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D1ABD"/>
        </w:tc>
        <w:tc>
          <w:tcPr>
            <w:tcW w:w="1276" w:type="dxa"/>
            <w:vAlign w:val="center"/>
          </w:tcPr>
          <w:p w14:paraId="10496F92">
            <w:pPr>
              <w:pStyle w:val="13"/>
            </w:pPr>
            <w:r>
              <w:t>质量指标</w:t>
            </w:r>
          </w:p>
        </w:tc>
        <w:tc>
          <w:tcPr>
            <w:tcW w:w="1332" w:type="dxa"/>
            <w:vAlign w:val="center"/>
          </w:tcPr>
          <w:p w14:paraId="74EE3063">
            <w:pPr>
              <w:pStyle w:val="13"/>
            </w:pPr>
            <w:r>
              <w:t>服务质量</w:t>
            </w:r>
          </w:p>
        </w:tc>
        <w:tc>
          <w:tcPr>
            <w:tcW w:w="3430" w:type="dxa"/>
            <w:vAlign w:val="center"/>
          </w:tcPr>
          <w:p w14:paraId="640077D5">
            <w:pPr>
              <w:pStyle w:val="13"/>
            </w:pPr>
            <w:r>
              <w:t>服务质量</w:t>
            </w:r>
          </w:p>
        </w:tc>
        <w:tc>
          <w:tcPr>
            <w:tcW w:w="2551" w:type="dxa"/>
            <w:vAlign w:val="center"/>
          </w:tcPr>
          <w:p w14:paraId="29883430">
            <w:pPr>
              <w:pStyle w:val="13"/>
            </w:pPr>
            <w:r>
              <w:t>≥90%</w:t>
            </w:r>
          </w:p>
        </w:tc>
      </w:tr>
      <w:tr w14:paraId="5AE07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F7E66"/>
        </w:tc>
        <w:tc>
          <w:tcPr>
            <w:tcW w:w="1276" w:type="dxa"/>
            <w:vAlign w:val="center"/>
          </w:tcPr>
          <w:p w14:paraId="5C7DFD50">
            <w:pPr>
              <w:pStyle w:val="13"/>
            </w:pPr>
            <w:r>
              <w:t>质量指标</w:t>
            </w:r>
          </w:p>
        </w:tc>
        <w:tc>
          <w:tcPr>
            <w:tcW w:w="1332" w:type="dxa"/>
            <w:vAlign w:val="center"/>
          </w:tcPr>
          <w:p w14:paraId="4F82C92C">
            <w:pPr>
              <w:pStyle w:val="13"/>
            </w:pPr>
            <w:r>
              <w:t>购置服装合格率</w:t>
            </w:r>
          </w:p>
        </w:tc>
        <w:tc>
          <w:tcPr>
            <w:tcW w:w="3430" w:type="dxa"/>
            <w:vAlign w:val="center"/>
          </w:tcPr>
          <w:p w14:paraId="04C07AC1">
            <w:pPr>
              <w:pStyle w:val="13"/>
            </w:pPr>
            <w:r>
              <w:t>购置服装合格率</w:t>
            </w:r>
          </w:p>
        </w:tc>
        <w:tc>
          <w:tcPr>
            <w:tcW w:w="2551" w:type="dxa"/>
            <w:vAlign w:val="center"/>
          </w:tcPr>
          <w:p w14:paraId="42770E4F">
            <w:pPr>
              <w:pStyle w:val="13"/>
            </w:pPr>
            <w:r>
              <w:t>100%</w:t>
            </w:r>
          </w:p>
        </w:tc>
      </w:tr>
      <w:tr w14:paraId="319C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A95E28"/>
        </w:tc>
        <w:tc>
          <w:tcPr>
            <w:tcW w:w="1276" w:type="dxa"/>
            <w:vAlign w:val="center"/>
          </w:tcPr>
          <w:p w14:paraId="5B26276F">
            <w:pPr>
              <w:pStyle w:val="13"/>
            </w:pPr>
            <w:r>
              <w:t>质量指标</w:t>
            </w:r>
          </w:p>
        </w:tc>
        <w:tc>
          <w:tcPr>
            <w:tcW w:w="1332" w:type="dxa"/>
            <w:vAlign w:val="center"/>
          </w:tcPr>
          <w:p w14:paraId="7ECB1F82">
            <w:pPr>
              <w:pStyle w:val="13"/>
            </w:pPr>
            <w:r>
              <w:t>培训考试合格率</w:t>
            </w:r>
          </w:p>
        </w:tc>
        <w:tc>
          <w:tcPr>
            <w:tcW w:w="3430" w:type="dxa"/>
            <w:vAlign w:val="center"/>
          </w:tcPr>
          <w:p w14:paraId="6068FE8D">
            <w:pPr>
              <w:pStyle w:val="13"/>
            </w:pPr>
            <w:r>
              <w:t>培训考试合格率</w:t>
            </w:r>
          </w:p>
        </w:tc>
        <w:tc>
          <w:tcPr>
            <w:tcW w:w="2551" w:type="dxa"/>
            <w:vAlign w:val="center"/>
          </w:tcPr>
          <w:p w14:paraId="54BDBD00">
            <w:pPr>
              <w:pStyle w:val="13"/>
            </w:pPr>
            <w:r>
              <w:t>100%</w:t>
            </w:r>
          </w:p>
        </w:tc>
      </w:tr>
      <w:tr w14:paraId="7AB0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3D5B40"/>
        </w:tc>
        <w:tc>
          <w:tcPr>
            <w:tcW w:w="1276" w:type="dxa"/>
            <w:vAlign w:val="center"/>
          </w:tcPr>
          <w:p w14:paraId="787E26E4">
            <w:pPr>
              <w:pStyle w:val="13"/>
            </w:pPr>
            <w:r>
              <w:t>质量指标</w:t>
            </w:r>
          </w:p>
        </w:tc>
        <w:tc>
          <w:tcPr>
            <w:tcW w:w="1332" w:type="dxa"/>
            <w:vAlign w:val="center"/>
          </w:tcPr>
          <w:p w14:paraId="488487AF">
            <w:pPr>
              <w:pStyle w:val="13"/>
            </w:pPr>
            <w:r>
              <w:t>安全运行</w:t>
            </w:r>
          </w:p>
        </w:tc>
        <w:tc>
          <w:tcPr>
            <w:tcW w:w="3430" w:type="dxa"/>
            <w:vAlign w:val="center"/>
          </w:tcPr>
          <w:p w14:paraId="50FC7D5C">
            <w:pPr>
              <w:pStyle w:val="13"/>
            </w:pPr>
            <w:r>
              <w:t>安全运行</w:t>
            </w:r>
          </w:p>
        </w:tc>
        <w:tc>
          <w:tcPr>
            <w:tcW w:w="2551" w:type="dxa"/>
            <w:vAlign w:val="center"/>
          </w:tcPr>
          <w:p w14:paraId="4BE525C2">
            <w:pPr>
              <w:pStyle w:val="13"/>
            </w:pPr>
            <w:r>
              <w:t>100%</w:t>
            </w:r>
          </w:p>
        </w:tc>
      </w:tr>
      <w:tr w14:paraId="621D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EDE9C6"/>
        </w:tc>
        <w:tc>
          <w:tcPr>
            <w:tcW w:w="1276" w:type="dxa"/>
            <w:vAlign w:val="center"/>
          </w:tcPr>
          <w:p w14:paraId="11F5BB28">
            <w:pPr>
              <w:pStyle w:val="13"/>
            </w:pPr>
            <w:r>
              <w:t>时效指标</w:t>
            </w:r>
          </w:p>
        </w:tc>
        <w:tc>
          <w:tcPr>
            <w:tcW w:w="1332" w:type="dxa"/>
            <w:vAlign w:val="center"/>
          </w:tcPr>
          <w:p w14:paraId="1E4D76BF">
            <w:pPr>
              <w:pStyle w:val="13"/>
            </w:pPr>
            <w:r>
              <w:t>项目实施时间</w:t>
            </w:r>
          </w:p>
        </w:tc>
        <w:tc>
          <w:tcPr>
            <w:tcW w:w="3430" w:type="dxa"/>
            <w:vAlign w:val="center"/>
          </w:tcPr>
          <w:p w14:paraId="192DF131">
            <w:pPr>
              <w:pStyle w:val="13"/>
            </w:pPr>
            <w:r>
              <w:t>项目实施时间</w:t>
            </w:r>
          </w:p>
        </w:tc>
        <w:tc>
          <w:tcPr>
            <w:tcW w:w="2551" w:type="dxa"/>
            <w:vAlign w:val="center"/>
          </w:tcPr>
          <w:p w14:paraId="4134A1D1">
            <w:pPr>
              <w:pStyle w:val="13"/>
            </w:pPr>
            <w:r>
              <w:t>2023年1月-12月</w:t>
            </w:r>
          </w:p>
        </w:tc>
      </w:tr>
      <w:tr w14:paraId="5AFD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63894"/>
        </w:tc>
        <w:tc>
          <w:tcPr>
            <w:tcW w:w="1276" w:type="dxa"/>
            <w:vAlign w:val="center"/>
          </w:tcPr>
          <w:p w14:paraId="664D06C8">
            <w:pPr>
              <w:pStyle w:val="13"/>
            </w:pPr>
            <w:r>
              <w:t>成本指标</w:t>
            </w:r>
          </w:p>
        </w:tc>
        <w:tc>
          <w:tcPr>
            <w:tcW w:w="1332" w:type="dxa"/>
            <w:vAlign w:val="center"/>
          </w:tcPr>
          <w:p w14:paraId="729337A3">
            <w:pPr>
              <w:pStyle w:val="13"/>
            </w:pPr>
            <w:r>
              <w:t>项目使用资金</w:t>
            </w:r>
          </w:p>
        </w:tc>
        <w:tc>
          <w:tcPr>
            <w:tcW w:w="3430" w:type="dxa"/>
            <w:vAlign w:val="center"/>
          </w:tcPr>
          <w:p w14:paraId="4E97B18D">
            <w:pPr>
              <w:pStyle w:val="13"/>
            </w:pPr>
            <w:r>
              <w:t>4条渔政船保险费</w:t>
            </w:r>
          </w:p>
        </w:tc>
        <w:tc>
          <w:tcPr>
            <w:tcW w:w="2551" w:type="dxa"/>
            <w:vAlign w:val="center"/>
          </w:tcPr>
          <w:p w14:paraId="3D4DFFD3">
            <w:pPr>
              <w:pStyle w:val="13"/>
            </w:pPr>
            <w:r>
              <w:t>≤6.26万元</w:t>
            </w:r>
          </w:p>
        </w:tc>
      </w:tr>
      <w:tr w14:paraId="4307C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53CEFC"/>
        </w:tc>
        <w:tc>
          <w:tcPr>
            <w:tcW w:w="1276" w:type="dxa"/>
            <w:vAlign w:val="center"/>
          </w:tcPr>
          <w:p w14:paraId="6C416720">
            <w:pPr>
              <w:pStyle w:val="13"/>
            </w:pPr>
            <w:r>
              <w:t>成本指标</w:t>
            </w:r>
          </w:p>
        </w:tc>
        <w:tc>
          <w:tcPr>
            <w:tcW w:w="1332" w:type="dxa"/>
            <w:vAlign w:val="center"/>
          </w:tcPr>
          <w:p w14:paraId="45A91F42">
            <w:pPr>
              <w:pStyle w:val="13"/>
            </w:pPr>
            <w:r>
              <w:t>项目使用资金</w:t>
            </w:r>
          </w:p>
        </w:tc>
        <w:tc>
          <w:tcPr>
            <w:tcW w:w="3430" w:type="dxa"/>
            <w:vAlign w:val="center"/>
          </w:tcPr>
          <w:p w14:paraId="2310EA3D">
            <w:pPr>
              <w:pStyle w:val="13"/>
            </w:pPr>
            <w:r>
              <w:t>伏季休渔会议费</w:t>
            </w:r>
          </w:p>
        </w:tc>
        <w:tc>
          <w:tcPr>
            <w:tcW w:w="2551" w:type="dxa"/>
            <w:vAlign w:val="center"/>
          </w:tcPr>
          <w:p w14:paraId="7248E1CB">
            <w:pPr>
              <w:pStyle w:val="13"/>
            </w:pPr>
            <w:r>
              <w:t>≤3万元</w:t>
            </w:r>
          </w:p>
        </w:tc>
      </w:tr>
      <w:tr w14:paraId="54E0C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E6560"/>
        </w:tc>
        <w:tc>
          <w:tcPr>
            <w:tcW w:w="1276" w:type="dxa"/>
            <w:vAlign w:val="center"/>
          </w:tcPr>
          <w:p w14:paraId="1E7DDB83">
            <w:pPr>
              <w:pStyle w:val="13"/>
            </w:pPr>
            <w:r>
              <w:t>成本指标</w:t>
            </w:r>
          </w:p>
        </w:tc>
        <w:tc>
          <w:tcPr>
            <w:tcW w:w="1332" w:type="dxa"/>
            <w:vAlign w:val="center"/>
          </w:tcPr>
          <w:p w14:paraId="4BD547BC">
            <w:pPr>
              <w:pStyle w:val="13"/>
            </w:pPr>
            <w:r>
              <w:t>项目使用资金</w:t>
            </w:r>
          </w:p>
        </w:tc>
        <w:tc>
          <w:tcPr>
            <w:tcW w:w="3430" w:type="dxa"/>
            <w:vAlign w:val="center"/>
          </w:tcPr>
          <w:p w14:paraId="6225EDD2">
            <w:pPr>
              <w:pStyle w:val="13"/>
            </w:pPr>
            <w:r>
              <w:t>差旅费</w:t>
            </w:r>
          </w:p>
        </w:tc>
        <w:tc>
          <w:tcPr>
            <w:tcW w:w="2551" w:type="dxa"/>
            <w:vAlign w:val="center"/>
          </w:tcPr>
          <w:p w14:paraId="2F7BFA17">
            <w:pPr>
              <w:pStyle w:val="13"/>
            </w:pPr>
            <w:r>
              <w:t>≤11.52万元</w:t>
            </w:r>
          </w:p>
        </w:tc>
      </w:tr>
      <w:tr w14:paraId="2A262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1CB046"/>
        </w:tc>
        <w:tc>
          <w:tcPr>
            <w:tcW w:w="1276" w:type="dxa"/>
            <w:vAlign w:val="center"/>
          </w:tcPr>
          <w:p w14:paraId="339B4511">
            <w:pPr>
              <w:pStyle w:val="13"/>
            </w:pPr>
            <w:r>
              <w:t>成本指标</w:t>
            </w:r>
          </w:p>
        </w:tc>
        <w:tc>
          <w:tcPr>
            <w:tcW w:w="1332" w:type="dxa"/>
            <w:vAlign w:val="center"/>
          </w:tcPr>
          <w:p w14:paraId="09C27740">
            <w:pPr>
              <w:pStyle w:val="13"/>
            </w:pPr>
            <w:r>
              <w:t>项目使用资金</w:t>
            </w:r>
          </w:p>
        </w:tc>
        <w:tc>
          <w:tcPr>
            <w:tcW w:w="3430" w:type="dxa"/>
            <w:vAlign w:val="center"/>
          </w:tcPr>
          <w:p w14:paraId="7992B6C7">
            <w:pPr>
              <w:pStyle w:val="13"/>
            </w:pPr>
            <w:r>
              <w:t>执法服装购置</w:t>
            </w:r>
          </w:p>
        </w:tc>
        <w:tc>
          <w:tcPr>
            <w:tcW w:w="2551" w:type="dxa"/>
            <w:vAlign w:val="center"/>
          </w:tcPr>
          <w:p w14:paraId="215AF837">
            <w:pPr>
              <w:pStyle w:val="13"/>
            </w:pPr>
            <w:r>
              <w:t>≤1.22万元</w:t>
            </w:r>
          </w:p>
        </w:tc>
      </w:tr>
      <w:tr w14:paraId="5DFC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F7CEB3"/>
        </w:tc>
        <w:tc>
          <w:tcPr>
            <w:tcW w:w="1276" w:type="dxa"/>
            <w:vAlign w:val="center"/>
          </w:tcPr>
          <w:p w14:paraId="66775FEA">
            <w:pPr>
              <w:pStyle w:val="13"/>
            </w:pPr>
            <w:r>
              <w:t>成本指标</w:t>
            </w:r>
          </w:p>
        </w:tc>
        <w:tc>
          <w:tcPr>
            <w:tcW w:w="1332" w:type="dxa"/>
            <w:vAlign w:val="center"/>
          </w:tcPr>
          <w:p w14:paraId="51D71E62">
            <w:pPr>
              <w:pStyle w:val="13"/>
            </w:pPr>
            <w:r>
              <w:t>项目使用资金</w:t>
            </w:r>
          </w:p>
        </w:tc>
        <w:tc>
          <w:tcPr>
            <w:tcW w:w="3430" w:type="dxa"/>
            <w:vAlign w:val="center"/>
          </w:tcPr>
          <w:p w14:paraId="1B8CD873">
            <w:pPr>
              <w:pStyle w:val="13"/>
            </w:pPr>
            <w:r>
              <w:t>培训费</w:t>
            </w:r>
          </w:p>
        </w:tc>
        <w:tc>
          <w:tcPr>
            <w:tcW w:w="2551" w:type="dxa"/>
            <w:vAlign w:val="center"/>
          </w:tcPr>
          <w:p w14:paraId="312B3719">
            <w:pPr>
              <w:pStyle w:val="13"/>
            </w:pPr>
            <w:r>
              <w:t>≤2.5万元</w:t>
            </w:r>
          </w:p>
        </w:tc>
      </w:tr>
      <w:tr w14:paraId="065A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7C972"/>
        </w:tc>
        <w:tc>
          <w:tcPr>
            <w:tcW w:w="1276" w:type="dxa"/>
            <w:vAlign w:val="center"/>
          </w:tcPr>
          <w:p w14:paraId="1976706D">
            <w:pPr>
              <w:pStyle w:val="13"/>
            </w:pPr>
            <w:r>
              <w:t>成本指标</w:t>
            </w:r>
          </w:p>
        </w:tc>
        <w:tc>
          <w:tcPr>
            <w:tcW w:w="1332" w:type="dxa"/>
            <w:vAlign w:val="center"/>
          </w:tcPr>
          <w:p w14:paraId="56BB4C2C">
            <w:pPr>
              <w:pStyle w:val="13"/>
            </w:pPr>
            <w:r>
              <w:t>项目使用资金</w:t>
            </w:r>
          </w:p>
        </w:tc>
        <w:tc>
          <w:tcPr>
            <w:tcW w:w="3430" w:type="dxa"/>
            <w:vAlign w:val="center"/>
          </w:tcPr>
          <w:p w14:paraId="4E52AA9F">
            <w:pPr>
              <w:pStyle w:val="13"/>
            </w:pPr>
            <w:r>
              <w:t>全年域外出行费</w:t>
            </w:r>
          </w:p>
        </w:tc>
        <w:tc>
          <w:tcPr>
            <w:tcW w:w="2551" w:type="dxa"/>
            <w:vAlign w:val="center"/>
          </w:tcPr>
          <w:p w14:paraId="6434D365">
            <w:pPr>
              <w:pStyle w:val="13"/>
            </w:pPr>
            <w:r>
              <w:t>≤2万元</w:t>
            </w:r>
          </w:p>
        </w:tc>
      </w:tr>
      <w:tr w14:paraId="5DFC9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7C9B5"/>
        </w:tc>
        <w:tc>
          <w:tcPr>
            <w:tcW w:w="1276" w:type="dxa"/>
            <w:vAlign w:val="center"/>
          </w:tcPr>
          <w:p w14:paraId="20734A8F">
            <w:pPr>
              <w:pStyle w:val="13"/>
            </w:pPr>
            <w:r>
              <w:t>成本指标</w:t>
            </w:r>
          </w:p>
        </w:tc>
        <w:tc>
          <w:tcPr>
            <w:tcW w:w="1332" w:type="dxa"/>
            <w:vAlign w:val="center"/>
          </w:tcPr>
          <w:p w14:paraId="578BCDA9">
            <w:pPr>
              <w:pStyle w:val="13"/>
            </w:pPr>
            <w:r>
              <w:t>项目使用资金</w:t>
            </w:r>
          </w:p>
        </w:tc>
        <w:tc>
          <w:tcPr>
            <w:tcW w:w="3430" w:type="dxa"/>
            <w:vAlign w:val="center"/>
          </w:tcPr>
          <w:p w14:paraId="2F6270D0">
            <w:pPr>
              <w:pStyle w:val="13"/>
            </w:pPr>
            <w:r>
              <w:t>常年法律顾问费</w:t>
            </w:r>
          </w:p>
        </w:tc>
        <w:tc>
          <w:tcPr>
            <w:tcW w:w="2551" w:type="dxa"/>
            <w:vAlign w:val="center"/>
          </w:tcPr>
          <w:p w14:paraId="6FE6B098">
            <w:pPr>
              <w:pStyle w:val="13"/>
            </w:pPr>
            <w:r>
              <w:t>≤3.5万元</w:t>
            </w:r>
          </w:p>
        </w:tc>
      </w:tr>
      <w:tr w14:paraId="71B5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1289D">
            <w:pPr>
              <w:pStyle w:val="15"/>
            </w:pPr>
            <w:r>
              <w:t>效益指标</w:t>
            </w:r>
          </w:p>
        </w:tc>
        <w:tc>
          <w:tcPr>
            <w:tcW w:w="1276" w:type="dxa"/>
            <w:vAlign w:val="center"/>
          </w:tcPr>
          <w:p w14:paraId="0103C901">
            <w:pPr>
              <w:pStyle w:val="13"/>
            </w:pPr>
            <w:r>
              <w:t>生态效益指标</w:t>
            </w:r>
          </w:p>
        </w:tc>
        <w:tc>
          <w:tcPr>
            <w:tcW w:w="1332" w:type="dxa"/>
            <w:vAlign w:val="center"/>
          </w:tcPr>
          <w:p w14:paraId="2BF55056">
            <w:pPr>
              <w:pStyle w:val="13"/>
            </w:pPr>
            <w:r>
              <w:t>生态环境</w:t>
            </w:r>
          </w:p>
        </w:tc>
        <w:tc>
          <w:tcPr>
            <w:tcW w:w="3430" w:type="dxa"/>
            <w:vAlign w:val="center"/>
          </w:tcPr>
          <w:p w14:paraId="05FCB24C">
            <w:pPr>
              <w:pStyle w:val="13"/>
            </w:pPr>
            <w:r>
              <w:t>生态环境</w:t>
            </w:r>
          </w:p>
        </w:tc>
        <w:tc>
          <w:tcPr>
            <w:tcW w:w="2551" w:type="dxa"/>
            <w:vAlign w:val="center"/>
          </w:tcPr>
          <w:p w14:paraId="6FEF4318">
            <w:pPr>
              <w:pStyle w:val="13"/>
            </w:pPr>
            <w:r>
              <w:t>得到保护</w:t>
            </w:r>
          </w:p>
        </w:tc>
      </w:tr>
      <w:tr w14:paraId="5DF6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01E72F"/>
        </w:tc>
        <w:tc>
          <w:tcPr>
            <w:tcW w:w="1276" w:type="dxa"/>
            <w:vAlign w:val="center"/>
          </w:tcPr>
          <w:p w14:paraId="4CF49F84">
            <w:pPr>
              <w:pStyle w:val="13"/>
            </w:pPr>
            <w:r>
              <w:t>可持续影响指标</w:t>
            </w:r>
          </w:p>
        </w:tc>
        <w:tc>
          <w:tcPr>
            <w:tcW w:w="1332" w:type="dxa"/>
            <w:vAlign w:val="center"/>
          </w:tcPr>
          <w:p w14:paraId="45E5177B">
            <w:pPr>
              <w:pStyle w:val="13"/>
            </w:pPr>
            <w:r>
              <w:t>保障渔政船完成执法任务，保证渔政船舶正常安全运行</w:t>
            </w:r>
          </w:p>
        </w:tc>
        <w:tc>
          <w:tcPr>
            <w:tcW w:w="3430" w:type="dxa"/>
            <w:vAlign w:val="center"/>
          </w:tcPr>
          <w:p w14:paraId="1F4005BC">
            <w:pPr>
              <w:pStyle w:val="13"/>
            </w:pPr>
            <w:r>
              <w:t>保障渔政船完成执法任务，保证渔政船舶正常安全运行</w:t>
            </w:r>
          </w:p>
        </w:tc>
        <w:tc>
          <w:tcPr>
            <w:tcW w:w="2551" w:type="dxa"/>
            <w:vAlign w:val="center"/>
          </w:tcPr>
          <w:p w14:paraId="71C5724D">
            <w:pPr>
              <w:pStyle w:val="13"/>
            </w:pPr>
            <w:r>
              <w:t>保障</w:t>
            </w:r>
          </w:p>
        </w:tc>
      </w:tr>
      <w:tr w14:paraId="7DEF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24C40"/>
        </w:tc>
        <w:tc>
          <w:tcPr>
            <w:tcW w:w="1276" w:type="dxa"/>
            <w:vAlign w:val="center"/>
          </w:tcPr>
          <w:p w14:paraId="3006E127">
            <w:pPr>
              <w:pStyle w:val="13"/>
            </w:pPr>
            <w:r>
              <w:t>社会效益指标</w:t>
            </w:r>
          </w:p>
        </w:tc>
        <w:tc>
          <w:tcPr>
            <w:tcW w:w="1332" w:type="dxa"/>
            <w:vAlign w:val="center"/>
          </w:tcPr>
          <w:p w14:paraId="1AE63DB9">
            <w:pPr>
              <w:pStyle w:val="13"/>
            </w:pPr>
            <w:r>
              <w:t>行政执法工作形象</w:t>
            </w:r>
          </w:p>
        </w:tc>
        <w:tc>
          <w:tcPr>
            <w:tcW w:w="3430" w:type="dxa"/>
            <w:vAlign w:val="center"/>
          </w:tcPr>
          <w:p w14:paraId="1211E6B4">
            <w:pPr>
              <w:pStyle w:val="13"/>
            </w:pPr>
            <w:r>
              <w:t>行政执法工作形象</w:t>
            </w:r>
          </w:p>
        </w:tc>
        <w:tc>
          <w:tcPr>
            <w:tcW w:w="2551" w:type="dxa"/>
            <w:vAlign w:val="center"/>
          </w:tcPr>
          <w:p w14:paraId="3B075302">
            <w:pPr>
              <w:pStyle w:val="13"/>
            </w:pPr>
            <w:r>
              <w:t>提高</w:t>
            </w:r>
          </w:p>
        </w:tc>
      </w:tr>
      <w:tr w14:paraId="0B63B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E6C84">
            <w:pPr>
              <w:pStyle w:val="15"/>
            </w:pPr>
            <w:r>
              <w:t>满意度指标</w:t>
            </w:r>
          </w:p>
        </w:tc>
        <w:tc>
          <w:tcPr>
            <w:tcW w:w="1276" w:type="dxa"/>
            <w:vAlign w:val="center"/>
          </w:tcPr>
          <w:p w14:paraId="06492370">
            <w:pPr>
              <w:pStyle w:val="13"/>
            </w:pPr>
            <w:r>
              <w:t>服务对象满意度指标</w:t>
            </w:r>
          </w:p>
        </w:tc>
        <w:tc>
          <w:tcPr>
            <w:tcW w:w="1332" w:type="dxa"/>
            <w:vAlign w:val="center"/>
          </w:tcPr>
          <w:p w14:paraId="5767260C">
            <w:pPr>
              <w:pStyle w:val="13"/>
            </w:pPr>
            <w:r>
              <w:t>培训人员满意度</w:t>
            </w:r>
          </w:p>
        </w:tc>
        <w:tc>
          <w:tcPr>
            <w:tcW w:w="3430" w:type="dxa"/>
            <w:vAlign w:val="center"/>
          </w:tcPr>
          <w:p w14:paraId="7DB600F7">
            <w:pPr>
              <w:pStyle w:val="13"/>
            </w:pPr>
            <w:r>
              <w:t>培训人员满意度</w:t>
            </w:r>
          </w:p>
        </w:tc>
        <w:tc>
          <w:tcPr>
            <w:tcW w:w="2551" w:type="dxa"/>
            <w:vAlign w:val="center"/>
          </w:tcPr>
          <w:p w14:paraId="1ED21106">
            <w:pPr>
              <w:pStyle w:val="13"/>
            </w:pPr>
            <w:r>
              <w:t>≥90%</w:t>
            </w:r>
          </w:p>
        </w:tc>
      </w:tr>
      <w:tr w14:paraId="6583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0E2AA"/>
        </w:tc>
        <w:tc>
          <w:tcPr>
            <w:tcW w:w="1276" w:type="dxa"/>
            <w:vAlign w:val="center"/>
          </w:tcPr>
          <w:p w14:paraId="5844904D">
            <w:pPr>
              <w:pStyle w:val="13"/>
            </w:pPr>
            <w:r>
              <w:t>服务对象满意度指标</w:t>
            </w:r>
          </w:p>
        </w:tc>
        <w:tc>
          <w:tcPr>
            <w:tcW w:w="1332" w:type="dxa"/>
            <w:vAlign w:val="center"/>
          </w:tcPr>
          <w:p w14:paraId="644F04E8">
            <w:pPr>
              <w:pStyle w:val="13"/>
            </w:pPr>
            <w:r>
              <w:t>渔政船人员满意度</w:t>
            </w:r>
          </w:p>
        </w:tc>
        <w:tc>
          <w:tcPr>
            <w:tcW w:w="3430" w:type="dxa"/>
            <w:vAlign w:val="center"/>
          </w:tcPr>
          <w:p w14:paraId="0CA392F4">
            <w:pPr>
              <w:pStyle w:val="13"/>
            </w:pPr>
            <w:r>
              <w:t>渔政船人员满意度</w:t>
            </w:r>
          </w:p>
        </w:tc>
        <w:tc>
          <w:tcPr>
            <w:tcW w:w="2551" w:type="dxa"/>
            <w:vAlign w:val="center"/>
          </w:tcPr>
          <w:p w14:paraId="57F10B94">
            <w:pPr>
              <w:pStyle w:val="13"/>
            </w:pPr>
            <w:r>
              <w:t>≥90%</w:t>
            </w:r>
          </w:p>
        </w:tc>
      </w:tr>
      <w:tr w14:paraId="3B1E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961EF"/>
        </w:tc>
        <w:tc>
          <w:tcPr>
            <w:tcW w:w="1276" w:type="dxa"/>
            <w:vAlign w:val="center"/>
          </w:tcPr>
          <w:p w14:paraId="72A1A04B">
            <w:pPr>
              <w:pStyle w:val="13"/>
            </w:pPr>
            <w:r>
              <w:t>服务对象满意度指标</w:t>
            </w:r>
          </w:p>
        </w:tc>
        <w:tc>
          <w:tcPr>
            <w:tcW w:w="1332" w:type="dxa"/>
            <w:vAlign w:val="center"/>
          </w:tcPr>
          <w:p w14:paraId="4E46EFBA">
            <w:pPr>
              <w:pStyle w:val="13"/>
            </w:pPr>
            <w:r>
              <w:t>执法人员满意度</w:t>
            </w:r>
          </w:p>
        </w:tc>
        <w:tc>
          <w:tcPr>
            <w:tcW w:w="3430" w:type="dxa"/>
            <w:vAlign w:val="center"/>
          </w:tcPr>
          <w:p w14:paraId="0A51B633">
            <w:pPr>
              <w:pStyle w:val="13"/>
            </w:pPr>
            <w:r>
              <w:t>执法人员满意度</w:t>
            </w:r>
          </w:p>
        </w:tc>
        <w:tc>
          <w:tcPr>
            <w:tcW w:w="2551" w:type="dxa"/>
            <w:vAlign w:val="center"/>
          </w:tcPr>
          <w:p w14:paraId="240C3C11">
            <w:pPr>
              <w:pStyle w:val="13"/>
            </w:pPr>
            <w:r>
              <w:t>≥90%</w:t>
            </w:r>
          </w:p>
        </w:tc>
      </w:tr>
    </w:tbl>
    <w:p w14:paraId="5A63A848">
      <w:pPr>
        <w:sectPr>
          <w:pgSz w:w="11900" w:h="16840"/>
          <w:pgMar w:top="1984" w:right="1304" w:bottom="1134" w:left="1304" w:header="720" w:footer="720" w:gutter="0"/>
          <w:cols w:space="720" w:num="1"/>
        </w:sectPr>
      </w:pPr>
    </w:p>
    <w:p w14:paraId="2E77C4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7D4D3D">
      <w:pPr>
        <w:spacing w:before="0" w:after="0"/>
        <w:ind w:firstLine="560"/>
        <w:jc w:val="left"/>
        <w:outlineLvl w:val="3"/>
      </w:pPr>
      <w:bookmarkStart w:id="25" w:name="_Toc1255387090"/>
      <w:r>
        <w:rPr>
          <w:rFonts w:ascii="方正仿宋_GBK" w:hAnsi="方正仿宋_GBK" w:eastAsia="方正仿宋_GBK" w:cs="方正仿宋_GBK"/>
          <w:color w:val="000000"/>
          <w:sz w:val="28"/>
        </w:rPr>
        <w:t>26.2023年渔业资源损害赔偿评估绩效目标表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89D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0C118F5">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51ABFB10">
            <w:pPr>
              <w:pStyle w:val="11"/>
            </w:pPr>
            <w:r>
              <w:t>单位：万元</w:t>
            </w:r>
          </w:p>
        </w:tc>
      </w:tr>
      <w:tr w14:paraId="2D0D9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9CFC0">
            <w:pPr>
              <w:pStyle w:val="14"/>
            </w:pPr>
            <w:r>
              <w:t>项目名称</w:t>
            </w:r>
          </w:p>
        </w:tc>
        <w:tc>
          <w:tcPr>
            <w:tcW w:w="8589" w:type="dxa"/>
            <w:gridSpan w:val="6"/>
            <w:vAlign w:val="center"/>
          </w:tcPr>
          <w:p w14:paraId="0875A76A">
            <w:pPr>
              <w:pStyle w:val="13"/>
            </w:pPr>
            <w:r>
              <w:t>2023年渔业资源损害赔偿评估</w:t>
            </w:r>
          </w:p>
        </w:tc>
      </w:tr>
      <w:tr w14:paraId="1264A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8664E">
            <w:pPr>
              <w:pStyle w:val="14"/>
            </w:pPr>
            <w:r>
              <w:t>预算规模及资金用途</w:t>
            </w:r>
          </w:p>
        </w:tc>
        <w:tc>
          <w:tcPr>
            <w:tcW w:w="1276" w:type="dxa"/>
            <w:vAlign w:val="center"/>
          </w:tcPr>
          <w:p w14:paraId="5533D376">
            <w:pPr>
              <w:pStyle w:val="14"/>
            </w:pPr>
            <w:r>
              <w:t>预算数</w:t>
            </w:r>
          </w:p>
        </w:tc>
        <w:tc>
          <w:tcPr>
            <w:tcW w:w="1332" w:type="dxa"/>
            <w:vAlign w:val="center"/>
          </w:tcPr>
          <w:p w14:paraId="27D0D753">
            <w:pPr>
              <w:pStyle w:val="13"/>
            </w:pPr>
            <w:r>
              <w:t>14.40</w:t>
            </w:r>
          </w:p>
        </w:tc>
        <w:tc>
          <w:tcPr>
            <w:tcW w:w="1587" w:type="dxa"/>
            <w:vAlign w:val="center"/>
          </w:tcPr>
          <w:p w14:paraId="57242660">
            <w:pPr>
              <w:pStyle w:val="14"/>
            </w:pPr>
            <w:r>
              <w:t>其中：财政    资金</w:t>
            </w:r>
          </w:p>
        </w:tc>
        <w:tc>
          <w:tcPr>
            <w:tcW w:w="1843" w:type="dxa"/>
            <w:vAlign w:val="center"/>
          </w:tcPr>
          <w:p w14:paraId="3C7DBDAD">
            <w:pPr>
              <w:pStyle w:val="13"/>
            </w:pPr>
            <w:r>
              <w:t>14.40</w:t>
            </w:r>
          </w:p>
        </w:tc>
        <w:tc>
          <w:tcPr>
            <w:tcW w:w="1276" w:type="dxa"/>
            <w:vAlign w:val="center"/>
          </w:tcPr>
          <w:p w14:paraId="4D665486">
            <w:pPr>
              <w:pStyle w:val="14"/>
            </w:pPr>
            <w:r>
              <w:t>其他资金</w:t>
            </w:r>
          </w:p>
        </w:tc>
        <w:tc>
          <w:tcPr>
            <w:tcW w:w="1276" w:type="dxa"/>
            <w:vAlign w:val="center"/>
          </w:tcPr>
          <w:p w14:paraId="1C107E3C">
            <w:pPr>
              <w:pStyle w:val="13"/>
            </w:pPr>
            <w:r>
              <w:t xml:space="preserve"> </w:t>
            </w:r>
          </w:p>
        </w:tc>
      </w:tr>
      <w:tr w14:paraId="7C9FC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99D4E"/>
        </w:tc>
        <w:tc>
          <w:tcPr>
            <w:tcW w:w="8589" w:type="dxa"/>
            <w:gridSpan w:val="6"/>
            <w:vAlign w:val="center"/>
          </w:tcPr>
          <w:p w14:paraId="43F07C75">
            <w:pPr>
              <w:pStyle w:val="13"/>
            </w:pPr>
            <w:r>
              <w:t>开展禁用渔具鉴定、专家评定或评估等工作，推进渔业资源损害赔偿制度实施，严惩破坏渔业资源的违法行为，推动我市渔政执法与刑事司法有机衔接。</w:t>
            </w:r>
          </w:p>
        </w:tc>
      </w:tr>
      <w:tr w14:paraId="1922D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236A0">
            <w:pPr>
              <w:pStyle w:val="14"/>
            </w:pPr>
            <w:r>
              <w:t>绩效目标</w:t>
            </w:r>
          </w:p>
        </w:tc>
        <w:tc>
          <w:tcPr>
            <w:tcW w:w="8589" w:type="dxa"/>
            <w:gridSpan w:val="6"/>
            <w:vAlign w:val="center"/>
          </w:tcPr>
          <w:p w14:paraId="1B2FAE14">
            <w:pPr>
              <w:pStyle w:val="13"/>
            </w:pPr>
            <w:r>
              <w:t>1.努力推行责任明确、途径畅通、技术规范、保障有力、赔偿到位、修复有效的渔业资源损害赔偿制度</w:t>
            </w:r>
          </w:p>
          <w:p w14:paraId="6CF9568A">
            <w:pPr>
              <w:pStyle w:val="13"/>
            </w:pPr>
            <w:r>
              <w:t>2.依法惩治非法捕捞、破坏渔业资源的违法行为，年度内渔业资源损失赔偿案评估件数不少于7起，禁用渔具鉴定件数不少于6起</w:t>
            </w:r>
          </w:p>
        </w:tc>
      </w:tr>
    </w:tbl>
    <w:p w14:paraId="403D36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120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3F19F">
            <w:pPr>
              <w:pStyle w:val="14"/>
            </w:pPr>
            <w:r>
              <w:t>一级指标</w:t>
            </w:r>
          </w:p>
        </w:tc>
        <w:tc>
          <w:tcPr>
            <w:tcW w:w="1276" w:type="dxa"/>
            <w:vAlign w:val="center"/>
          </w:tcPr>
          <w:p w14:paraId="4E43208F">
            <w:pPr>
              <w:pStyle w:val="14"/>
            </w:pPr>
            <w:r>
              <w:t>二级指标</w:t>
            </w:r>
          </w:p>
        </w:tc>
        <w:tc>
          <w:tcPr>
            <w:tcW w:w="1332" w:type="dxa"/>
            <w:vAlign w:val="center"/>
          </w:tcPr>
          <w:p w14:paraId="0116D76A">
            <w:pPr>
              <w:pStyle w:val="14"/>
            </w:pPr>
            <w:r>
              <w:t>三级指标</w:t>
            </w:r>
          </w:p>
        </w:tc>
        <w:tc>
          <w:tcPr>
            <w:tcW w:w="3430" w:type="dxa"/>
            <w:vAlign w:val="center"/>
          </w:tcPr>
          <w:p w14:paraId="65F8A98B">
            <w:pPr>
              <w:pStyle w:val="14"/>
            </w:pPr>
            <w:r>
              <w:t>绩效指标描述</w:t>
            </w:r>
          </w:p>
        </w:tc>
        <w:tc>
          <w:tcPr>
            <w:tcW w:w="2551" w:type="dxa"/>
            <w:vAlign w:val="center"/>
          </w:tcPr>
          <w:p w14:paraId="46788AF0">
            <w:pPr>
              <w:pStyle w:val="14"/>
            </w:pPr>
            <w:r>
              <w:t>指标值</w:t>
            </w:r>
          </w:p>
        </w:tc>
      </w:tr>
      <w:tr w14:paraId="1E93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88B90">
            <w:pPr>
              <w:pStyle w:val="15"/>
            </w:pPr>
            <w:r>
              <w:t>产出指标</w:t>
            </w:r>
          </w:p>
        </w:tc>
        <w:tc>
          <w:tcPr>
            <w:tcW w:w="1276" w:type="dxa"/>
            <w:vAlign w:val="center"/>
          </w:tcPr>
          <w:p w14:paraId="64F9F7E7">
            <w:pPr>
              <w:pStyle w:val="13"/>
            </w:pPr>
            <w:r>
              <w:t>数量指标</w:t>
            </w:r>
          </w:p>
        </w:tc>
        <w:tc>
          <w:tcPr>
            <w:tcW w:w="1332" w:type="dxa"/>
            <w:vAlign w:val="center"/>
          </w:tcPr>
          <w:p w14:paraId="246604C6">
            <w:pPr>
              <w:pStyle w:val="13"/>
            </w:pPr>
            <w:r>
              <w:t>渔业资源损失赔偿案评估件数</w:t>
            </w:r>
          </w:p>
        </w:tc>
        <w:tc>
          <w:tcPr>
            <w:tcW w:w="3430" w:type="dxa"/>
            <w:vAlign w:val="center"/>
          </w:tcPr>
          <w:p w14:paraId="04932D26">
            <w:pPr>
              <w:pStyle w:val="13"/>
            </w:pPr>
            <w:r>
              <w:t>渔业资源损失赔偿案评估件数</w:t>
            </w:r>
          </w:p>
        </w:tc>
        <w:tc>
          <w:tcPr>
            <w:tcW w:w="2551" w:type="dxa"/>
            <w:vAlign w:val="center"/>
          </w:tcPr>
          <w:p w14:paraId="4C8B4B5A">
            <w:pPr>
              <w:pStyle w:val="13"/>
            </w:pPr>
            <w:r>
              <w:t>≥7起</w:t>
            </w:r>
          </w:p>
        </w:tc>
      </w:tr>
      <w:tr w14:paraId="199F2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F1081"/>
        </w:tc>
        <w:tc>
          <w:tcPr>
            <w:tcW w:w="1276" w:type="dxa"/>
            <w:vAlign w:val="center"/>
          </w:tcPr>
          <w:p w14:paraId="27B29BDA">
            <w:pPr>
              <w:pStyle w:val="13"/>
            </w:pPr>
            <w:r>
              <w:t>数量指标</w:t>
            </w:r>
          </w:p>
        </w:tc>
        <w:tc>
          <w:tcPr>
            <w:tcW w:w="1332" w:type="dxa"/>
            <w:vAlign w:val="center"/>
          </w:tcPr>
          <w:p w14:paraId="5B3B5C80">
            <w:pPr>
              <w:pStyle w:val="13"/>
            </w:pPr>
            <w:r>
              <w:t>禁用渔具鉴定件数</w:t>
            </w:r>
          </w:p>
        </w:tc>
        <w:tc>
          <w:tcPr>
            <w:tcW w:w="3430" w:type="dxa"/>
            <w:vAlign w:val="center"/>
          </w:tcPr>
          <w:p w14:paraId="4ABFE130">
            <w:pPr>
              <w:pStyle w:val="13"/>
            </w:pPr>
            <w:r>
              <w:t>禁用渔具鉴定件数</w:t>
            </w:r>
          </w:p>
        </w:tc>
        <w:tc>
          <w:tcPr>
            <w:tcW w:w="2551" w:type="dxa"/>
            <w:vAlign w:val="center"/>
          </w:tcPr>
          <w:p w14:paraId="19D18CA7">
            <w:pPr>
              <w:pStyle w:val="13"/>
            </w:pPr>
            <w:r>
              <w:t>≥6起</w:t>
            </w:r>
          </w:p>
        </w:tc>
      </w:tr>
      <w:tr w14:paraId="5834B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1EAC1"/>
        </w:tc>
        <w:tc>
          <w:tcPr>
            <w:tcW w:w="1276" w:type="dxa"/>
            <w:vAlign w:val="center"/>
          </w:tcPr>
          <w:p w14:paraId="1C85576B">
            <w:pPr>
              <w:pStyle w:val="13"/>
            </w:pPr>
            <w:r>
              <w:t>质量指标</w:t>
            </w:r>
          </w:p>
        </w:tc>
        <w:tc>
          <w:tcPr>
            <w:tcW w:w="1332" w:type="dxa"/>
            <w:vAlign w:val="center"/>
          </w:tcPr>
          <w:p w14:paraId="446CBE76">
            <w:pPr>
              <w:pStyle w:val="13"/>
            </w:pPr>
            <w:r>
              <w:t>依法依规完成率</w:t>
            </w:r>
          </w:p>
        </w:tc>
        <w:tc>
          <w:tcPr>
            <w:tcW w:w="3430" w:type="dxa"/>
            <w:vAlign w:val="center"/>
          </w:tcPr>
          <w:p w14:paraId="231DD210">
            <w:pPr>
              <w:pStyle w:val="13"/>
            </w:pPr>
            <w:r>
              <w:t>依法依规完成率</w:t>
            </w:r>
          </w:p>
        </w:tc>
        <w:tc>
          <w:tcPr>
            <w:tcW w:w="2551" w:type="dxa"/>
            <w:vAlign w:val="center"/>
          </w:tcPr>
          <w:p w14:paraId="6435BD38">
            <w:pPr>
              <w:pStyle w:val="13"/>
            </w:pPr>
            <w:r>
              <w:t>≥95%</w:t>
            </w:r>
          </w:p>
        </w:tc>
      </w:tr>
      <w:tr w14:paraId="7062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2324F"/>
        </w:tc>
        <w:tc>
          <w:tcPr>
            <w:tcW w:w="1276" w:type="dxa"/>
            <w:vAlign w:val="center"/>
          </w:tcPr>
          <w:p w14:paraId="4A72D09B">
            <w:pPr>
              <w:pStyle w:val="13"/>
            </w:pPr>
            <w:r>
              <w:t>时效指标</w:t>
            </w:r>
          </w:p>
        </w:tc>
        <w:tc>
          <w:tcPr>
            <w:tcW w:w="1332" w:type="dxa"/>
            <w:vAlign w:val="center"/>
          </w:tcPr>
          <w:p w14:paraId="6DF0A41C">
            <w:pPr>
              <w:pStyle w:val="13"/>
            </w:pPr>
            <w:r>
              <w:t>项目完成时限</w:t>
            </w:r>
          </w:p>
        </w:tc>
        <w:tc>
          <w:tcPr>
            <w:tcW w:w="3430" w:type="dxa"/>
            <w:vAlign w:val="center"/>
          </w:tcPr>
          <w:p w14:paraId="5B7177FC">
            <w:pPr>
              <w:pStyle w:val="13"/>
            </w:pPr>
            <w:r>
              <w:t>完成立项</w:t>
            </w:r>
          </w:p>
        </w:tc>
        <w:tc>
          <w:tcPr>
            <w:tcW w:w="2551" w:type="dxa"/>
            <w:vAlign w:val="center"/>
          </w:tcPr>
          <w:p w14:paraId="2B35FD42">
            <w:pPr>
              <w:pStyle w:val="13"/>
            </w:pPr>
            <w:r>
              <w:t>2023年4月</w:t>
            </w:r>
          </w:p>
        </w:tc>
      </w:tr>
      <w:tr w14:paraId="5A3F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80EA01"/>
        </w:tc>
        <w:tc>
          <w:tcPr>
            <w:tcW w:w="1276" w:type="dxa"/>
            <w:vAlign w:val="center"/>
          </w:tcPr>
          <w:p w14:paraId="5E1D02DF">
            <w:pPr>
              <w:pStyle w:val="13"/>
            </w:pPr>
            <w:r>
              <w:t>时效指标</w:t>
            </w:r>
          </w:p>
        </w:tc>
        <w:tc>
          <w:tcPr>
            <w:tcW w:w="1332" w:type="dxa"/>
            <w:vAlign w:val="center"/>
          </w:tcPr>
          <w:p w14:paraId="34AC1561">
            <w:pPr>
              <w:pStyle w:val="13"/>
            </w:pPr>
            <w:r>
              <w:t>项目完成时限</w:t>
            </w:r>
          </w:p>
        </w:tc>
        <w:tc>
          <w:tcPr>
            <w:tcW w:w="3430" w:type="dxa"/>
            <w:vAlign w:val="center"/>
          </w:tcPr>
          <w:p w14:paraId="36DA7D7D">
            <w:pPr>
              <w:pStyle w:val="13"/>
            </w:pPr>
            <w:r>
              <w:t>组织实施竞争性磋商</w:t>
            </w:r>
          </w:p>
        </w:tc>
        <w:tc>
          <w:tcPr>
            <w:tcW w:w="2551" w:type="dxa"/>
            <w:vAlign w:val="center"/>
          </w:tcPr>
          <w:p w14:paraId="68A59D56">
            <w:pPr>
              <w:pStyle w:val="13"/>
            </w:pPr>
            <w:r>
              <w:t>2023年5月</w:t>
            </w:r>
          </w:p>
        </w:tc>
      </w:tr>
      <w:tr w14:paraId="65A3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5262C"/>
        </w:tc>
        <w:tc>
          <w:tcPr>
            <w:tcW w:w="1276" w:type="dxa"/>
            <w:vAlign w:val="center"/>
          </w:tcPr>
          <w:p w14:paraId="7666F69E">
            <w:pPr>
              <w:pStyle w:val="13"/>
            </w:pPr>
            <w:r>
              <w:t>时效指标</w:t>
            </w:r>
          </w:p>
        </w:tc>
        <w:tc>
          <w:tcPr>
            <w:tcW w:w="1332" w:type="dxa"/>
            <w:vAlign w:val="center"/>
          </w:tcPr>
          <w:p w14:paraId="37DCE1E8">
            <w:pPr>
              <w:pStyle w:val="13"/>
            </w:pPr>
            <w:r>
              <w:t>项目完成时限</w:t>
            </w:r>
          </w:p>
        </w:tc>
        <w:tc>
          <w:tcPr>
            <w:tcW w:w="3430" w:type="dxa"/>
            <w:vAlign w:val="center"/>
          </w:tcPr>
          <w:p w14:paraId="259FFA49">
            <w:pPr>
              <w:pStyle w:val="13"/>
            </w:pPr>
            <w:r>
              <w:t>签订合同</w:t>
            </w:r>
          </w:p>
        </w:tc>
        <w:tc>
          <w:tcPr>
            <w:tcW w:w="2551" w:type="dxa"/>
            <w:vAlign w:val="center"/>
          </w:tcPr>
          <w:p w14:paraId="0691776D">
            <w:pPr>
              <w:pStyle w:val="13"/>
            </w:pPr>
            <w:r>
              <w:t>2023年6月</w:t>
            </w:r>
          </w:p>
        </w:tc>
      </w:tr>
      <w:tr w14:paraId="65E7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5076F"/>
        </w:tc>
        <w:tc>
          <w:tcPr>
            <w:tcW w:w="1276" w:type="dxa"/>
            <w:vAlign w:val="center"/>
          </w:tcPr>
          <w:p w14:paraId="281EBE3E">
            <w:pPr>
              <w:pStyle w:val="13"/>
            </w:pPr>
            <w:r>
              <w:t>时效指标</w:t>
            </w:r>
          </w:p>
        </w:tc>
        <w:tc>
          <w:tcPr>
            <w:tcW w:w="1332" w:type="dxa"/>
            <w:vAlign w:val="center"/>
          </w:tcPr>
          <w:p w14:paraId="2EEC6E56">
            <w:pPr>
              <w:pStyle w:val="13"/>
            </w:pPr>
            <w:r>
              <w:t>项目完成时限</w:t>
            </w:r>
          </w:p>
        </w:tc>
        <w:tc>
          <w:tcPr>
            <w:tcW w:w="3430" w:type="dxa"/>
            <w:vAlign w:val="center"/>
          </w:tcPr>
          <w:p w14:paraId="195AA37B">
            <w:pPr>
              <w:pStyle w:val="13"/>
            </w:pPr>
            <w:r>
              <w:t>组织验收</w:t>
            </w:r>
          </w:p>
        </w:tc>
        <w:tc>
          <w:tcPr>
            <w:tcW w:w="2551" w:type="dxa"/>
            <w:vAlign w:val="center"/>
          </w:tcPr>
          <w:p w14:paraId="184888DD">
            <w:pPr>
              <w:pStyle w:val="13"/>
            </w:pPr>
            <w:r>
              <w:t>2023年12月</w:t>
            </w:r>
          </w:p>
        </w:tc>
      </w:tr>
      <w:tr w14:paraId="570B0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71A74"/>
        </w:tc>
        <w:tc>
          <w:tcPr>
            <w:tcW w:w="1276" w:type="dxa"/>
            <w:vAlign w:val="center"/>
          </w:tcPr>
          <w:p w14:paraId="29B82B6A">
            <w:pPr>
              <w:pStyle w:val="13"/>
            </w:pPr>
            <w:r>
              <w:t>时效指标</w:t>
            </w:r>
          </w:p>
        </w:tc>
        <w:tc>
          <w:tcPr>
            <w:tcW w:w="1332" w:type="dxa"/>
            <w:vAlign w:val="center"/>
          </w:tcPr>
          <w:p w14:paraId="0F38C4BE">
            <w:pPr>
              <w:pStyle w:val="13"/>
            </w:pPr>
            <w:r>
              <w:t>资金支出及时率</w:t>
            </w:r>
          </w:p>
        </w:tc>
        <w:tc>
          <w:tcPr>
            <w:tcW w:w="3430" w:type="dxa"/>
            <w:vAlign w:val="center"/>
          </w:tcPr>
          <w:p w14:paraId="2DD53426">
            <w:pPr>
              <w:pStyle w:val="13"/>
            </w:pPr>
            <w:r>
              <w:t>按照资金支出计划支出</w:t>
            </w:r>
          </w:p>
        </w:tc>
        <w:tc>
          <w:tcPr>
            <w:tcW w:w="2551" w:type="dxa"/>
            <w:vAlign w:val="center"/>
          </w:tcPr>
          <w:p w14:paraId="7314BAB7">
            <w:pPr>
              <w:pStyle w:val="13"/>
            </w:pPr>
            <w:r>
              <w:t>≥95%</w:t>
            </w:r>
          </w:p>
        </w:tc>
      </w:tr>
      <w:tr w14:paraId="3932E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A30E68"/>
        </w:tc>
        <w:tc>
          <w:tcPr>
            <w:tcW w:w="1276" w:type="dxa"/>
            <w:vAlign w:val="center"/>
          </w:tcPr>
          <w:p w14:paraId="160EAF73">
            <w:pPr>
              <w:pStyle w:val="13"/>
            </w:pPr>
            <w:r>
              <w:t>数量指标</w:t>
            </w:r>
          </w:p>
        </w:tc>
        <w:tc>
          <w:tcPr>
            <w:tcW w:w="1332" w:type="dxa"/>
            <w:vAlign w:val="center"/>
          </w:tcPr>
          <w:p w14:paraId="4B5BCE0D">
            <w:pPr>
              <w:pStyle w:val="13"/>
            </w:pPr>
            <w:r>
              <w:t>项目使用资金</w:t>
            </w:r>
          </w:p>
        </w:tc>
        <w:tc>
          <w:tcPr>
            <w:tcW w:w="3430" w:type="dxa"/>
            <w:vAlign w:val="center"/>
          </w:tcPr>
          <w:p w14:paraId="0B5FCC56">
            <w:pPr>
              <w:pStyle w:val="13"/>
            </w:pPr>
            <w:r>
              <w:t>专家费</w:t>
            </w:r>
          </w:p>
        </w:tc>
        <w:tc>
          <w:tcPr>
            <w:tcW w:w="2551" w:type="dxa"/>
            <w:vAlign w:val="center"/>
          </w:tcPr>
          <w:p w14:paraId="29132AD4">
            <w:pPr>
              <w:pStyle w:val="13"/>
            </w:pPr>
            <w:r>
              <w:t>≤7万元</w:t>
            </w:r>
          </w:p>
        </w:tc>
      </w:tr>
      <w:tr w14:paraId="1C22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2DBF4E"/>
        </w:tc>
        <w:tc>
          <w:tcPr>
            <w:tcW w:w="1276" w:type="dxa"/>
            <w:vAlign w:val="center"/>
          </w:tcPr>
          <w:p w14:paraId="3BE233C3">
            <w:pPr>
              <w:pStyle w:val="13"/>
            </w:pPr>
            <w:r>
              <w:t>质量指标</w:t>
            </w:r>
          </w:p>
        </w:tc>
        <w:tc>
          <w:tcPr>
            <w:tcW w:w="1332" w:type="dxa"/>
            <w:vAlign w:val="center"/>
          </w:tcPr>
          <w:p w14:paraId="7A7D9779">
            <w:pPr>
              <w:pStyle w:val="13"/>
            </w:pPr>
            <w:r>
              <w:t>项目支出金额</w:t>
            </w:r>
          </w:p>
        </w:tc>
        <w:tc>
          <w:tcPr>
            <w:tcW w:w="3430" w:type="dxa"/>
            <w:vAlign w:val="center"/>
          </w:tcPr>
          <w:p w14:paraId="5E1FC6B2">
            <w:pPr>
              <w:pStyle w:val="13"/>
            </w:pPr>
            <w:r>
              <w:t>人工费</w:t>
            </w:r>
          </w:p>
        </w:tc>
        <w:tc>
          <w:tcPr>
            <w:tcW w:w="2551" w:type="dxa"/>
            <w:vAlign w:val="center"/>
          </w:tcPr>
          <w:p w14:paraId="4F9D22CE">
            <w:pPr>
              <w:pStyle w:val="13"/>
            </w:pPr>
            <w:r>
              <w:t>≤0.7万元</w:t>
            </w:r>
          </w:p>
        </w:tc>
      </w:tr>
      <w:tr w14:paraId="75CC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326DF"/>
        </w:tc>
        <w:tc>
          <w:tcPr>
            <w:tcW w:w="1276" w:type="dxa"/>
            <w:vAlign w:val="center"/>
          </w:tcPr>
          <w:p w14:paraId="7574DCD2">
            <w:pPr>
              <w:pStyle w:val="13"/>
            </w:pPr>
            <w:r>
              <w:t>时效指标</w:t>
            </w:r>
          </w:p>
        </w:tc>
        <w:tc>
          <w:tcPr>
            <w:tcW w:w="1332" w:type="dxa"/>
            <w:vAlign w:val="center"/>
          </w:tcPr>
          <w:p w14:paraId="2EA1AFFD">
            <w:pPr>
              <w:pStyle w:val="13"/>
            </w:pPr>
            <w:r>
              <w:t>项目支出金额</w:t>
            </w:r>
          </w:p>
        </w:tc>
        <w:tc>
          <w:tcPr>
            <w:tcW w:w="3430" w:type="dxa"/>
            <w:vAlign w:val="center"/>
          </w:tcPr>
          <w:p w14:paraId="724FEAD0">
            <w:pPr>
              <w:pStyle w:val="13"/>
            </w:pPr>
            <w:r>
              <w:t>其他费用</w:t>
            </w:r>
          </w:p>
        </w:tc>
        <w:tc>
          <w:tcPr>
            <w:tcW w:w="2551" w:type="dxa"/>
            <w:vAlign w:val="center"/>
          </w:tcPr>
          <w:p w14:paraId="4F78BB7A">
            <w:pPr>
              <w:pStyle w:val="13"/>
            </w:pPr>
            <w:r>
              <w:t>≤4.9万元</w:t>
            </w:r>
          </w:p>
        </w:tc>
      </w:tr>
      <w:tr w14:paraId="53425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25F18"/>
        </w:tc>
        <w:tc>
          <w:tcPr>
            <w:tcW w:w="1276" w:type="dxa"/>
            <w:vAlign w:val="center"/>
          </w:tcPr>
          <w:p w14:paraId="1E8B67DA">
            <w:pPr>
              <w:pStyle w:val="13"/>
            </w:pPr>
            <w:r>
              <w:t>成本指标</w:t>
            </w:r>
          </w:p>
        </w:tc>
        <w:tc>
          <w:tcPr>
            <w:tcW w:w="1332" w:type="dxa"/>
            <w:vAlign w:val="center"/>
          </w:tcPr>
          <w:p w14:paraId="4F6ACAD6">
            <w:pPr>
              <w:pStyle w:val="13"/>
            </w:pPr>
            <w:r>
              <w:t>项目支出金额</w:t>
            </w:r>
          </w:p>
        </w:tc>
        <w:tc>
          <w:tcPr>
            <w:tcW w:w="3430" w:type="dxa"/>
            <w:vAlign w:val="center"/>
          </w:tcPr>
          <w:p w14:paraId="4CF00F4D">
            <w:pPr>
              <w:pStyle w:val="13"/>
            </w:pPr>
            <w:r>
              <w:t>委托服务费</w:t>
            </w:r>
          </w:p>
        </w:tc>
        <w:tc>
          <w:tcPr>
            <w:tcW w:w="2551" w:type="dxa"/>
            <w:vAlign w:val="center"/>
          </w:tcPr>
          <w:p w14:paraId="792A6813">
            <w:pPr>
              <w:pStyle w:val="13"/>
            </w:pPr>
            <w:r>
              <w:t>≤1.8万元</w:t>
            </w:r>
          </w:p>
        </w:tc>
      </w:tr>
      <w:tr w14:paraId="28B6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E1173">
            <w:pPr>
              <w:pStyle w:val="15"/>
            </w:pPr>
            <w:r>
              <w:t>效益指标</w:t>
            </w:r>
          </w:p>
        </w:tc>
        <w:tc>
          <w:tcPr>
            <w:tcW w:w="1276" w:type="dxa"/>
            <w:vAlign w:val="center"/>
          </w:tcPr>
          <w:p w14:paraId="72CA31F1">
            <w:pPr>
              <w:pStyle w:val="13"/>
            </w:pPr>
            <w:r>
              <w:t>生态效益指标</w:t>
            </w:r>
          </w:p>
        </w:tc>
        <w:tc>
          <w:tcPr>
            <w:tcW w:w="1332" w:type="dxa"/>
            <w:vAlign w:val="center"/>
          </w:tcPr>
          <w:p w14:paraId="674CA23F">
            <w:pPr>
              <w:pStyle w:val="13"/>
            </w:pPr>
            <w:r>
              <w:t>渔业资源修复</w:t>
            </w:r>
          </w:p>
        </w:tc>
        <w:tc>
          <w:tcPr>
            <w:tcW w:w="3430" w:type="dxa"/>
            <w:vAlign w:val="center"/>
          </w:tcPr>
          <w:p w14:paraId="1CB2AF5D">
            <w:pPr>
              <w:pStyle w:val="13"/>
            </w:pPr>
            <w:r>
              <w:t>渔业资源修复</w:t>
            </w:r>
          </w:p>
        </w:tc>
        <w:tc>
          <w:tcPr>
            <w:tcW w:w="2551" w:type="dxa"/>
            <w:vAlign w:val="center"/>
          </w:tcPr>
          <w:p w14:paraId="333E3C41">
            <w:pPr>
              <w:pStyle w:val="13"/>
            </w:pPr>
            <w:r>
              <w:t>得到改善</w:t>
            </w:r>
          </w:p>
        </w:tc>
      </w:tr>
      <w:tr w14:paraId="402C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39FD1">
            <w:pPr>
              <w:pStyle w:val="15"/>
            </w:pPr>
            <w:r>
              <w:t>满意度指标</w:t>
            </w:r>
          </w:p>
        </w:tc>
        <w:tc>
          <w:tcPr>
            <w:tcW w:w="1276" w:type="dxa"/>
            <w:vAlign w:val="center"/>
          </w:tcPr>
          <w:p w14:paraId="4B50E5CE">
            <w:pPr>
              <w:pStyle w:val="13"/>
            </w:pPr>
            <w:r>
              <w:t>服务对象满意度指标</w:t>
            </w:r>
          </w:p>
        </w:tc>
        <w:tc>
          <w:tcPr>
            <w:tcW w:w="1332" w:type="dxa"/>
            <w:vAlign w:val="center"/>
          </w:tcPr>
          <w:p w14:paraId="1C01F880">
            <w:pPr>
              <w:pStyle w:val="13"/>
            </w:pPr>
            <w:r>
              <w:t>受益渔民满意度</w:t>
            </w:r>
          </w:p>
        </w:tc>
        <w:tc>
          <w:tcPr>
            <w:tcW w:w="3430" w:type="dxa"/>
            <w:vAlign w:val="center"/>
          </w:tcPr>
          <w:p w14:paraId="304D2E59">
            <w:pPr>
              <w:pStyle w:val="13"/>
            </w:pPr>
            <w:r>
              <w:t>受益渔民满意度</w:t>
            </w:r>
          </w:p>
        </w:tc>
        <w:tc>
          <w:tcPr>
            <w:tcW w:w="2551" w:type="dxa"/>
            <w:vAlign w:val="center"/>
          </w:tcPr>
          <w:p w14:paraId="6906D366">
            <w:pPr>
              <w:pStyle w:val="13"/>
            </w:pPr>
            <w:r>
              <w:t>≥90%</w:t>
            </w:r>
          </w:p>
        </w:tc>
      </w:tr>
    </w:tbl>
    <w:p w14:paraId="288E16EE">
      <w:pPr>
        <w:sectPr>
          <w:pgSz w:w="11900" w:h="16840"/>
          <w:pgMar w:top="1984" w:right="1304" w:bottom="1134" w:left="1304" w:header="720" w:footer="720" w:gutter="0"/>
          <w:cols w:space="720" w:num="1"/>
        </w:sectPr>
      </w:pPr>
    </w:p>
    <w:p w14:paraId="7E2551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0A9314">
      <w:pPr>
        <w:spacing w:before="0" w:after="0"/>
        <w:ind w:firstLine="560"/>
        <w:jc w:val="left"/>
        <w:outlineLvl w:val="3"/>
      </w:pPr>
      <w:bookmarkStart w:id="26" w:name="_Toc1022963858"/>
      <w:r>
        <w:rPr>
          <w:rFonts w:ascii="方正仿宋_GBK" w:hAnsi="方正仿宋_GBK" w:eastAsia="方正仿宋_GBK" w:cs="方正仿宋_GBK"/>
          <w:color w:val="000000"/>
          <w:sz w:val="28"/>
        </w:rPr>
        <w:t>27.成品油价格调整对渔业补助（2023年）海洋牧场管理维护及水生生物资源养护-财农〔2021〕41号绩效目标表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53C2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F49800E">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78C0B415">
            <w:pPr>
              <w:pStyle w:val="11"/>
            </w:pPr>
            <w:r>
              <w:t>单位：万元</w:t>
            </w:r>
          </w:p>
        </w:tc>
      </w:tr>
      <w:tr w14:paraId="082FA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BC94F">
            <w:pPr>
              <w:pStyle w:val="14"/>
            </w:pPr>
            <w:r>
              <w:t>项目名称</w:t>
            </w:r>
          </w:p>
        </w:tc>
        <w:tc>
          <w:tcPr>
            <w:tcW w:w="8589" w:type="dxa"/>
            <w:gridSpan w:val="6"/>
            <w:vAlign w:val="center"/>
          </w:tcPr>
          <w:p w14:paraId="220983FC">
            <w:pPr>
              <w:pStyle w:val="13"/>
            </w:pPr>
            <w:r>
              <w:t>成品油价格调整对渔业补助（2023年）海洋牧场管理维护及水生生物资源养护-财农〔2021〕41号</w:t>
            </w:r>
          </w:p>
        </w:tc>
      </w:tr>
      <w:tr w14:paraId="1422F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41E14">
            <w:pPr>
              <w:pStyle w:val="14"/>
            </w:pPr>
            <w:r>
              <w:t>预算规模及资金用途</w:t>
            </w:r>
          </w:p>
        </w:tc>
        <w:tc>
          <w:tcPr>
            <w:tcW w:w="1276" w:type="dxa"/>
            <w:vAlign w:val="center"/>
          </w:tcPr>
          <w:p w14:paraId="1AF6BE81">
            <w:pPr>
              <w:pStyle w:val="14"/>
            </w:pPr>
            <w:r>
              <w:t>预算数</w:t>
            </w:r>
          </w:p>
        </w:tc>
        <w:tc>
          <w:tcPr>
            <w:tcW w:w="1332" w:type="dxa"/>
            <w:vAlign w:val="center"/>
          </w:tcPr>
          <w:p w14:paraId="139B941E">
            <w:pPr>
              <w:pStyle w:val="13"/>
            </w:pPr>
            <w:r>
              <w:t>20.00</w:t>
            </w:r>
          </w:p>
        </w:tc>
        <w:tc>
          <w:tcPr>
            <w:tcW w:w="1587" w:type="dxa"/>
            <w:vAlign w:val="center"/>
          </w:tcPr>
          <w:p w14:paraId="7E1053F1">
            <w:pPr>
              <w:pStyle w:val="14"/>
            </w:pPr>
            <w:r>
              <w:t>其中：财政    资金</w:t>
            </w:r>
          </w:p>
        </w:tc>
        <w:tc>
          <w:tcPr>
            <w:tcW w:w="1843" w:type="dxa"/>
            <w:vAlign w:val="center"/>
          </w:tcPr>
          <w:p w14:paraId="52F3CEDB">
            <w:pPr>
              <w:pStyle w:val="13"/>
            </w:pPr>
            <w:r>
              <w:t>20.00</w:t>
            </w:r>
          </w:p>
        </w:tc>
        <w:tc>
          <w:tcPr>
            <w:tcW w:w="1276" w:type="dxa"/>
            <w:vAlign w:val="center"/>
          </w:tcPr>
          <w:p w14:paraId="6FF38A29">
            <w:pPr>
              <w:pStyle w:val="14"/>
            </w:pPr>
            <w:r>
              <w:t>其他资金</w:t>
            </w:r>
          </w:p>
        </w:tc>
        <w:tc>
          <w:tcPr>
            <w:tcW w:w="1276" w:type="dxa"/>
            <w:vAlign w:val="center"/>
          </w:tcPr>
          <w:p w14:paraId="0A33F655">
            <w:pPr>
              <w:pStyle w:val="13"/>
            </w:pPr>
            <w:r>
              <w:t xml:space="preserve"> </w:t>
            </w:r>
          </w:p>
        </w:tc>
      </w:tr>
      <w:tr w14:paraId="34AD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84D2C"/>
        </w:tc>
        <w:tc>
          <w:tcPr>
            <w:tcW w:w="8589" w:type="dxa"/>
            <w:gridSpan w:val="6"/>
            <w:vAlign w:val="center"/>
          </w:tcPr>
          <w:p w14:paraId="729D0DF8">
            <w:pPr>
              <w:pStyle w:val="13"/>
            </w:pPr>
            <w:r>
              <w:t>目前暂养海龟16只、江豚2头、鳄鱼20尾、大鲵10尾、珊瑚2438株、各种淡水龟鳖210余只、长丝芒鱼（国家一级保护）138尾，负责收容救护这些水生野生保护动物及外来水生物种企业需要资金支持。收容救护的水生物种原野外生长地不在天津，野外放生要将其运输至外地同时需要有专业技术人员全程护理，按照农业农村部安排需要运输调配到相关机构暂养，有些外来和自然死亡水生动物需要无害化处理，产生委托费用20万。</w:t>
            </w:r>
          </w:p>
        </w:tc>
      </w:tr>
      <w:tr w14:paraId="496F6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1D4A1">
            <w:pPr>
              <w:pStyle w:val="14"/>
            </w:pPr>
            <w:r>
              <w:t>绩效目标</w:t>
            </w:r>
          </w:p>
        </w:tc>
        <w:tc>
          <w:tcPr>
            <w:tcW w:w="8589" w:type="dxa"/>
            <w:gridSpan w:val="6"/>
            <w:vAlign w:val="center"/>
          </w:tcPr>
          <w:p w14:paraId="4C92920C">
            <w:pPr>
              <w:pStyle w:val="13"/>
            </w:pPr>
            <w:r>
              <w:t>1.防范和应对外来入侵水生物种危害，保障渔业可持续发展，保护生物多样性，满足市民要求上门救助</w:t>
            </w:r>
          </w:p>
        </w:tc>
      </w:tr>
    </w:tbl>
    <w:p w14:paraId="387B752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141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E4B3C">
            <w:pPr>
              <w:pStyle w:val="14"/>
            </w:pPr>
            <w:r>
              <w:t>一级指标</w:t>
            </w:r>
          </w:p>
        </w:tc>
        <w:tc>
          <w:tcPr>
            <w:tcW w:w="1276" w:type="dxa"/>
            <w:vAlign w:val="center"/>
          </w:tcPr>
          <w:p w14:paraId="4AD1AA61">
            <w:pPr>
              <w:pStyle w:val="14"/>
            </w:pPr>
            <w:r>
              <w:t>二级指标</w:t>
            </w:r>
          </w:p>
        </w:tc>
        <w:tc>
          <w:tcPr>
            <w:tcW w:w="1332" w:type="dxa"/>
            <w:vAlign w:val="center"/>
          </w:tcPr>
          <w:p w14:paraId="255DB241">
            <w:pPr>
              <w:pStyle w:val="14"/>
            </w:pPr>
            <w:r>
              <w:t>三级指标</w:t>
            </w:r>
          </w:p>
        </w:tc>
        <w:tc>
          <w:tcPr>
            <w:tcW w:w="3430" w:type="dxa"/>
            <w:vAlign w:val="center"/>
          </w:tcPr>
          <w:p w14:paraId="00FD8F1C">
            <w:pPr>
              <w:pStyle w:val="14"/>
            </w:pPr>
            <w:r>
              <w:t>绩效指标描述</w:t>
            </w:r>
          </w:p>
        </w:tc>
        <w:tc>
          <w:tcPr>
            <w:tcW w:w="2551" w:type="dxa"/>
            <w:vAlign w:val="center"/>
          </w:tcPr>
          <w:p w14:paraId="11B4B179">
            <w:pPr>
              <w:pStyle w:val="14"/>
            </w:pPr>
            <w:r>
              <w:t>指标值</w:t>
            </w:r>
          </w:p>
        </w:tc>
      </w:tr>
      <w:tr w14:paraId="55E5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CCD84">
            <w:pPr>
              <w:pStyle w:val="15"/>
            </w:pPr>
            <w:r>
              <w:t>产出指标</w:t>
            </w:r>
          </w:p>
        </w:tc>
        <w:tc>
          <w:tcPr>
            <w:tcW w:w="1276" w:type="dxa"/>
            <w:vAlign w:val="center"/>
          </w:tcPr>
          <w:p w14:paraId="2329D24E">
            <w:pPr>
              <w:pStyle w:val="13"/>
            </w:pPr>
            <w:r>
              <w:t>数量指标</w:t>
            </w:r>
          </w:p>
        </w:tc>
        <w:tc>
          <w:tcPr>
            <w:tcW w:w="1332" w:type="dxa"/>
            <w:vAlign w:val="center"/>
          </w:tcPr>
          <w:p w14:paraId="34200A09">
            <w:pPr>
              <w:pStyle w:val="13"/>
            </w:pPr>
            <w:r>
              <w:t>野外放归数量</w:t>
            </w:r>
          </w:p>
        </w:tc>
        <w:tc>
          <w:tcPr>
            <w:tcW w:w="3430" w:type="dxa"/>
            <w:vAlign w:val="center"/>
          </w:tcPr>
          <w:p w14:paraId="086B7188">
            <w:pPr>
              <w:pStyle w:val="13"/>
            </w:pPr>
            <w:r>
              <w:t>野外放归数量</w:t>
            </w:r>
          </w:p>
        </w:tc>
        <w:tc>
          <w:tcPr>
            <w:tcW w:w="2551" w:type="dxa"/>
            <w:vAlign w:val="center"/>
          </w:tcPr>
          <w:p w14:paraId="7562BD13">
            <w:pPr>
              <w:pStyle w:val="13"/>
            </w:pPr>
            <w:r>
              <w:t>≥3（只、尾、株）</w:t>
            </w:r>
          </w:p>
        </w:tc>
      </w:tr>
      <w:tr w14:paraId="6B4C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EDCFD"/>
        </w:tc>
        <w:tc>
          <w:tcPr>
            <w:tcW w:w="1276" w:type="dxa"/>
            <w:vAlign w:val="center"/>
          </w:tcPr>
          <w:p w14:paraId="749BC088">
            <w:pPr>
              <w:pStyle w:val="13"/>
            </w:pPr>
            <w:r>
              <w:t>质量指标</w:t>
            </w:r>
          </w:p>
        </w:tc>
        <w:tc>
          <w:tcPr>
            <w:tcW w:w="1332" w:type="dxa"/>
            <w:vAlign w:val="center"/>
          </w:tcPr>
          <w:p w14:paraId="739DB686">
            <w:pPr>
              <w:pStyle w:val="13"/>
            </w:pPr>
            <w:r>
              <w:t>收容救助率</w:t>
            </w:r>
          </w:p>
        </w:tc>
        <w:tc>
          <w:tcPr>
            <w:tcW w:w="3430" w:type="dxa"/>
            <w:vAlign w:val="center"/>
          </w:tcPr>
          <w:p w14:paraId="3A1EEE16">
            <w:pPr>
              <w:pStyle w:val="13"/>
            </w:pPr>
            <w:r>
              <w:t>收容救助率</w:t>
            </w:r>
          </w:p>
        </w:tc>
        <w:tc>
          <w:tcPr>
            <w:tcW w:w="2551" w:type="dxa"/>
            <w:vAlign w:val="center"/>
          </w:tcPr>
          <w:p w14:paraId="14DF0DF1">
            <w:pPr>
              <w:pStyle w:val="13"/>
            </w:pPr>
            <w:r>
              <w:t>≥80%</w:t>
            </w:r>
          </w:p>
        </w:tc>
      </w:tr>
      <w:tr w14:paraId="5611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6517B"/>
        </w:tc>
        <w:tc>
          <w:tcPr>
            <w:tcW w:w="1276" w:type="dxa"/>
            <w:vAlign w:val="center"/>
          </w:tcPr>
          <w:p w14:paraId="58A82BB6">
            <w:pPr>
              <w:pStyle w:val="13"/>
            </w:pPr>
            <w:r>
              <w:t>时效指标</w:t>
            </w:r>
          </w:p>
        </w:tc>
        <w:tc>
          <w:tcPr>
            <w:tcW w:w="1332" w:type="dxa"/>
            <w:vAlign w:val="center"/>
          </w:tcPr>
          <w:p w14:paraId="4435BDD7">
            <w:pPr>
              <w:pStyle w:val="13"/>
            </w:pPr>
            <w:r>
              <w:t>根据需要及时开展水生动物收容救护工作</w:t>
            </w:r>
          </w:p>
        </w:tc>
        <w:tc>
          <w:tcPr>
            <w:tcW w:w="3430" w:type="dxa"/>
            <w:vAlign w:val="center"/>
          </w:tcPr>
          <w:p w14:paraId="58D8E24E">
            <w:pPr>
              <w:pStyle w:val="13"/>
            </w:pPr>
            <w:r>
              <w:t>根据需要及时开展水生动物收容救护工作</w:t>
            </w:r>
          </w:p>
        </w:tc>
        <w:tc>
          <w:tcPr>
            <w:tcW w:w="2551" w:type="dxa"/>
            <w:vAlign w:val="center"/>
          </w:tcPr>
          <w:p w14:paraId="15EF8C2E">
            <w:pPr>
              <w:pStyle w:val="13"/>
            </w:pPr>
            <w:r>
              <w:t xml:space="preserve">2023年12月底前 </w:t>
            </w:r>
          </w:p>
        </w:tc>
      </w:tr>
      <w:tr w14:paraId="74B14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F0C5A"/>
        </w:tc>
        <w:tc>
          <w:tcPr>
            <w:tcW w:w="1276" w:type="dxa"/>
            <w:vAlign w:val="center"/>
          </w:tcPr>
          <w:p w14:paraId="52B6AC40">
            <w:pPr>
              <w:pStyle w:val="13"/>
            </w:pPr>
            <w:r>
              <w:t>成本指标</w:t>
            </w:r>
          </w:p>
        </w:tc>
        <w:tc>
          <w:tcPr>
            <w:tcW w:w="1332" w:type="dxa"/>
            <w:vAlign w:val="center"/>
          </w:tcPr>
          <w:p w14:paraId="50228A9C">
            <w:pPr>
              <w:pStyle w:val="13"/>
            </w:pPr>
            <w:r>
              <w:t>项目资金支出</w:t>
            </w:r>
          </w:p>
        </w:tc>
        <w:tc>
          <w:tcPr>
            <w:tcW w:w="3430" w:type="dxa"/>
            <w:vAlign w:val="center"/>
          </w:tcPr>
          <w:p w14:paraId="1952E6B3">
            <w:pPr>
              <w:pStyle w:val="13"/>
            </w:pPr>
            <w:r>
              <w:t>项目资金支出</w:t>
            </w:r>
          </w:p>
        </w:tc>
        <w:tc>
          <w:tcPr>
            <w:tcW w:w="2551" w:type="dxa"/>
            <w:vAlign w:val="center"/>
          </w:tcPr>
          <w:p w14:paraId="3B6D82B7">
            <w:pPr>
              <w:pStyle w:val="13"/>
            </w:pPr>
            <w:r>
              <w:t>≤20万元</w:t>
            </w:r>
          </w:p>
        </w:tc>
      </w:tr>
      <w:tr w14:paraId="1E0B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64005">
            <w:pPr>
              <w:pStyle w:val="15"/>
            </w:pPr>
            <w:r>
              <w:t>效益指标</w:t>
            </w:r>
          </w:p>
        </w:tc>
        <w:tc>
          <w:tcPr>
            <w:tcW w:w="1276" w:type="dxa"/>
            <w:vAlign w:val="center"/>
          </w:tcPr>
          <w:p w14:paraId="0066E120">
            <w:pPr>
              <w:pStyle w:val="13"/>
            </w:pPr>
            <w:r>
              <w:t>经济效益指标</w:t>
            </w:r>
          </w:p>
        </w:tc>
        <w:tc>
          <w:tcPr>
            <w:tcW w:w="1332" w:type="dxa"/>
            <w:vAlign w:val="center"/>
          </w:tcPr>
          <w:p w14:paraId="5329462C">
            <w:pPr>
              <w:pStyle w:val="13"/>
            </w:pPr>
            <w:r>
              <w:t>防止外来水生动物通过捕食和竞争导致的本地部分渔业资源的衰退，提高了渔业捕捞的收益。</w:t>
            </w:r>
          </w:p>
        </w:tc>
        <w:tc>
          <w:tcPr>
            <w:tcW w:w="3430" w:type="dxa"/>
            <w:vAlign w:val="center"/>
          </w:tcPr>
          <w:p w14:paraId="01BDC5F7">
            <w:pPr>
              <w:pStyle w:val="13"/>
            </w:pPr>
            <w:r>
              <w:t>防止外来水生动物通过捕食和竞争导致的本地部分渔业资源的衰退，提高了渔业捕捞的收益。</w:t>
            </w:r>
          </w:p>
        </w:tc>
        <w:tc>
          <w:tcPr>
            <w:tcW w:w="2551" w:type="dxa"/>
            <w:vAlign w:val="center"/>
          </w:tcPr>
          <w:p w14:paraId="69581639">
            <w:pPr>
              <w:pStyle w:val="13"/>
            </w:pPr>
            <w:r>
              <w:t>保障防止外来水生物种对本地渔业资源破坏，提高渔业捕捞收益。</w:t>
            </w:r>
          </w:p>
        </w:tc>
      </w:tr>
      <w:tr w14:paraId="6707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CE53D"/>
        </w:tc>
        <w:tc>
          <w:tcPr>
            <w:tcW w:w="1276" w:type="dxa"/>
            <w:vAlign w:val="center"/>
          </w:tcPr>
          <w:p w14:paraId="1A732974">
            <w:pPr>
              <w:pStyle w:val="13"/>
            </w:pPr>
            <w:r>
              <w:t>社会效益指标</w:t>
            </w:r>
          </w:p>
        </w:tc>
        <w:tc>
          <w:tcPr>
            <w:tcW w:w="1332" w:type="dxa"/>
            <w:vAlign w:val="center"/>
          </w:tcPr>
          <w:p w14:paraId="6E4AA778">
            <w:pPr>
              <w:pStyle w:val="13"/>
            </w:pPr>
            <w:r>
              <w:t>市民保护水是野生动物和生物安全意识显著增强，通过上门收容救护为群众办</w:t>
            </w:r>
            <w:r>
              <w:rPr>
                <w:rFonts w:hint="eastAsia"/>
                <w:lang w:eastAsia="zh-CN"/>
              </w:rPr>
              <w:t>实事</w:t>
            </w:r>
            <w:r>
              <w:t>，解难题。</w:t>
            </w:r>
          </w:p>
        </w:tc>
        <w:tc>
          <w:tcPr>
            <w:tcW w:w="3430" w:type="dxa"/>
            <w:vAlign w:val="center"/>
          </w:tcPr>
          <w:p w14:paraId="4DC4D78B">
            <w:pPr>
              <w:pStyle w:val="13"/>
            </w:pPr>
            <w:r>
              <w:t>市民保护水是野生动物和生物安全意识显著增强，通过上门收容救护为群众办</w:t>
            </w:r>
            <w:r>
              <w:rPr>
                <w:rFonts w:hint="eastAsia"/>
                <w:lang w:eastAsia="zh-CN"/>
              </w:rPr>
              <w:t>实事</w:t>
            </w:r>
            <w:r>
              <w:t>，解难题。</w:t>
            </w:r>
          </w:p>
        </w:tc>
        <w:tc>
          <w:tcPr>
            <w:tcW w:w="2551" w:type="dxa"/>
            <w:vAlign w:val="center"/>
          </w:tcPr>
          <w:p w14:paraId="37086654">
            <w:pPr>
              <w:pStyle w:val="13"/>
            </w:pPr>
            <w:r>
              <w:t>保障水生动物得到及时收容救护，提高市民保护水生野生动物和生物安全意识</w:t>
            </w:r>
          </w:p>
        </w:tc>
      </w:tr>
      <w:tr w14:paraId="507F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23D0D"/>
        </w:tc>
        <w:tc>
          <w:tcPr>
            <w:tcW w:w="1276" w:type="dxa"/>
            <w:vAlign w:val="center"/>
          </w:tcPr>
          <w:p w14:paraId="0A30D39B">
            <w:pPr>
              <w:pStyle w:val="13"/>
            </w:pPr>
            <w:r>
              <w:t>生态效益指标</w:t>
            </w:r>
          </w:p>
        </w:tc>
        <w:tc>
          <w:tcPr>
            <w:tcW w:w="1332" w:type="dxa"/>
            <w:vAlign w:val="center"/>
          </w:tcPr>
          <w:p w14:paraId="5D624643">
            <w:pPr>
              <w:pStyle w:val="13"/>
            </w:pPr>
            <w:r>
              <w:t>深入贯彻落实习近平生态文明思想，维护生物多样性，优化水生生态结构。</w:t>
            </w:r>
          </w:p>
        </w:tc>
        <w:tc>
          <w:tcPr>
            <w:tcW w:w="3430" w:type="dxa"/>
            <w:vAlign w:val="center"/>
          </w:tcPr>
          <w:p w14:paraId="04F5478F">
            <w:pPr>
              <w:pStyle w:val="13"/>
            </w:pPr>
            <w:r>
              <w:t>深入贯彻落实习近平生态文明思想，维护生物多样性，优化水生生态结构。</w:t>
            </w:r>
          </w:p>
        </w:tc>
        <w:tc>
          <w:tcPr>
            <w:tcW w:w="2551" w:type="dxa"/>
            <w:vAlign w:val="center"/>
          </w:tcPr>
          <w:p w14:paraId="01DD3034">
            <w:pPr>
              <w:pStyle w:val="13"/>
            </w:pPr>
            <w:r>
              <w:t>保障生态文明建设，提高生态环境质量</w:t>
            </w:r>
          </w:p>
        </w:tc>
      </w:tr>
      <w:tr w14:paraId="3D70F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EDF40">
            <w:pPr>
              <w:pStyle w:val="15"/>
            </w:pPr>
            <w:r>
              <w:t>满意度指标</w:t>
            </w:r>
          </w:p>
        </w:tc>
        <w:tc>
          <w:tcPr>
            <w:tcW w:w="1276" w:type="dxa"/>
            <w:vAlign w:val="center"/>
          </w:tcPr>
          <w:p w14:paraId="473879A3">
            <w:pPr>
              <w:pStyle w:val="13"/>
            </w:pPr>
            <w:r>
              <w:t>服务对象满意度指标</w:t>
            </w:r>
          </w:p>
        </w:tc>
        <w:tc>
          <w:tcPr>
            <w:tcW w:w="1332" w:type="dxa"/>
            <w:vAlign w:val="center"/>
          </w:tcPr>
          <w:p w14:paraId="650A1BC8">
            <w:pPr>
              <w:pStyle w:val="13"/>
            </w:pPr>
            <w:r>
              <w:t>市民抽样调查满意度</w:t>
            </w:r>
          </w:p>
        </w:tc>
        <w:tc>
          <w:tcPr>
            <w:tcW w:w="3430" w:type="dxa"/>
            <w:vAlign w:val="center"/>
          </w:tcPr>
          <w:p w14:paraId="528A7BEA">
            <w:pPr>
              <w:pStyle w:val="13"/>
            </w:pPr>
            <w:r>
              <w:t>市民抽样调查满意度</w:t>
            </w:r>
          </w:p>
        </w:tc>
        <w:tc>
          <w:tcPr>
            <w:tcW w:w="2551" w:type="dxa"/>
            <w:vAlign w:val="center"/>
          </w:tcPr>
          <w:p w14:paraId="297CF5E1">
            <w:pPr>
              <w:pStyle w:val="13"/>
            </w:pPr>
            <w:r>
              <w:t>≥80%</w:t>
            </w:r>
          </w:p>
        </w:tc>
      </w:tr>
    </w:tbl>
    <w:p w14:paraId="6D654E85">
      <w:pPr>
        <w:sectPr>
          <w:pgSz w:w="11900" w:h="16840"/>
          <w:pgMar w:top="1984" w:right="1304" w:bottom="1134" w:left="1304" w:header="720" w:footer="720" w:gutter="0"/>
          <w:cols w:space="720" w:num="1"/>
        </w:sectPr>
      </w:pPr>
    </w:p>
    <w:p w14:paraId="1A706D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6C3C8F">
      <w:pPr>
        <w:spacing w:before="0" w:after="0"/>
        <w:ind w:firstLine="560"/>
        <w:jc w:val="left"/>
        <w:outlineLvl w:val="3"/>
      </w:pPr>
      <w:bookmarkStart w:id="27" w:name="_Toc1751378130"/>
      <w:r>
        <w:rPr>
          <w:rFonts w:ascii="方正仿宋_GBK" w:hAnsi="方正仿宋_GBK" w:eastAsia="方正仿宋_GBK" w:cs="方正仿宋_GBK"/>
          <w:color w:val="000000"/>
          <w:sz w:val="28"/>
        </w:rPr>
        <w:t>28.成品油价格调整对渔业补助（2023年）渔船安全装备建设维护及渔业航标管理维护-财农〔2021〕41号绩效目标表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D79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C1739AB">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4ADC39D2">
            <w:pPr>
              <w:pStyle w:val="11"/>
            </w:pPr>
            <w:r>
              <w:t>单位：万元</w:t>
            </w:r>
          </w:p>
        </w:tc>
      </w:tr>
      <w:tr w14:paraId="4A77B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551AE">
            <w:pPr>
              <w:pStyle w:val="14"/>
            </w:pPr>
            <w:r>
              <w:t>项目名称</w:t>
            </w:r>
          </w:p>
        </w:tc>
        <w:tc>
          <w:tcPr>
            <w:tcW w:w="8589" w:type="dxa"/>
            <w:gridSpan w:val="6"/>
            <w:vAlign w:val="center"/>
          </w:tcPr>
          <w:p w14:paraId="420ACFBD">
            <w:pPr>
              <w:pStyle w:val="13"/>
            </w:pPr>
            <w:r>
              <w:t>成品油价格调整对渔业补助（2023年）渔船安全装备建设维护及渔业航标管理维护-财农〔2021〕41号</w:t>
            </w:r>
          </w:p>
        </w:tc>
      </w:tr>
      <w:tr w14:paraId="69885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D2006">
            <w:pPr>
              <w:pStyle w:val="14"/>
            </w:pPr>
            <w:r>
              <w:t>预算规模及资金用途</w:t>
            </w:r>
          </w:p>
        </w:tc>
        <w:tc>
          <w:tcPr>
            <w:tcW w:w="1276" w:type="dxa"/>
            <w:vAlign w:val="center"/>
          </w:tcPr>
          <w:p w14:paraId="4037B625">
            <w:pPr>
              <w:pStyle w:val="14"/>
            </w:pPr>
            <w:r>
              <w:t>预算数</w:t>
            </w:r>
          </w:p>
        </w:tc>
        <w:tc>
          <w:tcPr>
            <w:tcW w:w="1332" w:type="dxa"/>
            <w:vAlign w:val="center"/>
          </w:tcPr>
          <w:p w14:paraId="088DEBCA">
            <w:pPr>
              <w:pStyle w:val="13"/>
            </w:pPr>
            <w:r>
              <w:t>300.00</w:t>
            </w:r>
          </w:p>
        </w:tc>
        <w:tc>
          <w:tcPr>
            <w:tcW w:w="1587" w:type="dxa"/>
            <w:vAlign w:val="center"/>
          </w:tcPr>
          <w:p w14:paraId="00CFEE75">
            <w:pPr>
              <w:pStyle w:val="14"/>
            </w:pPr>
            <w:r>
              <w:t>其中：财政    资金</w:t>
            </w:r>
          </w:p>
        </w:tc>
        <w:tc>
          <w:tcPr>
            <w:tcW w:w="1843" w:type="dxa"/>
            <w:vAlign w:val="center"/>
          </w:tcPr>
          <w:p w14:paraId="393318DE">
            <w:pPr>
              <w:pStyle w:val="13"/>
            </w:pPr>
            <w:r>
              <w:t>300.00</w:t>
            </w:r>
          </w:p>
        </w:tc>
        <w:tc>
          <w:tcPr>
            <w:tcW w:w="1276" w:type="dxa"/>
            <w:vAlign w:val="center"/>
          </w:tcPr>
          <w:p w14:paraId="65D5D881">
            <w:pPr>
              <w:pStyle w:val="14"/>
            </w:pPr>
            <w:r>
              <w:t>其他资金</w:t>
            </w:r>
          </w:p>
        </w:tc>
        <w:tc>
          <w:tcPr>
            <w:tcW w:w="1276" w:type="dxa"/>
            <w:vAlign w:val="center"/>
          </w:tcPr>
          <w:p w14:paraId="4F6A28F1">
            <w:pPr>
              <w:pStyle w:val="13"/>
            </w:pPr>
            <w:r>
              <w:t xml:space="preserve"> </w:t>
            </w:r>
          </w:p>
        </w:tc>
      </w:tr>
      <w:tr w14:paraId="336B5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AEA9D"/>
        </w:tc>
        <w:tc>
          <w:tcPr>
            <w:tcW w:w="8589" w:type="dxa"/>
            <w:gridSpan w:val="6"/>
            <w:vAlign w:val="center"/>
          </w:tcPr>
          <w:p w14:paraId="515A76B3">
            <w:pPr>
              <w:pStyle w:val="13"/>
            </w:pPr>
            <w:r>
              <w:t>全市海洋捕捞渔船救生筏年度检验；提高渔船安全装备；对海洋牧场、人工鱼礁及中心渔港22座渔业航标进行年度维护；渔船渔港信息化系统维护；为全市海洋捕捞渔船配备新型渔船用北斗定位终端。</w:t>
            </w:r>
          </w:p>
        </w:tc>
      </w:tr>
      <w:tr w14:paraId="52F4B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C8A0F">
            <w:pPr>
              <w:pStyle w:val="14"/>
            </w:pPr>
            <w:r>
              <w:t>绩效目标</w:t>
            </w:r>
          </w:p>
        </w:tc>
        <w:tc>
          <w:tcPr>
            <w:tcW w:w="8589" w:type="dxa"/>
            <w:gridSpan w:val="6"/>
            <w:vAlign w:val="center"/>
          </w:tcPr>
          <w:p w14:paraId="59BE6AE2">
            <w:pPr>
              <w:pStyle w:val="13"/>
            </w:pPr>
            <w:r>
              <w:t>1.2023年计划对全市海洋捕捞渔船救生筏年度检验进行补助，达到船检部门检验要求。</w:t>
            </w:r>
          </w:p>
          <w:p w14:paraId="60BDED5E">
            <w:pPr>
              <w:pStyle w:val="13"/>
            </w:pPr>
            <w:r>
              <w:t>2.按照实施方案时间完成资金使用，且不超批复预算</w:t>
            </w:r>
          </w:p>
          <w:p w14:paraId="1C23C921">
            <w:pPr>
              <w:pStyle w:val="13"/>
            </w:pPr>
            <w:r>
              <w:t>3.切实做到减轻渔民负担，提高渔船安全装备水平，船东满意度80%以上</w:t>
            </w:r>
          </w:p>
          <w:p w14:paraId="6F1C63F6">
            <w:pPr>
              <w:pStyle w:val="13"/>
            </w:pPr>
            <w:r>
              <w:t>4.2023年计划对海洋牧场、人工鱼礁及中心渔港22座渔业航标进行年度维护，使其正常发挥工作效能。</w:t>
            </w:r>
          </w:p>
          <w:p w14:paraId="69525E1D">
            <w:pPr>
              <w:pStyle w:val="13"/>
            </w:pPr>
            <w:r>
              <w:t>5.渔船渔港信息化系统得到维护，有效提升渔船渔港安全性能。</w:t>
            </w:r>
          </w:p>
          <w:p w14:paraId="0F76EBE2">
            <w:pPr>
              <w:pStyle w:val="13"/>
            </w:pPr>
            <w:r>
              <w:t>6.2023年为全市海洋捕捞渔船配备新型渔船用北斗定位终端。</w:t>
            </w:r>
          </w:p>
        </w:tc>
      </w:tr>
    </w:tbl>
    <w:p w14:paraId="7A41C7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C5D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7AD8C">
            <w:pPr>
              <w:pStyle w:val="14"/>
            </w:pPr>
            <w:r>
              <w:t>一级指标</w:t>
            </w:r>
          </w:p>
        </w:tc>
        <w:tc>
          <w:tcPr>
            <w:tcW w:w="1276" w:type="dxa"/>
            <w:vAlign w:val="center"/>
          </w:tcPr>
          <w:p w14:paraId="1212F7A8">
            <w:pPr>
              <w:pStyle w:val="14"/>
            </w:pPr>
            <w:r>
              <w:t>二级指标</w:t>
            </w:r>
          </w:p>
        </w:tc>
        <w:tc>
          <w:tcPr>
            <w:tcW w:w="1332" w:type="dxa"/>
            <w:vAlign w:val="center"/>
          </w:tcPr>
          <w:p w14:paraId="369C385B">
            <w:pPr>
              <w:pStyle w:val="14"/>
            </w:pPr>
            <w:r>
              <w:t>三级指标</w:t>
            </w:r>
          </w:p>
        </w:tc>
        <w:tc>
          <w:tcPr>
            <w:tcW w:w="3430" w:type="dxa"/>
            <w:vAlign w:val="center"/>
          </w:tcPr>
          <w:p w14:paraId="02AD6C7E">
            <w:pPr>
              <w:pStyle w:val="14"/>
            </w:pPr>
            <w:r>
              <w:t>绩效指标描述</w:t>
            </w:r>
          </w:p>
        </w:tc>
        <w:tc>
          <w:tcPr>
            <w:tcW w:w="2551" w:type="dxa"/>
            <w:vAlign w:val="center"/>
          </w:tcPr>
          <w:p w14:paraId="43F4D7CF">
            <w:pPr>
              <w:pStyle w:val="14"/>
            </w:pPr>
            <w:r>
              <w:t>指标值</w:t>
            </w:r>
          </w:p>
        </w:tc>
      </w:tr>
      <w:tr w14:paraId="04C6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EF83D">
            <w:pPr>
              <w:pStyle w:val="15"/>
            </w:pPr>
            <w:r>
              <w:t>产出指标</w:t>
            </w:r>
          </w:p>
        </w:tc>
        <w:tc>
          <w:tcPr>
            <w:tcW w:w="1276" w:type="dxa"/>
            <w:vAlign w:val="center"/>
          </w:tcPr>
          <w:p w14:paraId="0DB4E967">
            <w:pPr>
              <w:pStyle w:val="13"/>
            </w:pPr>
            <w:r>
              <w:t>数量指标</w:t>
            </w:r>
          </w:p>
        </w:tc>
        <w:tc>
          <w:tcPr>
            <w:tcW w:w="1332" w:type="dxa"/>
            <w:vAlign w:val="center"/>
          </w:tcPr>
          <w:p w14:paraId="29DD2AE1">
            <w:pPr>
              <w:pStyle w:val="13"/>
            </w:pPr>
            <w:r>
              <w:t>安装率</w:t>
            </w:r>
          </w:p>
        </w:tc>
        <w:tc>
          <w:tcPr>
            <w:tcW w:w="3430" w:type="dxa"/>
            <w:vAlign w:val="center"/>
          </w:tcPr>
          <w:p w14:paraId="167065E8">
            <w:pPr>
              <w:pStyle w:val="13"/>
            </w:pPr>
            <w:r>
              <w:t>安装率</w:t>
            </w:r>
          </w:p>
        </w:tc>
        <w:tc>
          <w:tcPr>
            <w:tcW w:w="2551" w:type="dxa"/>
            <w:vAlign w:val="center"/>
          </w:tcPr>
          <w:p w14:paraId="38C9020F">
            <w:pPr>
              <w:pStyle w:val="13"/>
            </w:pPr>
            <w:r>
              <w:t>≥80%</w:t>
            </w:r>
          </w:p>
        </w:tc>
      </w:tr>
      <w:tr w14:paraId="3A67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242EB"/>
        </w:tc>
        <w:tc>
          <w:tcPr>
            <w:tcW w:w="1276" w:type="dxa"/>
            <w:vAlign w:val="center"/>
          </w:tcPr>
          <w:p w14:paraId="10C72301">
            <w:pPr>
              <w:pStyle w:val="13"/>
            </w:pPr>
            <w:r>
              <w:t>数量指标</w:t>
            </w:r>
          </w:p>
        </w:tc>
        <w:tc>
          <w:tcPr>
            <w:tcW w:w="1332" w:type="dxa"/>
            <w:vAlign w:val="center"/>
          </w:tcPr>
          <w:p w14:paraId="10836C7A">
            <w:pPr>
              <w:pStyle w:val="13"/>
            </w:pPr>
            <w:r>
              <w:t>实际检验救生筏数量占比预算数量</w:t>
            </w:r>
          </w:p>
        </w:tc>
        <w:tc>
          <w:tcPr>
            <w:tcW w:w="3430" w:type="dxa"/>
            <w:vAlign w:val="center"/>
          </w:tcPr>
          <w:p w14:paraId="13ED4455">
            <w:pPr>
              <w:pStyle w:val="13"/>
            </w:pPr>
            <w:r>
              <w:t>实际检验救生筏数量占比预算数量</w:t>
            </w:r>
          </w:p>
        </w:tc>
        <w:tc>
          <w:tcPr>
            <w:tcW w:w="2551" w:type="dxa"/>
            <w:vAlign w:val="center"/>
          </w:tcPr>
          <w:p w14:paraId="3EF4B73C">
            <w:pPr>
              <w:pStyle w:val="13"/>
            </w:pPr>
            <w:r>
              <w:t>≥80%</w:t>
            </w:r>
          </w:p>
        </w:tc>
      </w:tr>
      <w:tr w14:paraId="5D64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0EB74"/>
        </w:tc>
        <w:tc>
          <w:tcPr>
            <w:tcW w:w="1276" w:type="dxa"/>
            <w:vAlign w:val="center"/>
          </w:tcPr>
          <w:p w14:paraId="05B04CD8">
            <w:pPr>
              <w:pStyle w:val="13"/>
            </w:pPr>
            <w:r>
              <w:t>数量指标</w:t>
            </w:r>
          </w:p>
        </w:tc>
        <w:tc>
          <w:tcPr>
            <w:tcW w:w="1332" w:type="dxa"/>
            <w:vAlign w:val="center"/>
          </w:tcPr>
          <w:p w14:paraId="0249E217">
            <w:pPr>
              <w:pStyle w:val="13"/>
            </w:pPr>
            <w:r>
              <w:t>渔业航标数量</w:t>
            </w:r>
          </w:p>
        </w:tc>
        <w:tc>
          <w:tcPr>
            <w:tcW w:w="3430" w:type="dxa"/>
            <w:vAlign w:val="center"/>
          </w:tcPr>
          <w:p w14:paraId="085E3B8B">
            <w:pPr>
              <w:pStyle w:val="13"/>
            </w:pPr>
            <w:r>
              <w:t>渔业航标数量</w:t>
            </w:r>
          </w:p>
        </w:tc>
        <w:tc>
          <w:tcPr>
            <w:tcW w:w="2551" w:type="dxa"/>
            <w:vAlign w:val="center"/>
          </w:tcPr>
          <w:p w14:paraId="12588B56">
            <w:pPr>
              <w:pStyle w:val="13"/>
            </w:pPr>
            <w:r>
              <w:t>22座</w:t>
            </w:r>
          </w:p>
        </w:tc>
      </w:tr>
      <w:tr w14:paraId="5566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A00643"/>
        </w:tc>
        <w:tc>
          <w:tcPr>
            <w:tcW w:w="1276" w:type="dxa"/>
            <w:vAlign w:val="center"/>
          </w:tcPr>
          <w:p w14:paraId="039FA5D8">
            <w:pPr>
              <w:pStyle w:val="13"/>
            </w:pPr>
            <w:r>
              <w:t>数量指标</w:t>
            </w:r>
          </w:p>
        </w:tc>
        <w:tc>
          <w:tcPr>
            <w:tcW w:w="1332" w:type="dxa"/>
            <w:vAlign w:val="center"/>
          </w:tcPr>
          <w:p w14:paraId="555020B1">
            <w:pPr>
              <w:pStyle w:val="13"/>
            </w:pPr>
            <w:r>
              <w:t>场地租赁</w:t>
            </w:r>
          </w:p>
        </w:tc>
        <w:tc>
          <w:tcPr>
            <w:tcW w:w="3430" w:type="dxa"/>
            <w:vAlign w:val="center"/>
          </w:tcPr>
          <w:p w14:paraId="32484AB8">
            <w:pPr>
              <w:pStyle w:val="13"/>
            </w:pPr>
            <w:r>
              <w:t>场地租赁</w:t>
            </w:r>
          </w:p>
        </w:tc>
        <w:tc>
          <w:tcPr>
            <w:tcW w:w="2551" w:type="dxa"/>
            <w:vAlign w:val="center"/>
          </w:tcPr>
          <w:p w14:paraId="1C69C1B0">
            <w:pPr>
              <w:pStyle w:val="13"/>
            </w:pPr>
            <w:r>
              <w:t>3座</w:t>
            </w:r>
          </w:p>
        </w:tc>
      </w:tr>
      <w:tr w14:paraId="5122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FCBA0"/>
        </w:tc>
        <w:tc>
          <w:tcPr>
            <w:tcW w:w="1276" w:type="dxa"/>
            <w:vAlign w:val="center"/>
          </w:tcPr>
          <w:p w14:paraId="1D4BFBC0">
            <w:pPr>
              <w:pStyle w:val="13"/>
            </w:pPr>
            <w:r>
              <w:t>数量指标</w:t>
            </w:r>
          </w:p>
        </w:tc>
        <w:tc>
          <w:tcPr>
            <w:tcW w:w="1332" w:type="dxa"/>
            <w:vAlign w:val="center"/>
          </w:tcPr>
          <w:p w14:paraId="21FDD6CE">
            <w:pPr>
              <w:pStyle w:val="13"/>
            </w:pPr>
            <w:r>
              <w:t>设备运维</w:t>
            </w:r>
          </w:p>
        </w:tc>
        <w:tc>
          <w:tcPr>
            <w:tcW w:w="3430" w:type="dxa"/>
            <w:vAlign w:val="center"/>
          </w:tcPr>
          <w:p w14:paraId="57BEC92D">
            <w:pPr>
              <w:pStyle w:val="13"/>
            </w:pPr>
            <w:r>
              <w:t>设备运维</w:t>
            </w:r>
          </w:p>
        </w:tc>
        <w:tc>
          <w:tcPr>
            <w:tcW w:w="2551" w:type="dxa"/>
            <w:vAlign w:val="center"/>
          </w:tcPr>
          <w:p w14:paraId="1CBC8387">
            <w:pPr>
              <w:pStyle w:val="13"/>
            </w:pPr>
            <w:r>
              <w:t>5套</w:t>
            </w:r>
          </w:p>
        </w:tc>
      </w:tr>
      <w:tr w14:paraId="5C48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1E563"/>
        </w:tc>
        <w:tc>
          <w:tcPr>
            <w:tcW w:w="1276" w:type="dxa"/>
            <w:vAlign w:val="center"/>
          </w:tcPr>
          <w:p w14:paraId="019101CE">
            <w:pPr>
              <w:pStyle w:val="13"/>
            </w:pPr>
            <w:r>
              <w:t>数量指标</w:t>
            </w:r>
          </w:p>
        </w:tc>
        <w:tc>
          <w:tcPr>
            <w:tcW w:w="1332" w:type="dxa"/>
            <w:vAlign w:val="center"/>
          </w:tcPr>
          <w:p w14:paraId="03761DF1">
            <w:pPr>
              <w:pStyle w:val="13"/>
            </w:pPr>
            <w:r>
              <w:t>系统运维</w:t>
            </w:r>
          </w:p>
        </w:tc>
        <w:tc>
          <w:tcPr>
            <w:tcW w:w="3430" w:type="dxa"/>
            <w:vAlign w:val="center"/>
          </w:tcPr>
          <w:p w14:paraId="33640760">
            <w:pPr>
              <w:pStyle w:val="13"/>
            </w:pPr>
            <w:r>
              <w:t>系统运维</w:t>
            </w:r>
          </w:p>
        </w:tc>
        <w:tc>
          <w:tcPr>
            <w:tcW w:w="2551" w:type="dxa"/>
            <w:vAlign w:val="center"/>
          </w:tcPr>
          <w:p w14:paraId="25DEB8AE">
            <w:pPr>
              <w:pStyle w:val="13"/>
            </w:pPr>
            <w:r>
              <w:t>2套</w:t>
            </w:r>
          </w:p>
        </w:tc>
      </w:tr>
      <w:tr w14:paraId="7FEE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91EF7"/>
        </w:tc>
        <w:tc>
          <w:tcPr>
            <w:tcW w:w="1276" w:type="dxa"/>
            <w:vAlign w:val="center"/>
          </w:tcPr>
          <w:p w14:paraId="6EDCC144">
            <w:pPr>
              <w:pStyle w:val="13"/>
            </w:pPr>
            <w:r>
              <w:t>质量指标</w:t>
            </w:r>
          </w:p>
        </w:tc>
        <w:tc>
          <w:tcPr>
            <w:tcW w:w="1332" w:type="dxa"/>
            <w:vAlign w:val="center"/>
          </w:tcPr>
          <w:p w14:paraId="4B99BFC6">
            <w:pPr>
              <w:pStyle w:val="13"/>
            </w:pPr>
            <w:r>
              <w:t>符合实施方案要求</w:t>
            </w:r>
          </w:p>
        </w:tc>
        <w:tc>
          <w:tcPr>
            <w:tcW w:w="3430" w:type="dxa"/>
            <w:vAlign w:val="center"/>
          </w:tcPr>
          <w:p w14:paraId="360628AC">
            <w:pPr>
              <w:pStyle w:val="13"/>
            </w:pPr>
            <w:r>
              <w:t>符合实施方案要求</w:t>
            </w:r>
          </w:p>
        </w:tc>
        <w:tc>
          <w:tcPr>
            <w:tcW w:w="2551" w:type="dxa"/>
            <w:vAlign w:val="center"/>
          </w:tcPr>
          <w:p w14:paraId="468A08FA">
            <w:pPr>
              <w:pStyle w:val="13"/>
            </w:pPr>
            <w:r>
              <w:t>≥ 80%</w:t>
            </w:r>
          </w:p>
        </w:tc>
      </w:tr>
      <w:tr w14:paraId="0889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90DEF0"/>
        </w:tc>
        <w:tc>
          <w:tcPr>
            <w:tcW w:w="1276" w:type="dxa"/>
            <w:vAlign w:val="center"/>
          </w:tcPr>
          <w:p w14:paraId="65AFF993">
            <w:pPr>
              <w:pStyle w:val="13"/>
            </w:pPr>
            <w:r>
              <w:t>质量指标</w:t>
            </w:r>
          </w:p>
        </w:tc>
        <w:tc>
          <w:tcPr>
            <w:tcW w:w="1332" w:type="dxa"/>
            <w:vAlign w:val="center"/>
          </w:tcPr>
          <w:p w14:paraId="245A11A1">
            <w:pPr>
              <w:pStyle w:val="13"/>
            </w:pPr>
            <w:r>
              <w:t>符合救生筏年度检验要求</w:t>
            </w:r>
          </w:p>
        </w:tc>
        <w:tc>
          <w:tcPr>
            <w:tcW w:w="3430" w:type="dxa"/>
            <w:vAlign w:val="center"/>
          </w:tcPr>
          <w:p w14:paraId="2CDFF5B4">
            <w:pPr>
              <w:pStyle w:val="13"/>
            </w:pPr>
            <w:r>
              <w:t>符合救生筏年度检验要求</w:t>
            </w:r>
          </w:p>
        </w:tc>
        <w:tc>
          <w:tcPr>
            <w:tcW w:w="2551" w:type="dxa"/>
            <w:vAlign w:val="center"/>
          </w:tcPr>
          <w:p w14:paraId="2A6A8B92">
            <w:pPr>
              <w:pStyle w:val="13"/>
            </w:pPr>
            <w:r>
              <w:t>≥80%</w:t>
            </w:r>
          </w:p>
        </w:tc>
      </w:tr>
      <w:tr w14:paraId="327A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E6134"/>
        </w:tc>
        <w:tc>
          <w:tcPr>
            <w:tcW w:w="1276" w:type="dxa"/>
            <w:vAlign w:val="center"/>
          </w:tcPr>
          <w:p w14:paraId="22D9A158">
            <w:pPr>
              <w:pStyle w:val="13"/>
            </w:pPr>
            <w:r>
              <w:t>质量指标</w:t>
            </w:r>
          </w:p>
        </w:tc>
        <w:tc>
          <w:tcPr>
            <w:tcW w:w="1332" w:type="dxa"/>
            <w:vAlign w:val="center"/>
          </w:tcPr>
          <w:p w14:paraId="506535ED">
            <w:pPr>
              <w:pStyle w:val="13"/>
            </w:pPr>
            <w:r>
              <w:t>运维有效率</w:t>
            </w:r>
          </w:p>
        </w:tc>
        <w:tc>
          <w:tcPr>
            <w:tcW w:w="3430" w:type="dxa"/>
            <w:vAlign w:val="center"/>
          </w:tcPr>
          <w:p w14:paraId="1D4D6BBD">
            <w:pPr>
              <w:pStyle w:val="13"/>
            </w:pPr>
            <w:r>
              <w:t>运维有效率</w:t>
            </w:r>
          </w:p>
        </w:tc>
        <w:tc>
          <w:tcPr>
            <w:tcW w:w="2551" w:type="dxa"/>
            <w:vAlign w:val="center"/>
          </w:tcPr>
          <w:p w14:paraId="4C9F75B4">
            <w:pPr>
              <w:pStyle w:val="13"/>
            </w:pPr>
            <w:r>
              <w:t>≥90%</w:t>
            </w:r>
          </w:p>
        </w:tc>
      </w:tr>
      <w:tr w14:paraId="2181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D74D32"/>
        </w:tc>
        <w:tc>
          <w:tcPr>
            <w:tcW w:w="1276" w:type="dxa"/>
            <w:vAlign w:val="center"/>
          </w:tcPr>
          <w:p w14:paraId="2BDE102C">
            <w:pPr>
              <w:pStyle w:val="13"/>
            </w:pPr>
            <w:r>
              <w:t>质量指标</w:t>
            </w:r>
          </w:p>
        </w:tc>
        <w:tc>
          <w:tcPr>
            <w:tcW w:w="1332" w:type="dxa"/>
            <w:vAlign w:val="center"/>
          </w:tcPr>
          <w:p w14:paraId="4E139C6B">
            <w:pPr>
              <w:pStyle w:val="13"/>
            </w:pPr>
            <w:r>
              <w:t>使其正常发挥工作效能</w:t>
            </w:r>
          </w:p>
        </w:tc>
        <w:tc>
          <w:tcPr>
            <w:tcW w:w="3430" w:type="dxa"/>
            <w:vAlign w:val="center"/>
          </w:tcPr>
          <w:p w14:paraId="191F9E1A">
            <w:pPr>
              <w:pStyle w:val="13"/>
            </w:pPr>
            <w:r>
              <w:t>使其正常发挥工作效能</w:t>
            </w:r>
          </w:p>
        </w:tc>
        <w:tc>
          <w:tcPr>
            <w:tcW w:w="2551" w:type="dxa"/>
            <w:vAlign w:val="center"/>
          </w:tcPr>
          <w:p w14:paraId="6D54593D">
            <w:pPr>
              <w:pStyle w:val="13"/>
            </w:pPr>
            <w:r>
              <w:t>≥80%</w:t>
            </w:r>
          </w:p>
        </w:tc>
      </w:tr>
      <w:tr w14:paraId="70E3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04B54"/>
        </w:tc>
        <w:tc>
          <w:tcPr>
            <w:tcW w:w="1276" w:type="dxa"/>
            <w:vAlign w:val="center"/>
          </w:tcPr>
          <w:p w14:paraId="2B0E4CB4">
            <w:pPr>
              <w:pStyle w:val="13"/>
            </w:pPr>
            <w:r>
              <w:t>时效指标</w:t>
            </w:r>
          </w:p>
        </w:tc>
        <w:tc>
          <w:tcPr>
            <w:tcW w:w="1332" w:type="dxa"/>
            <w:vAlign w:val="center"/>
          </w:tcPr>
          <w:p w14:paraId="280A8A66">
            <w:pPr>
              <w:pStyle w:val="13"/>
            </w:pPr>
            <w:r>
              <w:t>项目资金使用时间</w:t>
            </w:r>
          </w:p>
        </w:tc>
        <w:tc>
          <w:tcPr>
            <w:tcW w:w="3430" w:type="dxa"/>
            <w:vAlign w:val="center"/>
          </w:tcPr>
          <w:p w14:paraId="7F635931">
            <w:pPr>
              <w:pStyle w:val="13"/>
            </w:pPr>
            <w:r>
              <w:t>项目资金使用时间</w:t>
            </w:r>
          </w:p>
        </w:tc>
        <w:tc>
          <w:tcPr>
            <w:tcW w:w="2551" w:type="dxa"/>
            <w:vAlign w:val="center"/>
          </w:tcPr>
          <w:p w14:paraId="02831F05">
            <w:pPr>
              <w:pStyle w:val="13"/>
            </w:pPr>
            <w:r>
              <w:t xml:space="preserve">2023年12月底 </w:t>
            </w:r>
          </w:p>
        </w:tc>
      </w:tr>
      <w:tr w14:paraId="6FD1F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570EA"/>
        </w:tc>
        <w:tc>
          <w:tcPr>
            <w:tcW w:w="1276" w:type="dxa"/>
            <w:vAlign w:val="center"/>
          </w:tcPr>
          <w:p w14:paraId="5637EA7C">
            <w:pPr>
              <w:pStyle w:val="13"/>
            </w:pPr>
            <w:r>
              <w:t>成本指标</w:t>
            </w:r>
          </w:p>
        </w:tc>
        <w:tc>
          <w:tcPr>
            <w:tcW w:w="1332" w:type="dxa"/>
            <w:vAlign w:val="center"/>
          </w:tcPr>
          <w:p w14:paraId="24D89BB5">
            <w:pPr>
              <w:pStyle w:val="13"/>
            </w:pPr>
            <w:r>
              <w:t>项目总支出不超过预算资金</w:t>
            </w:r>
          </w:p>
        </w:tc>
        <w:tc>
          <w:tcPr>
            <w:tcW w:w="3430" w:type="dxa"/>
            <w:vAlign w:val="center"/>
          </w:tcPr>
          <w:p w14:paraId="6C65236C">
            <w:pPr>
              <w:pStyle w:val="13"/>
            </w:pPr>
            <w:r>
              <w:t>项目总支出不超过预算资金</w:t>
            </w:r>
          </w:p>
        </w:tc>
        <w:tc>
          <w:tcPr>
            <w:tcW w:w="2551" w:type="dxa"/>
            <w:vAlign w:val="center"/>
          </w:tcPr>
          <w:p w14:paraId="0835F30D">
            <w:pPr>
              <w:pStyle w:val="13"/>
            </w:pPr>
            <w:r>
              <w:t>≤300万元</w:t>
            </w:r>
          </w:p>
        </w:tc>
      </w:tr>
      <w:tr w14:paraId="4556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13B2C">
            <w:pPr>
              <w:pStyle w:val="15"/>
            </w:pPr>
            <w:r>
              <w:t>效益指标</w:t>
            </w:r>
          </w:p>
        </w:tc>
        <w:tc>
          <w:tcPr>
            <w:tcW w:w="1276" w:type="dxa"/>
            <w:vAlign w:val="center"/>
          </w:tcPr>
          <w:p w14:paraId="1C536F10">
            <w:pPr>
              <w:pStyle w:val="13"/>
            </w:pPr>
            <w:r>
              <w:t>社会效益指标</w:t>
            </w:r>
          </w:p>
        </w:tc>
        <w:tc>
          <w:tcPr>
            <w:tcW w:w="1332" w:type="dxa"/>
            <w:vAlign w:val="center"/>
          </w:tcPr>
          <w:p w14:paraId="22DE1F26">
            <w:pPr>
              <w:pStyle w:val="13"/>
            </w:pPr>
            <w:r>
              <w:t>减轻渔民负担，提高渔船安全装备水平</w:t>
            </w:r>
          </w:p>
        </w:tc>
        <w:tc>
          <w:tcPr>
            <w:tcW w:w="3430" w:type="dxa"/>
            <w:vAlign w:val="center"/>
          </w:tcPr>
          <w:p w14:paraId="5A6043DE">
            <w:pPr>
              <w:pStyle w:val="13"/>
            </w:pPr>
            <w:r>
              <w:t>减轻渔民负担，提高渔船安全装备水平</w:t>
            </w:r>
          </w:p>
        </w:tc>
        <w:tc>
          <w:tcPr>
            <w:tcW w:w="2551" w:type="dxa"/>
            <w:vAlign w:val="center"/>
          </w:tcPr>
          <w:p w14:paraId="3D9EBA22">
            <w:pPr>
              <w:pStyle w:val="13"/>
            </w:pPr>
            <w:r>
              <w:t>提高</w:t>
            </w:r>
          </w:p>
        </w:tc>
      </w:tr>
      <w:tr w14:paraId="0B9B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CE5B8"/>
        </w:tc>
        <w:tc>
          <w:tcPr>
            <w:tcW w:w="1276" w:type="dxa"/>
            <w:vAlign w:val="center"/>
          </w:tcPr>
          <w:p w14:paraId="5EC3CDFE">
            <w:pPr>
              <w:pStyle w:val="13"/>
            </w:pPr>
            <w:r>
              <w:t>社会效益指标</w:t>
            </w:r>
          </w:p>
        </w:tc>
        <w:tc>
          <w:tcPr>
            <w:tcW w:w="1332" w:type="dxa"/>
            <w:vAlign w:val="center"/>
          </w:tcPr>
          <w:p w14:paraId="55B7D864">
            <w:pPr>
              <w:pStyle w:val="13"/>
            </w:pPr>
            <w:r>
              <w:t>提高渔港安全装备水平</w:t>
            </w:r>
          </w:p>
        </w:tc>
        <w:tc>
          <w:tcPr>
            <w:tcW w:w="3430" w:type="dxa"/>
            <w:vAlign w:val="center"/>
          </w:tcPr>
          <w:p w14:paraId="6CFB4F3B">
            <w:pPr>
              <w:pStyle w:val="13"/>
            </w:pPr>
            <w:r>
              <w:t>提高渔港安全装备水平</w:t>
            </w:r>
          </w:p>
        </w:tc>
        <w:tc>
          <w:tcPr>
            <w:tcW w:w="2551" w:type="dxa"/>
            <w:vAlign w:val="center"/>
          </w:tcPr>
          <w:p w14:paraId="0A504415">
            <w:pPr>
              <w:pStyle w:val="13"/>
            </w:pPr>
            <w:r>
              <w:t>100%</w:t>
            </w:r>
          </w:p>
        </w:tc>
      </w:tr>
      <w:tr w14:paraId="3CD0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F21BCA"/>
        </w:tc>
        <w:tc>
          <w:tcPr>
            <w:tcW w:w="1276" w:type="dxa"/>
            <w:vAlign w:val="center"/>
          </w:tcPr>
          <w:p w14:paraId="7BE1DF90">
            <w:pPr>
              <w:pStyle w:val="13"/>
            </w:pPr>
            <w:r>
              <w:t>社会效益指标</w:t>
            </w:r>
          </w:p>
        </w:tc>
        <w:tc>
          <w:tcPr>
            <w:tcW w:w="1332" w:type="dxa"/>
            <w:vAlign w:val="center"/>
          </w:tcPr>
          <w:p w14:paraId="0E9133C4">
            <w:pPr>
              <w:pStyle w:val="13"/>
            </w:pPr>
            <w:r>
              <w:t>减轻渔民负担，提高渔船安全装备水平</w:t>
            </w:r>
          </w:p>
        </w:tc>
        <w:tc>
          <w:tcPr>
            <w:tcW w:w="3430" w:type="dxa"/>
            <w:vAlign w:val="center"/>
          </w:tcPr>
          <w:p w14:paraId="2712FE50">
            <w:pPr>
              <w:pStyle w:val="13"/>
            </w:pPr>
            <w:r>
              <w:t>减轻渔民负担，提高渔船安全装备水平</w:t>
            </w:r>
          </w:p>
        </w:tc>
        <w:tc>
          <w:tcPr>
            <w:tcW w:w="2551" w:type="dxa"/>
            <w:vAlign w:val="center"/>
          </w:tcPr>
          <w:p w14:paraId="38EC8C1E">
            <w:pPr>
              <w:pStyle w:val="13"/>
            </w:pPr>
            <w:r>
              <w:t>提高</w:t>
            </w:r>
          </w:p>
        </w:tc>
      </w:tr>
      <w:tr w14:paraId="4FE5D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2A93B"/>
        </w:tc>
        <w:tc>
          <w:tcPr>
            <w:tcW w:w="1276" w:type="dxa"/>
            <w:vAlign w:val="center"/>
          </w:tcPr>
          <w:p w14:paraId="56C13E54">
            <w:pPr>
              <w:pStyle w:val="13"/>
            </w:pPr>
            <w:r>
              <w:t>可持续影响指标</w:t>
            </w:r>
          </w:p>
        </w:tc>
        <w:tc>
          <w:tcPr>
            <w:tcW w:w="1332" w:type="dxa"/>
            <w:vAlign w:val="center"/>
          </w:tcPr>
          <w:p w14:paraId="47DDDD54">
            <w:pPr>
              <w:pStyle w:val="13"/>
            </w:pPr>
            <w:r>
              <w:t>渔船渔港及海上安全性</w:t>
            </w:r>
          </w:p>
        </w:tc>
        <w:tc>
          <w:tcPr>
            <w:tcW w:w="3430" w:type="dxa"/>
            <w:vAlign w:val="center"/>
          </w:tcPr>
          <w:p w14:paraId="54EC6CB4">
            <w:pPr>
              <w:pStyle w:val="13"/>
            </w:pPr>
            <w:r>
              <w:t>渔船渔港及海上安全性</w:t>
            </w:r>
          </w:p>
        </w:tc>
        <w:tc>
          <w:tcPr>
            <w:tcW w:w="2551" w:type="dxa"/>
            <w:vAlign w:val="center"/>
          </w:tcPr>
          <w:p w14:paraId="3EF0811F">
            <w:pPr>
              <w:pStyle w:val="13"/>
            </w:pPr>
            <w:r>
              <w:t>提升</w:t>
            </w:r>
          </w:p>
        </w:tc>
      </w:tr>
      <w:tr w14:paraId="0BB6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83AC3">
            <w:pPr>
              <w:pStyle w:val="15"/>
            </w:pPr>
            <w:r>
              <w:t>满意度指标</w:t>
            </w:r>
          </w:p>
        </w:tc>
        <w:tc>
          <w:tcPr>
            <w:tcW w:w="1276" w:type="dxa"/>
            <w:vAlign w:val="center"/>
          </w:tcPr>
          <w:p w14:paraId="31D876AE">
            <w:pPr>
              <w:pStyle w:val="13"/>
            </w:pPr>
            <w:r>
              <w:t>服务对象满意度指标</w:t>
            </w:r>
          </w:p>
        </w:tc>
        <w:tc>
          <w:tcPr>
            <w:tcW w:w="1332" w:type="dxa"/>
            <w:vAlign w:val="center"/>
          </w:tcPr>
          <w:p w14:paraId="2D802E2F">
            <w:pPr>
              <w:pStyle w:val="13"/>
            </w:pPr>
            <w:r>
              <w:t>船东满意度</w:t>
            </w:r>
          </w:p>
        </w:tc>
        <w:tc>
          <w:tcPr>
            <w:tcW w:w="3430" w:type="dxa"/>
            <w:vAlign w:val="center"/>
          </w:tcPr>
          <w:p w14:paraId="1B0249D7">
            <w:pPr>
              <w:pStyle w:val="13"/>
            </w:pPr>
            <w:r>
              <w:t>船东满意度</w:t>
            </w:r>
          </w:p>
        </w:tc>
        <w:tc>
          <w:tcPr>
            <w:tcW w:w="2551" w:type="dxa"/>
            <w:vAlign w:val="center"/>
          </w:tcPr>
          <w:p w14:paraId="152C2D9E">
            <w:pPr>
              <w:pStyle w:val="13"/>
            </w:pPr>
            <w:r>
              <w:t>≥80%</w:t>
            </w:r>
          </w:p>
        </w:tc>
      </w:tr>
      <w:tr w14:paraId="1B7BB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D2C1C6"/>
        </w:tc>
        <w:tc>
          <w:tcPr>
            <w:tcW w:w="1276" w:type="dxa"/>
            <w:vAlign w:val="center"/>
          </w:tcPr>
          <w:p w14:paraId="1B3DE2CB">
            <w:pPr>
              <w:pStyle w:val="13"/>
            </w:pPr>
            <w:r>
              <w:t>服务对象满意度指标</w:t>
            </w:r>
          </w:p>
        </w:tc>
        <w:tc>
          <w:tcPr>
            <w:tcW w:w="1332" w:type="dxa"/>
            <w:vAlign w:val="center"/>
          </w:tcPr>
          <w:p w14:paraId="200699CC">
            <w:pPr>
              <w:pStyle w:val="13"/>
            </w:pPr>
            <w:r>
              <w:t>渔民抽样调查满意度</w:t>
            </w:r>
          </w:p>
        </w:tc>
        <w:tc>
          <w:tcPr>
            <w:tcW w:w="3430" w:type="dxa"/>
            <w:vAlign w:val="center"/>
          </w:tcPr>
          <w:p w14:paraId="1CE03C04">
            <w:pPr>
              <w:pStyle w:val="13"/>
            </w:pPr>
            <w:r>
              <w:t>渔民抽样调查满意度</w:t>
            </w:r>
          </w:p>
        </w:tc>
        <w:tc>
          <w:tcPr>
            <w:tcW w:w="2551" w:type="dxa"/>
            <w:vAlign w:val="center"/>
          </w:tcPr>
          <w:p w14:paraId="71AD10AF">
            <w:pPr>
              <w:pStyle w:val="13"/>
            </w:pPr>
            <w:r>
              <w:t>≥80%</w:t>
            </w:r>
          </w:p>
        </w:tc>
      </w:tr>
    </w:tbl>
    <w:p w14:paraId="19821DCB">
      <w:pPr>
        <w:sectPr>
          <w:pgSz w:w="11900" w:h="16840"/>
          <w:pgMar w:top="1984" w:right="1304" w:bottom="1134" w:left="1304" w:header="720" w:footer="720" w:gutter="0"/>
          <w:cols w:space="720" w:num="1"/>
        </w:sectPr>
      </w:pPr>
    </w:p>
    <w:p w14:paraId="11C7A4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86DC40">
      <w:pPr>
        <w:spacing w:before="0" w:after="0"/>
        <w:ind w:firstLine="560"/>
        <w:jc w:val="left"/>
        <w:outlineLvl w:val="3"/>
      </w:pPr>
      <w:bookmarkStart w:id="28" w:name="_Toc1988714904"/>
      <w:r>
        <w:rPr>
          <w:rFonts w:ascii="方正仿宋_GBK" w:hAnsi="方正仿宋_GBK" w:eastAsia="方正仿宋_GBK" w:cs="方正仿宋_GBK"/>
          <w:color w:val="000000"/>
          <w:sz w:val="28"/>
        </w:rPr>
        <w:t>29.成品油价格调整对渔业补助（2023年）渔业政策服务支撑-财农〔2021〕41号绩效目标表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840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2D6404">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62D4DF71">
            <w:pPr>
              <w:pStyle w:val="11"/>
            </w:pPr>
            <w:r>
              <w:t>单位：万元</w:t>
            </w:r>
          </w:p>
        </w:tc>
      </w:tr>
      <w:tr w14:paraId="37133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78BE1">
            <w:pPr>
              <w:pStyle w:val="14"/>
            </w:pPr>
            <w:r>
              <w:t>项目名称</w:t>
            </w:r>
          </w:p>
        </w:tc>
        <w:tc>
          <w:tcPr>
            <w:tcW w:w="8589" w:type="dxa"/>
            <w:gridSpan w:val="6"/>
            <w:vAlign w:val="center"/>
          </w:tcPr>
          <w:p w14:paraId="490FA904">
            <w:pPr>
              <w:pStyle w:val="13"/>
            </w:pPr>
            <w:r>
              <w:t>成品油价格调整对渔业补助（2023年）渔业政策服务支撑-财农〔2021〕41号</w:t>
            </w:r>
          </w:p>
        </w:tc>
      </w:tr>
      <w:tr w14:paraId="3C9A7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3B7CC">
            <w:pPr>
              <w:pStyle w:val="14"/>
            </w:pPr>
            <w:r>
              <w:t>预算规模及资金用途</w:t>
            </w:r>
          </w:p>
        </w:tc>
        <w:tc>
          <w:tcPr>
            <w:tcW w:w="1276" w:type="dxa"/>
            <w:vAlign w:val="center"/>
          </w:tcPr>
          <w:p w14:paraId="0C4BF36B">
            <w:pPr>
              <w:pStyle w:val="14"/>
            </w:pPr>
            <w:r>
              <w:t>预算数</w:t>
            </w:r>
          </w:p>
        </w:tc>
        <w:tc>
          <w:tcPr>
            <w:tcW w:w="1332" w:type="dxa"/>
            <w:vAlign w:val="center"/>
          </w:tcPr>
          <w:p w14:paraId="677175DB">
            <w:pPr>
              <w:pStyle w:val="13"/>
            </w:pPr>
            <w:r>
              <w:t>25.00</w:t>
            </w:r>
          </w:p>
        </w:tc>
        <w:tc>
          <w:tcPr>
            <w:tcW w:w="1587" w:type="dxa"/>
            <w:vAlign w:val="center"/>
          </w:tcPr>
          <w:p w14:paraId="7A32BC0C">
            <w:pPr>
              <w:pStyle w:val="14"/>
            </w:pPr>
            <w:r>
              <w:t>其中：财政    资金</w:t>
            </w:r>
          </w:p>
        </w:tc>
        <w:tc>
          <w:tcPr>
            <w:tcW w:w="1843" w:type="dxa"/>
            <w:vAlign w:val="center"/>
          </w:tcPr>
          <w:p w14:paraId="22FFF7F5">
            <w:pPr>
              <w:pStyle w:val="13"/>
            </w:pPr>
            <w:r>
              <w:t>25.00</w:t>
            </w:r>
          </w:p>
        </w:tc>
        <w:tc>
          <w:tcPr>
            <w:tcW w:w="1276" w:type="dxa"/>
            <w:vAlign w:val="center"/>
          </w:tcPr>
          <w:p w14:paraId="25A8E32F">
            <w:pPr>
              <w:pStyle w:val="14"/>
            </w:pPr>
            <w:r>
              <w:t>其他资金</w:t>
            </w:r>
          </w:p>
        </w:tc>
        <w:tc>
          <w:tcPr>
            <w:tcW w:w="1276" w:type="dxa"/>
            <w:vAlign w:val="center"/>
          </w:tcPr>
          <w:p w14:paraId="08EF32C9">
            <w:pPr>
              <w:pStyle w:val="13"/>
            </w:pPr>
            <w:r>
              <w:t xml:space="preserve"> </w:t>
            </w:r>
          </w:p>
        </w:tc>
      </w:tr>
      <w:tr w14:paraId="59588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F5BB4"/>
        </w:tc>
        <w:tc>
          <w:tcPr>
            <w:tcW w:w="8589" w:type="dxa"/>
            <w:gridSpan w:val="6"/>
            <w:vAlign w:val="center"/>
          </w:tcPr>
          <w:p w14:paraId="15F11C3F">
            <w:pPr>
              <w:pStyle w:val="13"/>
            </w:pPr>
            <w:r>
              <w:t>举办渔业船舶救生、消防、急救、编组生产等安全生产演练和防污染等演练。委托有资质的海员学校进行渔业船员培训。</w:t>
            </w:r>
          </w:p>
        </w:tc>
      </w:tr>
      <w:tr w14:paraId="505ED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F1160">
            <w:pPr>
              <w:pStyle w:val="14"/>
            </w:pPr>
            <w:r>
              <w:t>绩效目标</w:t>
            </w:r>
          </w:p>
        </w:tc>
        <w:tc>
          <w:tcPr>
            <w:tcW w:w="8589" w:type="dxa"/>
            <w:gridSpan w:val="6"/>
            <w:vAlign w:val="center"/>
          </w:tcPr>
          <w:p w14:paraId="2A106871">
            <w:pPr>
              <w:pStyle w:val="13"/>
            </w:pPr>
            <w:r>
              <w:t>1.2023年计划开展应急演练5次；2023年度执照开展集中培训3次，总人次达到500人</w:t>
            </w:r>
          </w:p>
          <w:p w14:paraId="5CD42202">
            <w:pPr>
              <w:pStyle w:val="13"/>
            </w:pPr>
            <w:r>
              <w:t>2.年底前完成</w:t>
            </w:r>
          </w:p>
          <w:p w14:paraId="0B47FFD3">
            <w:pPr>
              <w:pStyle w:val="13"/>
            </w:pPr>
            <w:r>
              <w:t>3.提升渔民安全意识和安全技能，满足大多数渔民的安全教育需求</w:t>
            </w:r>
          </w:p>
        </w:tc>
      </w:tr>
    </w:tbl>
    <w:p w14:paraId="4426F6C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80A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63E94">
            <w:pPr>
              <w:pStyle w:val="14"/>
            </w:pPr>
            <w:r>
              <w:t>一级指标</w:t>
            </w:r>
          </w:p>
        </w:tc>
        <w:tc>
          <w:tcPr>
            <w:tcW w:w="1276" w:type="dxa"/>
            <w:vAlign w:val="center"/>
          </w:tcPr>
          <w:p w14:paraId="6E87F260">
            <w:pPr>
              <w:pStyle w:val="14"/>
            </w:pPr>
            <w:r>
              <w:t>二级指标</w:t>
            </w:r>
          </w:p>
        </w:tc>
        <w:tc>
          <w:tcPr>
            <w:tcW w:w="1332" w:type="dxa"/>
            <w:vAlign w:val="center"/>
          </w:tcPr>
          <w:p w14:paraId="1BC41631">
            <w:pPr>
              <w:pStyle w:val="14"/>
            </w:pPr>
            <w:r>
              <w:t>三级指标</w:t>
            </w:r>
          </w:p>
        </w:tc>
        <w:tc>
          <w:tcPr>
            <w:tcW w:w="3430" w:type="dxa"/>
            <w:vAlign w:val="center"/>
          </w:tcPr>
          <w:p w14:paraId="5CE7B353">
            <w:pPr>
              <w:pStyle w:val="14"/>
            </w:pPr>
            <w:r>
              <w:t>绩效指标描述</w:t>
            </w:r>
          </w:p>
        </w:tc>
        <w:tc>
          <w:tcPr>
            <w:tcW w:w="2551" w:type="dxa"/>
            <w:vAlign w:val="center"/>
          </w:tcPr>
          <w:p w14:paraId="6772C2B2">
            <w:pPr>
              <w:pStyle w:val="14"/>
            </w:pPr>
            <w:r>
              <w:t>指标值</w:t>
            </w:r>
          </w:p>
        </w:tc>
      </w:tr>
      <w:tr w14:paraId="3489D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ACA3D">
            <w:pPr>
              <w:pStyle w:val="15"/>
            </w:pPr>
            <w:r>
              <w:t>产出指标</w:t>
            </w:r>
          </w:p>
        </w:tc>
        <w:tc>
          <w:tcPr>
            <w:tcW w:w="1276" w:type="dxa"/>
            <w:vAlign w:val="center"/>
          </w:tcPr>
          <w:p w14:paraId="218E7BC0">
            <w:pPr>
              <w:pStyle w:val="13"/>
            </w:pPr>
            <w:r>
              <w:t>数量指标</w:t>
            </w:r>
          </w:p>
        </w:tc>
        <w:tc>
          <w:tcPr>
            <w:tcW w:w="1332" w:type="dxa"/>
            <w:vAlign w:val="center"/>
          </w:tcPr>
          <w:p w14:paraId="18B62B05">
            <w:pPr>
              <w:pStyle w:val="13"/>
            </w:pPr>
            <w:r>
              <w:t>开展应急培训演习</w:t>
            </w:r>
          </w:p>
        </w:tc>
        <w:tc>
          <w:tcPr>
            <w:tcW w:w="3430" w:type="dxa"/>
            <w:vAlign w:val="center"/>
          </w:tcPr>
          <w:p w14:paraId="6269A916">
            <w:pPr>
              <w:pStyle w:val="13"/>
            </w:pPr>
            <w:r>
              <w:t>开展应急培训演习</w:t>
            </w:r>
          </w:p>
        </w:tc>
        <w:tc>
          <w:tcPr>
            <w:tcW w:w="2551" w:type="dxa"/>
            <w:vAlign w:val="center"/>
          </w:tcPr>
          <w:p w14:paraId="0F001F6D">
            <w:pPr>
              <w:pStyle w:val="13"/>
            </w:pPr>
            <w:r>
              <w:t>≥3次</w:t>
            </w:r>
          </w:p>
        </w:tc>
      </w:tr>
      <w:tr w14:paraId="663D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AD2C33"/>
        </w:tc>
        <w:tc>
          <w:tcPr>
            <w:tcW w:w="1276" w:type="dxa"/>
            <w:vAlign w:val="center"/>
          </w:tcPr>
          <w:p w14:paraId="7EC1EB7D">
            <w:pPr>
              <w:pStyle w:val="13"/>
            </w:pPr>
            <w:r>
              <w:t>数量指标</w:t>
            </w:r>
          </w:p>
        </w:tc>
        <w:tc>
          <w:tcPr>
            <w:tcW w:w="1332" w:type="dxa"/>
            <w:vAlign w:val="center"/>
          </w:tcPr>
          <w:p w14:paraId="10BE2072">
            <w:pPr>
              <w:pStyle w:val="13"/>
            </w:pPr>
            <w:r>
              <w:t>开展5次船员集中培训</w:t>
            </w:r>
          </w:p>
        </w:tc>
        <w:tc>
          <w:tcPr>
            <w:tcW w:w="3430" w:type="dxa"/>
            <w:vAlign w:val="center"/>
          </w:tcPr>
          <w:p w14:paraId="6CE5F774">
            <w:pPr>
              <w:pStyle w:val="13"/>
            </w:pPr>
            <w:r>
              <w:t>开展5次船员集中培训</w:t>
            </w:r>
          </w:p>
        </w:tc>
        <w:tc>
          <w:tcPr>
            <w:tcW w:w="2551" w:type="dxa"/>
            <w:vAlign w:val="center"/>
          </w:tcPr>
          <w:p w14:paraId="7C69B2D0">
            <w:pPr>
              <w:pStyle w:val="13"/>
            </w:pPr>
            <w:r>
              <w:t>≥5次</w:t>
            </w:r>
          </w:p>
        </w:tc>
      </w:tr>
      <w:tr w14:paraId="1A77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C1C16"/>
        </w:tc>
        <w:tc>
          <w:tcPr>
            <w:tcW w:w="1276" w:type="dxa"/>
            <w:vAlign w:val="center"/>
          </w:tcPr>
          <w:p w14:paraId="7566C657">
            <w:pPr>
              <w:pStyle w:val="13"/>
            </w:pPr>
            <w:r>
              <w:t>数量指标</w:t>
            </w:r>
          </w:p>
        </w:tc>
        <w:tc>
          <w:tcPr>
            <w:tcW w:w="1332" w:type="dxa"/>
            <w:vAlign w:val="center"/>
          </w:tcPr>
          <w:p w14:paraId="727C0DCD">
            <w:pPr>
              <w:pStyle w:val="13"/>
            </w:pPr>
            <w:r>
              <w:t>培训总人数不低于500人次</w:t>
            </w:r>
          </w:p>
        </w:tc>
        <w:tc>
          <w:tcPr>
            <w:tcW w:w="3430" w:type="dxa"/>
            <w:vAlign w:val="center"/>
          </w:tcPr>
          <w:p w14:paraId="540E821F">
            <w:pPr>
              <w:pStyle w:val="13"/>
            </w:pPr>
            <w:r>
              <w:t>培训总人数不低于500人次</w:t>
            </w:r>
          </w:p>
        </w:tc>
        <w:tc>
          <w:tcPr>
            <w:tcW w:w="2551" w:type="dxa"/>
            <w:vAlign w:val="center"/>
          </w:tcPr>
          <w:p w14:paraId="707C1FF3">
            <w:pPr>
              <w:pStyle w:val="13"/>
            </w:pPr>
            <w:r>
              <w:t>≥500人</w:t>
            </w:r>
          </w:p>
        </w:tc>
      </w:tr>
      <w:tr w14:paraId="423A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C2B09"/>
        </w:tc>
        <w:tc>
          <w:tcPr>
            <w:tcW w:w="1276" w:type="dxa"/>
            <w:vAlign w:val="center"/>
          </w:tcPr>
          <w:p w14:paraId="30FC6CA2">
            <w:pPr>
              <w:pStyle w:val="13"/>
            </w:pPr>
            <w:r>
              <w:t>质量指标</w:t>
            </w:r>
          </w:p>
        </w:tc>
        <w:tc>
          <w:tcPr>
            <w:tcW w:w="1332" w:type="dxa"/>
            <w:vAlign w:val="center"/>
          </w:tcPr>
          <w:p w14:paraId="2C3E8BB5">
            <w:pPr>
              <w:pStyle w:val="13"/>
            </w:pPr>
            <w:r>
              <w:t>覆盖消防、求生、救生必备安全技能</w:t>
            </w:r>
          </w:p>
        </w:tc>
        <w:tc>
          <w:tcPr>
            <w:tcW w:w="3430" w:type="dxa"/>
            <w:vAlign w:val="center"/>
          </w:tcPr>
          <w:p w14:paraId="70869BF6">
            <w:pPr>
              <w:pStyle w:val="13"/>
            </w:pPr>
            <w:r>
              <w:t>覆盖消防、求生、救生必备安全技能</w:t>
            </w:r>
          </w:p>
        </w:tc>
        <w:tc>
          <w:tcPr>
            <w:tcW w:w="2551" w:type="dxa"/>
            <w:vAlign w:val="center"/>
          </w:tcPr>
          <w:p w14:paraId="367ECEA5">
            <w:pPr>
              <w:pStyle w:val="13"/>
            </w:pPr>
            <w:r>
              <w:t>≥3项</w:t>
            </w:r>
          </w:p>
        </w:tc>
      </w:tr>
      <w:tr w14:paraId="1BC9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BE5896"/>
        </w:tc>
        <w:tc>
          <w:tcPr>
            <w:tcW w:w="1276" w:type="dxa"/>
            <w:vAlign w:val="center"/>
          </w:tcPr>
          <w:p w14:paraId="15B7BBFF">
            <w:pPr>
              <w:pStyle w:val="13"/>
            </w:pPr>
            <w:r>
              <w:t>时效指标</w:t>
            </w:r>
          </w:p>
        </w:tc>
        <w:tc>
          <w:tcPr>
            <w:tcW w:w="1332" w:type="dxa"/>
            <w:vAlign w:val="center"/>
          </w:tcPr>
          <w:p w14:paraId="3D142856">
            <w:pPr>
              <w:pStyle w:val="13"/>
            </w:pPr>
            <w:r>
              <w:t>项目完成时间</w:t>
            </w:r>
          </w:p>
        </w:tc>
        <w:tc>
          <w:tcPr>
            <w:tcW w:w="3430" w:type="dxa"/>
            <w:vAlign w:val="center"/>
          </w:tcPr>
          <w:p w14:paraId="3F529D86">
            <w:pPr>
              <w:pStyle w:val="13"/>
            </w:pPr>
            <w:r>
              <w:t>项目完成时间</w:t>
            </w:r>
          </w:p>
        </w:tc>
        <w:tc>
          <w:tcPr>
            <w:tcW w:w="2551" w:type="dxa"/>
            <w:vAlign w:val="center"/>
          </w:tcPr>
          <w:p w14:paraId="7D3A8C3A">
            <w:pPr>
              <w:pStyle w:val="13"/>
            </w:pPr>
            <w:r>
              <w:t>2023年12月底前</w:t>
            </w:r>
          </w:p>
        </w:tc>
      </w:tr>
      <w:tr w14:paraId="77345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9D311"/>
        </w:tc>
        <w:tc>
          <w:tcPr>
            <w:tcW w:w="1276" w:type="dxa"/>
            <w:vAlign w:val="center"/>
          </w:tcPr>
          <w:p w14:paraId="03ABE453">
            <w:pPr>
              <w:pStyle w:val="13"/>
            </w:pPr>
            <w:r>
              <w:t>成本指标</w:t>
            </w:r>
          </w:p>
        </w:tc>
        <w:tc>
          <w:tcPr>
            <w:tcW w:w="1332" w:type="dxa"/>
            <w:vAlign w:val="center"/>
          </w:tcPr>
          <w:p w14:paraId="335A140B">
            <w:pPr>
              <w:pStyle w:val="13"/>
            </w:pPr>
            <w:r>
              <w:t>项目总支出</w:t>
            </w:r>
          </w:p>
        </w:tc>
        <w:tc>
          <w:tcPr>
            <w:tcW w:w="3430" w:type="dxa"/>
            <w:vAlign w:val="center"/>
          </w:tcPr>
          <w:p w14:paraId="0F37B5B6">
            <w:pPr>
              <w:pStyle w:val="13"/>
            </w:pPr>
            <w:r>
              <w:t>项目总支出</w:t>
            </w:r>
          </w:p>
        </w:tc>
        <w:tc>
          <w:tcPr>
            <w:tcW w:w="2551" w:type="dxa"/>
            <w:vAlign w:val="center"/>
          </w:tcPr>
          <w:p w14:paraId="271D52B9">
            <w:pPr>
              <w:pStyle w:val="13"/>
            </w:pPr>
            <w:r>
              <w:t>≤25万元</w:t>
            </w:r>
          </w:p>
        </w:tc>
      </w:tr>
      <w:tr w14:paraId="7CE3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7B7B9">
            <w:pPr>
              <w:pStyle w:val="15"/>
            </w:pPr>
            <w:r>
              <w:t>效益指标</w:t>
            </w:r>
          </w:p>
        </w:tc>
        <w:tc>
          <w:tcPr>
            <w:tcW w:w="1276" w:type="dxa"/>
            <w:vAlign w:val="center"/>
          </w:tcPr>
          <w:p w14:paraId="35BA9C77">
            <w:pPr>
              <w:pStyle w:val="13"/>
            </w:pPr>
            <w:r>
              <w:t>社会效益指标</w:t>
            </w:r>
          </w:p>
        </w:tc>
        <w:tc>
          <w:tcPr>
            <w:tcW w:w="1332" w:type="dxa"/>
            <w:vAlign w:val="center"/>
          </w:tcPr>
          <w:p w14:paraId="33B56EBC">
            <w:pPr>
              <w:pStyle w:val="13"/>
            </w:pPr>
            <w:r>
              <w:t>提升渔业生产从业人员安全技能和安全生产意识</w:t>
            </w:r>
          </w:p>
        </w:tc>
        <w:tc>
          <w:tcPr>
            <w:tcW w:w="3430" w:type="dxa"/>
            <w:vAlign w:val="center"/>
          </w:tcPr>
          <w:p w14:paraId="7A3CE120">
            <w:pPr>
              <w:pStyle w:val="13"/>
            </w:pPr>
            <w:r>
              <w:t>提升渔业生产从业人员安全技能和安全生产意识</w:t>
            </w:r>
          </w:p>
        </w:tc>
        <w:tc>
          <w:tcPr>
            <w:tcW w:w="2551" w:type="dxa"/>
            <w:vAlign w:val="center"/>
          </w:tcPr>
          <w:p w14:paraId="1886200C">
            <w:pPr>
              <w:pStyle w:val="13"/>
            </w:pPr>
            <w:r>
              <w:t>100%</w:t>
            </w:r>
          </w:p>
        </w:tc>
      </w:tr>
      <w:tr w14:paraId="67F3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48456">
            <w:pPr>
              <w:pStyle w:val="15"/>
            </w:pPr>
            <w:r>
              <w:t>满意度指标</w:t>
            </w:r>
          </w:p>
        </w:tc>
        <w:tc>
          <w:tcPr>
            <w:tcW w:w="1276" w:type="dxa"/>
            <w:vAlign w:val="center"/>
          </w:tcPr>
          <w:p w14:paraId="4D739C5A">
            <w:pPr>
              <w:pStyle w:val="13"/>
            </w:pPr>
            <w:r>
              <w:t>服务对象满意度指标</w:t>
            </w:r>
          </w:p>
        </w:tc>
        <w:tc>
          <w:tcPr>
            <w:tcW w:w="1332" w:type="dxa"/>
            <w:vAlign w:val="center"/>
          </w:tcPr>
          <w:p w14:paraId="66E860F3">
            <w:pPr>
              <w:pStyle w:val="13"/>
            </w:pPr>
            <w:r>
              <w:t>船东满意度</w:t>
            </w:r>
          </w:p>
        </w:tc>
        <w:tc>
          <w:tcPr>
            <w:tcW w:w="3430" w:type="dxa"/>
            <w:vAlign w:val="center"/>
          </w:tcPr>
          <w:p w14:paraId="78FFF671">
            <w:pPr>
              <w:pStyle w:val="13"/>
            </w:pPr>
            <w:r>
              <w:t>船东满意度</w:t>
            </w:r>
          </w:p>
        </w:tc>
        <w:tc>
          <w:tcPr>
            <w:tcW w:w="2551" w:type="dxa"/>
            <w:vAlign w:val="center"/>
          </w:tcPr>
          <w:p w14:paraId="53AF95CE">
            <w:pPr>
              <w:pStyle w:val="13"/>
            </w:pPr>
            <w:r>
              <w:t>≥80%</w:t>
            </w:r>
          </w:p>
        </w:tc>
      </w:tr>
      <w:tr w14:paraId="3C6B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CE25B"/>
        </w:tc>
        <w:tc>
          <w:tcPr>
            <w:tcW w:w="1276" w:type="dxa"/>
            <w:vAlign w:val="center"/>
          </w:tcPr>
          <w:p w14:paraId="68BC86E4">
            <w:pPr>
              <w:pStyle w:val="13"/>
            </w:pPr>
            <w:r>
              <w:t>服务对象满意度指标</w:t>
            </w:r>
          </w:p>
        </w:tc>
        <w:tc>
          <w:tcPr>
            <w:tcW w:w="1332" w:type="dxa"/>
            <w:vAlign w:val="center"/>
          </w:tcPr>
          <w:p w14:paraId="66C03042">
            <w:pPr>
              <w:pStyle w:val="13"/>
            </w:pPr>
            <w:r>
              <w:t>船员满意度</w:t>
            </w:r>
          </w:p>
        </w:tc>
        <w:tc>
          <w:tcPr>
            <w:tcW w:w="3430" w:type="dxa"/>
            <w:vAlign w:val="center"/>
          </w:tcPr>
          <w:p w14:paraId="471CA66D">
            <w:pPr>
              <w:pStyle w:val="13"/>
            </w:pPr>
            <w:r>
              <w:t>船员满意度</w:t>
            </w:r>
          </w:p>
        </w:tc>
        <w:tc>
          <w:tcPr>
            <w:tcW w:w="2551" w:type="dxa"/>
            <w:vAlign w:val="center"/>
          </w:tcPr>
          <w:p w14:paraId="389593A1">
            <w:pPr>
              <w:pStyle w:val="13"/>
            </w:pPr>
            <w:r>
              <w:t>≥80%</w:t>
            </w:r>
          </w:p>
        </w:tc>
      </w:tr>
    </w:tbl>
    <w:p w14:paraId="5DF3FB89">
      <w:pPr>
        <w:sectPr>
          <w:pgSz w:w="11900" w:h="16840"/>
          <w:pgMar w:top="1984" w:right="1304" w:bottom="1134" w:left="1304" w:header="720" w:footer="720" w:gutter="0"/>
          <w:cols w:space="720" w:num="1"/>
        </w:sectPr>
      </w:pPr>
    </w:p>
    <w:p w14:paraId="0C95DE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5D8ACB">
      <w:pPr>
        <w:spacing w:before="0" w:after="0"/>
        <w:ind w:firstLine="560"/>
        <w:jc w:val="left"/>
        <w:outlineLvl w:val="3"/>
      </w:pPr>
      <w:bookmarkStart w:id="29" w:name="_Toc1130698571"/>
      <w:r>
        <w:rPr>
          <w:rFonts w:ascii="方正仿宋_GBK" w:hAnsi="方正仿宋_GBK" w:eastAsia="方正仿宋_GBK" w:cs="方正仿宋_GBK"/>
          <w:color w:val="000000"/>
          <w:sz w:val="28"/>
        </w:rPr>
        <w:t>30.成品油价格调整对渔业补助（2023年）渔政执法基础设施及装备建设-财农〔2021〕41号绩效目标表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DD9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D826F45">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73C96724">
            <w:pPr>
              <w:pStyle w:val="11"/>
            </w:pPr>
            <w:r>
              <w:t>单位：万元</w:t>
            </w:r>
          </w:p>
        </w:tc>
      </w:tr>
      <w:tr w14:paraId="17213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E1D0E">
            <w:pPr>
              <w:pStyle w:val="14"/>
            </w:pPr>
            <w:r>
              <w:t>项目名称</w:t>
            </w:r>
          </w:p>
        </w:tc>
        <w:tc>
          <w:tcPr>
            <w:tcW w:w="8589" w:type="dxa"/>
            <w:gridSpan w:val="6"/>
            <w:vAlign w:val="center"/>
          </w:tcPr>
          <w:p w14:paraId="6B515C79">
            <w:pPr>
              <w:pStyle w:val="13"/>
            </w:pPr>
            <w:r>
              <w:t>成品油价格调整对渔业补助（2023年）渔政执法基础设施及装备建设-财农〔2021〕41号</w:t>
            </w:r>
          </w:p>
        </w:tc>
      </w:tr>
      <w:tr w14:paraId="29C98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3D302">
            <w:pPr>
              <w:pStyle w:val="14"/>
            </w:pPr>
            <w:r>
              <w:t>预算规模及资金用途</w:t>
            </w:r>
          </w:p>
        </w:tc>
        <w:tc>
          <w:tcPr>
            <w:tcW w:w="1276" w:type="dxa"/>
            <w:vAlign w:val="center"/>
          </w:tcPr>
          <w:p w14:paraId="4E0E3DE7">
            <w:pPr>
              <w:pStyle w:val="14"/>
            </w:pPr>
            <w:r>
              <w:t>预算数</w:t>
            </w:r>
          </w:p>
        </w:tc>
        <w:tc>
          <w:tcPr>
            <w:tcW w:w="1332" w:type="dxa"/>
            <w:vAlign w:val="center"/>
          </w:tcPr>
          <w:p w14:paraId="1FD6DB5D">
            <w:pPr>
              <w:pStyle w:val="13"/>
            </w:pPr>
            <w:r>
              <w:t>340.00</w:t>
            </w:r>
          </w:p>
        </w:tc>
        <w:tc>
          <w:tcPr>
            <w:tcW w:w="1587" w:type="dxa"/>
            <w:vAlign w:val="center"/>
          </w:tcPr>
          <w:p w14:paraId="3B2248F0">
            <w:pPr>
              <w:pStyle w:val="14"/>
            </w:pPr>
            <w:r>
              <w:t>其中：财政    资金</w:t>
            </w:r>
          </w:p>
        </w:tc>
        <w:tc>
          <w:tcPr>
            <w:tcW w:w="1843" w:type="dxa"/>
            <w:vAlign w:val="center"/>
          </w:tcPr>
          <w:p w14:paraId="1C2CBB98">
            <w:pPr>
              <w:pStyle w:val="13"/>
            </w:pPr>
            <w:r>
              <w:t>340.00</w:t>
            </w:r>
          </w:p>
        </w:tc>
        <w:tc>
          <w:tcPr>
            <w:tcW w:w="1276" w:type="dxa"/>
            <w:vAlign w:val="center"/>
          </w:tcPr>
          <w:p w14:paraId="49E62D25">
            <w:pPr>
              <w:pStyle w:val="14"/>
            </w:pPr>
            <w:r>
              <w:t>其他资金</w:t>
            </w:r>
          </w:p>
        </w:tc>
        <w:tc>
          <w:tcPr>
            <w:tcW w:w="1276" w:type="dxa"/>
            <w:vAlign w:val="center"/>
          </w:tcPr>
          <w:p w14:paraId="30D62B55">
            <w:pPr>
              <w:pStyle w:val="13"/>
            </w:pPr>
            <w:r>
              <w:t xml:space="preserve"> </w:t>
            </w:r>
          </w:p>
        </w:tc>
      </w:tr>
      <w:tr w14:paraId="0D14A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69422"/>
        </w:tc>
        <w:tc>
          <w:tcPr>
            <w:tcW w:w="8589" w:type="dxa"/>
            <w:gridSpan w:val="6"/>
            <w:vAlign w:val="center"/>
          </w:tcPr>
          <w:p w14:paraId="39DFDE1D">
            <w:pPr>
              <w:pStyle w:val="13"/>
            </w:pPr>
            <w:r>
              <w:t>包括机房新址装修、旧有设备搬迁、网络安全设备配备及指定网络安全管理策略。建造执法快艇。取缔涉渔“三无”船舶、违规网具，三无渔船经评估残值后拆解。</w:t>
            </w:r>
          </w:p>
        </w:tc>
      </w:tr>
      <w:tr w14:paraId="3386E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F2D7F">
            <w:pPr>
              <w:pStyle w:val="14"/>
            </w:pPr>
            <w:r>
              <w:t>绩效目标</w:t>
            </w:r>
          </w:p>
        </w:tc>
        <w:tc>
          <w:tcPr>
            <w:tcW w:w="8589" w:type="dxa"/>
            <w:gridSpan w:val="6"/>
            <w:vAlign w:val="center"/>
          </w:tcPr>
          <w:p w14:paraId="4EC8C805">
            <w:pPr>
              <w:pStyle w:val="13"/>
            </w:pPr>
            <w:r>
              <w:t>1.制止市海域快艇违法捕捞行为，满足执法需求。</w:t>
            </w:r>
          </w:p>
          <w:p w14:paraId="55017BB4">
            <w:pPr>
              <w:pStyle w:val="13"/>
            </w:pPr>
            <w:r>
              <w:t>2.改造现有机房，有效提升机房安全与网络安全性能。</w:t>
            </w:r>
          </w:p>
          <w:p w14:paraId="48CC4B22">
            <w:pPr>
              <w:pStyle w:val="13"/>
            </w:pPr>
            <w:r>
              <w:t>3.全年清理违规网具6000条，吊运看拆三无渔船10条。</w:t>
            </w:r>
          </w:p>
        </w:tc>
      </w:tr>
    </w:tbl>
    <w:p w14:paraId="639E93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AAA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E5272">
            <w:pPr>
              <w:pStyle w:val="14"/>
            </w:pPr>
            <w:r>
              <w:t>一级指标</w:t>
            </w:r>
          </w:p>
        </w:tc>
        <w:tc>
          <w:tcPr>
            <w:tcW w:w="1276" w:type="dxa"/>
            <w:vAlign w:val="center"/>
          </w:tcPr>
          <w:p w14:paraId="7469FB29">
            <w:pPr>
              <w:pStyle w:val="14"/>
            </w:pPr>
            <w:r>
              <w:t>二级指标</w:t>
            </w:r>
          </w:p>
        </w:tc>
        <w:tc>
          <w:tcPr>
            <w:tcW w:w="1332" w:type="dxa"/>
            <w:vAlign w:val="center"/>
          </w:tcPr>
          <w:p w14:paraId="5B278092">
            <w:pPr>
              <w:pStyle w:val="14"/>
            </w:pPr>
            <w:r>
              <w:t>三级指标</w:t>
            </w:r>
          </w:p>
        </w:tc>
        <w:tc>
          <w:tcPr>
            <w:tcW w:w="3430" w:type="dxa"/>
            <w:vAlign w:val="center"/>
          </w:tcPr>
          <w:p w14:paraId="17A0387A">
            <w:pPr>
              <w:pStyle w:val="14"/>
            </w:pPr>
            <w:r>
              <w:t>绩效指标描述</w:t>
            </w:r>
          </w:p>
        </w:tc>
        <w:tc>
          <w:tcPr>
            <w:tcW w:w="2551" w:type="dxa"/>
            <w:vAlign w:val="center"/>
          </w:tcPr>
          <w:p w14:paraId="23CCFBCB">
            <w:pPr>
              <w:pStyle w:val="14"/>
            </w:pPr>
            <w:r>
              <w:t>指标值</w:t>
            </w:r>
          </w:p>
        </w:tc>
      </w:tr>
      <w:tr w14:paraId="6DEFF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39165">
            <w:pPr>
              <w:pStyle w:val="15"/>
            </w:pPr>
            <w:r>
              <w:t>产出指标</w:t>
            </w:r>
          </w:p>
        </w:tc>
        <w:tc>
          <w:tcPr>
            <w:tcW w:w="1276" w:type="dxa"/>
            <w:vAlign w:val="center"/>
          </w:tcPr>
          <w:p w14:paraId="1A9DD7D4">
            <w:pPr>
              <w:pStyle w:val="13"/>
            </w:pPr>
            <w:r>
              <w:t>数量指标</w:t>
            </w:r>
          </w:p>
        </w:tc>
        <w:tc>
          <w:tcPr>
            <w:tcW w:w="1332" w:type="dxa"/>
            <w:vAlign w:val="center"/>
          </w:tcPr>
          <w:p w14:paraId="3D0559A2">
            <w:pPr>
              <w:pStyle w:val="13"/>
            </w:pPr>
            <w:r>
              <w:t>改造数量</w:t>
            </w:r>
          </w:p>
        </w:tc>
        <w:tc>
          <w:tcPr>
            <w:tcW w:w="3430" w:type="dxa"/>
            <w:vAlign w:val="center"/>
          </w:tcPr>
          <w:p w14:paraId="7FD3D68E">
            <w:pPr>
              <w:pStyle w:val="13"/>
            </w:pPr>
            <w:r>
              <w:t>机房设备迁移及布线、改造</w:t>
            </w:r>
          </w:p>
        </w:tc>
        <w:tc>
          <w:tcPr>
            <w:tcW w:w="2551" w:type="dxa"/>
            <w:vAlign w:val="center"/>
          </w:tcPr>
          <w:p w14:paraId="1AE01BE2">
            <w:pPr>
              <w:pStyle w:val="13"/>
            </w:pPr>
            <w:r>
              <w:t>1个</w:t>
            </w:r>
          </w:p>
        </w:tc>
      </w:tr>
      <w:tr w14:paraId="7CE5D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CEA33"/>
        </w:tc>
        <w:tc>
          <w:tcPr>
            <w:tcW w:w="1276" w:type="dxa"/>
            <w:vAlign w:val="center"/>
          </w:tcPr>
          <w:p w14:paraId="66739DAB">
            <w:pPr>
              <w:pStyle w:val="13"/>
            </w:pPr>
            <w:r>
              <w:t>数量指标</w:t>
            </w:r>
          </w:p>
        </w:tc>
        <w:tc>
          <w:tcPr>
            <w:tcW w:w="1332" w:type="dxa"/>
            <w:vAlign w:val="center"/>
          </w:tcPr>
          <w:p w14:paraId="7564B517">
            <w:pPr>
              <w:pStyle w:val="13"/>
            </w:pPr>
            <w:r>
              <w:t>清理违规网具</w:t>
            </w:r>
          </w:p>
        </w:tc>
        <w:tc>
          <w:tcPr>
            <w:tcW w:w="3430" w:type="dxa"/>
            <w:vAlign w:val="center"/>
          </w:tcPr>
          <w:p w14:paraId="49F51010">
            <w:pPr>
              <w:pStyle w:val="13"/>
            </w:pPr>
            <w:r>
              <w:t>清理违规网具</w:t>
            </w:r>
          </w:p>
        </w:tc>
        <w:tc>
          <w:tcPr>
            <w:tcW w:w="2551" w:type="dxa"/>
            <w:vAlign w:val="center"/>
          </w:tcPr>
          <w:p w14:paraId="6937E641">
            <w:pPr>
              <w:pStyle w:val="13"/>
            </w:pPr>
            <w:r>
              <w:t>≥6000条</w:t>
            </w:r>
          </w:p>
        </w:tc>
      </w:tr>
      <w:tr w14:paraId="40E85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731B7"/>
        </w:tc>
        <w:tc>
          <w:tcPr>
            <w:tcW w:w="1276" w:type="dxa"/>
            <w:vAlign w:val="center"/>
          </w:tcPr>
          <w:p w14:paraId="0451237F">
            <w:pPr>
              <w:pStyle w:val="13"/>
            </w:pPr>
            <w:r>
              <w:t>数量指标</w:t>
            </w:r>
          </w:p>
        </w:tc>
        <w:tc>
          <w:tcPr>
            <w:tcW w:w="1332" w:type="dxa"/>
            <w:vAlign w:val="center"/>
          </w:tcPr>
          <w:p w14:paraId="46827CA1">
            <w:pPr>
              <w:pStyle w:val="13"/>
            </w:pPr>
            <w:r>
              <w:t>吊运看拆三无渔船</w:t>
            </w:r>
          </w:p>
        </w:tc>
        <w:tc>
          <w:tcPr>
            <w:tcW w:w="3430" w:type="dxa"/>
            <w:vAlign w:val="center"/>
          </w:tcPr>
          <w:p w14:paraId="17038613">
            <w:pPr>
              <w:pStyle w:val="13"/>
            </w:pPr>
            <w:r>
              <w:t>吊运看拆三无渔船</w:t>
            </w:r>
          </w:p>
        </w:tc>
        <w:tc>
          <w:tcPr>
            <w:tcW w:w="2551" w:type="dxa"/>
            <w:vAlign w:val="center"/>
          </w:tcPr>
          <w:p w14:paraId="7E9362D7">
            <w:pPr>
              <w:pStyle w:val="13"/>
            </w:pPr>
            <w:r>
              <w:t xml:space="preserve"> ≥10条</w:t>
            </w:r>
          </w:p>
        </w:tc>
      </w:tr>
      <w:tr w14:paraId="03E8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AEAB99"/>
        </w:tc>
        <w:tc>
          <w:tcPr>
            <w:tcW w:w="1276" w:type="dxa"/>
            <w:vAlign w:val="center"/>
          </w:tcPr>
          <w:p w14:paraId="0DC02B0E">
            <w:pPr>
              <w:pStyle w:val="13"/>
            </w:pPr>
            <w:r>
              <w:t>数量指标</w:t>
            </w:r>
          </w:p>
        </w:tc>
        <w:tc>
          <w:tcPr>
            <w:tcW w:w="1332" w:type="dxa"/>
            <w:vAlign w:val="center"/>
          </w:tcPr>
          <w:p w14:paraId="45392E54">
            <w:pPr>
              <w:pStyle w:val="13"/>
            </w:pPr>
            <w:r>
              <w:t>渔政执法计划巡航里程</w:t>
            </w:r>
          </w:p>
        </w:tc>
        <w:tc>
          <w:tcPr>
            <w:tcW w:w="3430" w:type="dxa"/>
            <w:vAlign w:val="center"/>
          </w:tcPr>
          <w:p w14:paraId="2C61F795">
            <w:pPr>
              <w:pStyle w:val="13"/>
            </w:pPr>
            <w:r>
              <w:t>渔政执法计划巡航里程</w:t>
            </w:r>
          </w:p>
        </w:tc>
        <w:tc>
          <w:tcPr>
            <w:tcW w:w="2551" w:type="dxa"/>
            <w:vAlign w:val="center"/>
          </w:tcPr>
          <w:p w14:paraId="17CA6E1A">
            <w:pPr>
              <w:pStyle w:val="13"/>
            </w:pPr>
            <w:r>
              <w:t xml:space="preserve">≥2000海里 </w:t>
            </w:r>
          </w:p>
        </w:tc>
      </w:tr>
      <w:tr w14:paraId="427A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D8BA0"/>
        </w:tc>
        <w:tc>
          <w:tcPr>
            <w:tcW w:w="1276" w:type="dxa"/>
            <w:vAlign w:val="center"/>
          </w:tcPr>
          <w:p w14:paraId="53089610">
            <w:pPr>
              <w:pStyle w:val="13"/>
            </w:pPr>
            <w:r>
              <w:t>质量指标</w:t>
            </w:r>
          </w:p>
        </w:tc>
        <w:tc>
          <w:tcPr>
            <w:tcW w:w="1332" w:type="dxa"/>
            <w:vAlign w:val="center"/>
          </w:tcPr>
          <w:p w14:paraId="174E8017">
            <w:pPr>
              <w:pStyle w:val="13"/>
            </w:pPr>
            <w:r>
              <w:t>符合机房质量标准</w:t>
            </w:r>
          </w:p>
        </w:tc>
        <w:tc>
          <w:tcPr>
            <w:tcW w:w="3430" w:type="dxa"/>
            <w:vAlign w:val="center"/>
          </w:tcPr>
          <w:p w14:paraId="5B634D49">
            <w:pPr>
              <w:pStyle w:val="13"/>
            </w:pPr>
            <w:r>
              <w:t>符合机房质量标准</w:t>
            </w:r>
          </w:p>
        </w:tc>
        <w:tc>
          <w:tcPr>
            <w:tcW w:w="2551" w:type="dxa"/>
            <w:vAlign w:val="center"/>
          </w:tcPr>
          <w:p w14:paraId="00D42A57">
            <w:pPr>
              <w:pStyle w:val="13"/>
            </w:pPr>
            <w:r>
              <w:t xml:space="preserve"> ≥90%</w:t>
            </w:r>
          </w:p>
        </w:tc>
      </w:tr>
      <w:tr w14:paraId="297D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0DC73"/>
        </w:tc>
        <w:tc>
          <w:tcPr>
            <w:tcW w:w="1276" w:type="dxa"/>
            <w:vAlign w:val="center"/>
          </w:tcPr>
          <w:p w14:paraId="5A36926B">
            <w:pPr>
              <w:pStyle w:val="13"/>
            </w:pPr>
            <w:r>
              <w:t>质量指标</w:t>
            </w:r>
          </w:p>
        </w:tc>
        <w:tc>
          <w:tcPr>
            <w:tcW w:w="1332" w:type="dxa"/>
            <w:vAlign w:val="center"/>
          </w:tcPr>
          <w:p w14:paraId="5BB891FB">
            <w:pPr>
              <w:pStyle w:val="13"/>
            </w:pPr>
            <w:r>
              <w:t>拆解三无渔船</w:t>
            </w:r>
          </w:p>
        </w:tc>
        <w:tc>
          <w:tcPr>
            <w:tcW w:w="3430" w:type="dxa"/>
            <w:vAlign w:val="center"/>
          </w:tcPr>
          <w:p w14:paraId="182B1E51">
            <w:pPr>
              <w:pStyle w:val="13"/>
            </w:pPr>
            <w:r>
              <w:t>拆解三无渔船</w:t>
            </w:r>
          </w:p>
        </w:tc>
        <w:tc>
          <w:tcPr>
            <w:tcW w:w="2551" w:type="dxa"/>
            <w:vAlign w:val="center"/>
          </w:tcPr>
          <w:p w14:paraId="1C322162">
            <w:pPr>
              <w:pStyle w:val="13"/>
            </w:pPr>
            <w:r>
              <w:t>100 %</w:t>
            </w:r>
          </w:p>
        </w:tc>
      </w:tr>
      <w:tr w14:paraId="22220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4C4731"/>
        </w:tc>
        <w:tc>
          <w:tcPr>
            <w:tcW w:w="1276" w:type="dxa"/>
            <w:vAlign w:val="center"/>
          </w:tcPr>
          <w:p w14:paraId="624114B8">
            <w:pPr>
              <w:pStyle w:val="13"/>
            </w:pPr>
            <w:r>
              <w:t>质量指标</w:t>
            </w:r>
          </w:p>
        </w:tc>
        <w:tc>
          <w:tcPr>
            <w:tcW w:w="1332" w:type="dxa"/>
            <w:vAlign w:val="center"/>
          </w:tcPr>
          <w:p w14:paraId="08167573">
            <w:pPr>
              <w:pStyle w:val="13"/>
            </w:pPr>
            <w:r>
              <w:t>执法艇建造合格度</w:t>
            </w:r>
          </w:p>
        </w:tc>
        <w:tc>
          <w:tcPr>
            <w:tcW w:w="3430" w:type="dxa"/>
            <w:vAlign w:val="center"/>
          </w:tcPr>
          <w:p w14:paraId="7D1A4B7E">
            <w:pPr>
              <w:pStyle w:val="13"/>
            </w:pPr>
            <w:r>
              <w:t>执法艇建造合格度</w:t>
            </w:r>
          </w:p>
        </w:tc>
        <w:tc>
          <w:tcPr>
            <w:tcW w:w="2551" w:type="dxa"/>
            <w:vAlign w:val="center"/>
          </w:tcPr>
          <w:p w14:paraId="09D6D5C3">
            <w:pPr>
              <w:pStyle w:val="13"/>
            </w:pPr>
            <w:r>
              <w:t>合格</w:t>
            </w:r>
          </w:p>
        </w:tc>
      </w:tr>
      <w:tr w14:paraId="6C30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0DCB7"/>
        </w:tc>
        <w:tc>
          <w:tcPr>
            <w:tcW w:w="1276" w:type="dxa"/>
            <w:vAlign w:val="center"/>
          </w:tcPr>
          <w:p w14:paraId="2D632582">
            <w:pPr>
              <w:pStyle w:val="13"/>
            </w:pPr>
            <w:r>
              <w:t>时效指标</w:t>
            </w:r>
          </w:p>
        </w:tc>
        <w:tc>
          <w:tcPr>
            <w:tcW w:w="1332" w:type="dxa"/>
            <w:vAlign w:val="center"/>
          </w:tcPr>
          <w:p w14:paraId="61A62207">
            <w:pPr>
              <w:pStyle w:val="13"/>
            </w:pPr>
            <w:r>
              <w:t>保障执法时效</w:t>
            </w:r>
          </w:p>
        </w:tc>
        <w:tc>
          <w:tcPr>
            <w:tcW w:w="3430" w:type="dxa"/>
            <w:vAlign w:val="center"/>
          </w:tcPr>
          <w:p w14:paraId="11302251">
            <w:pPr>
              <w:pStyle w:val="13"/>
            </w:pPr>
            <w:r>
              <w:t>保障执法时效</w:t>
            </w:r>
          </w:p>
        </w:tc>
        <w:tc>
          <w:tcPr>
            <w:tcW w:w="2551" w:type="dxa"/>
            <w:vAlign w:val="center"/>
          </w:tcPr>
          <w:p w14:paraId="6AE5AA02">
            <w:pPr>
              <w:pStyle w:val="13"/>
            </w:pPr>
            <w:r>
              <w:t>≥90%</w:t>
            </w:r>
          </w:p>
        </w:tc>
      </w:tr>
      <w:tr w14:paraId="2D20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9C3E96"/>
        </w:tc>
        <w:tc>
          <w:tcPr>
            <w:tcW w:w="1276" w:type="dxa"/>
            <w:vAlign w:val="center"/>
          </w:tcPr>
          <w:p w14:paraId="0B4EA6AF">
            <w:pPr>
              <w:pStyle w:val="13"/>
            </w:pPr>
            <w:r>
              <w:t>时效指标</w:t>
            </w:r>
          </w:p>
        </w:tc>
        <w:tc>
          <w:tcPr>
            <w:tcW w:w="1332" w:type="dxa"/>
            <w:vAlign w:val="center"/>
          </w:tcPr>
          <w:p w14:paraId="3619A9C3">
            <w:pPr>
              <w:pStyle w:val="13"/>
            </w:pPr>
            <w:r>
              <w:t>项目完成时间</w:t>
            </w:r>
          </w:p>
        </w:tc>
        <w:tc>
          <w:tcPr>
            <w:tcW w:w="3430" w:type="dxa"/>
            <w:vAlign w:val="center"/>
          </w:tcPr>
          <w:p w14:paraId="65D65C5B">
            <w:pPr>
              <w:pStyle w:val="13"/>
            </w:pPr>
            <w:r>
              <w:t>项目完成时间</w:t>
            </w:r>
          </w:p>
        </w:tc>
        <w:tc>
          <w:tcPr>
            <w:tcW w:w="2551" w:type="dxa"/>
            <w:vAlign w:val="center"/>
          </w:tcPr>
          <w:p w14:paraId="7DEF6BEE">
            <w:pPr>
              <w:pStyle w:val="13"/>
            </w:pPr>
            <w:r>
              <w:t xml:space="preserve">2023年11月底前 </w:t>
            </w:r>
          </w:p>
        </w:tc>
      </w:tr>
      <w:tr w14:paraId="7150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78354"/>
        </w:tc>
        <w:tc>
          <w:tcPr>
            <w:tcW w:w="1276" w:type="dxa"/>
            <w:vAlign w:val="center"/>
          </w:tcPr>
          <w:p w14:paraId="2134CAB3">
            <w:pPr>
              <w:pStyle w:val="13"/>
            </w:pPr>
            <w:r>
              <w:t>成本指标</w:t>
            </w:r>
          </w:p>
        </w:tc>
        <w:tc>
          <w:tcPr>
            <w:tcW w:w="1332" w:type="dxa"/>
            <w:vAlign w:val="center"/>
          </w:tcPr>
          <w:p w14:paraId="2C2ABAD0">
            <w:pPr>
              <w:pStyle w:val="13"/>
            </w:pPr>
            <w:r>
              <w:t>项目使用资金</w:t>
            </w:r>
          </w:p>
        </w:tc>
        <w:tc>
          <w:tcPr>
            <w:tcW w:w="3430" w:type="dxa"/>
            <w:vAlign w:val="center"/>
          </w:tcPr>
          <w:p w14:paraId="341DCEBB">
            <w:pPr>
              <w:pStyle w:val="13"/>
            </w:pPr>
            <w:r>
              <w:t>专用设备购置</w:t>
            </w:r>
          </w:p>
        </w:tc>
        <w:tc>
          <w:tcPr>
            <w:tcW w:w="2551" w:type="dxa"/>
            <w:vAlign w:val="center"/>
          </w:tcPr>
          <w:p w14:paraId="58605F14">
            <w:pPr>
              <w:pStyle w:val="13"/>
            </w:pPr>
            <w:r>
              <w:t>≤281万元</w:t>
            </w:r>
          </w:p>
        </w:tc>
      </w:tr>
      <w:tr w14:paraId="22A1B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8204E4"/>
        </w:tc>
        <w:tc>
          <w:tcPr>
            <w:tcW w:w="1276" w:type="dxa"/>
            <w:vAlign w:val="center"/>
          </w:tcPr>
          <w:p w14:paraId="57227C2C">
            <w:pPr>
              <w:pStyle w:val="13"/>
            </w:pPr>
            <w:r>
              <w:t>成本指标</w:t>
            </w:r>
          </w:p>
        </w:tc>
        <w:tc>
          <w:tcPr>
            <w:tcW w:w="1332" w:type="dxa"/>
            <w:vAlign w:val="center"/>
          </w:tcPr>
          <w:p w14:paraId="25A3D432">
            <w:pPr>
              <w:pStyle w:val="13"/>
            </w:pPr>
            <w:r>
              <w:t>项目使用资金</w:t>
            </w:r>
          </w:p>
        </w:tc>
        <w:tc>
          <w:tcPr>
            <w:tcW w:w="3430" w:type="dxa"/>
            <w:vAlign w:val="center"/>
          </w:tcPr>
          <w:p w14:paraId="7961864B">
            <w:pPr>
              <w:pStyle w:val="13"/>
            </w:pPr>
            <w:r>
              <w:t>委托业务费</w:t>
            </w:r>
          </w:p>
        </w:tc>
        <w:tc>
          <w:tcPr>
            <w:tcW w:w="2551" w:type="dxa"/>
            <w:vAlign w:val="center"/>
          </w:tcPr>
          <w:p w14:paraId="2A9E016B">
            <w:pPr>
              <w:pStyle w:val="13"/>
            </w:pPr>
            <w:r>
              <w:t>≤59万元</w:t>
            </w:r>
          </w:p>
        </w:tc>
      </w:tr>
      <w:tr w14:paraId="0930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CC812">
            <w:pPr>
              <w:pStyle w:val="15"/>
            </w:pPr>
            <w:r>
              <w:t>效益指标</w:t>
            </w:r>
          </w:p>
        </w:tc>
        <w:tc>
          <w:tcPr>
            <w:tcW w:w="1276" w:type="dxa"/>
            <w:vAlign w:val="center"/>
          </w:tcPr>
          <w:p w14:paraId="119BC4D6">
            <w:pPr>
              <w:pStyle w:val="13"/>
            </w:pPr>
            <w:r>
              <w:t>社会效益指标</w:t>
            </w:r>
          </w:p>
        </w:tc>
        <w:tc>
          <w:tcPr>
            <w:tcW w:w="1332" w:type="dxa"/>
            <w:vAlign w:val="center"/>
          </w:tcPr>
          <w:p w14:paraId="2FC71506">
            <w:pPr>
              <w:pStyle w:val="13"/>
            </w:pPr>
            <w:r>
              <w:t xml:space="preserve"> 有效保护渔业资源</w:t>
            </w:r>
          </w:p>
        </w:tc>
        <w:tc>
          <w:tcPr>
            <w:tcW w:w="3430" w:type="dxa"/>
            <w:vAlign w:val="center"/>
          </w:tcPr>
          <w:p w14:paraId="0CCB8248">
            <w:pPr>
              <w:pStyle w:val="13"/>
            </w:pPr>
            <w:r>
              <w:t xml:space="preserve"> 有效保护渔业资源</w:t>
            </w:r>
          </w:p>
        </w:tc>
        <w:tc>
          <w:tcPr>
            <w:tcW w:w="2551" w:type="dxa"/>
            <w:vAlign w:val="center"/>
          </w:tcPr>
          <w:p w14:paraId="5C57C85C">
            <w:pPr>
              <w:pStyle w:val="13"/>
            </w:pPr>
            <w:r>
              <w:t>有效保护</w:t>
            </w:r>
          </w:p>
        </w:tc>
      </w:tr>
      <w:tr w14:paraId="7F0F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44836C"/>
        </w:tc>
        <w:tc>
          <w:tcPr>
            <w:tcW w:w="1276" w:type="dxa"/>
            <w:vAlign w:val="center"/>
          </w:tcPr>
          <w:p w14:paraId="1C3D8394">
            <w:pPr>
              <w:pStyle w:val="13"/>
            </w:pPr>
            <w:r>
              <w:t>社会效益指标</w:t>
            </w:r>
          </w:p>
        </w:tc>
        <w:tc>
          <w:tcPr>
            <w:tcW w:w="1332" w:type="dxa"/>
            <w:vAlign w:val="center"/>
          </w:tcPr>
          <w:p w14:paraId="5B5CF65A">
            <w:pPr>
              <w:pStyle w:val="13"/>
            </w:pPr>
            <w:r>
              <w:t>保障渔政执法，保护渔业资源</w:t>
            </w:r>
          </w:p>
        </w:tc>
        <w:tc>
          <w:tcPr>
            <w:tcW w:w="3430" w:type="dxa"/>
            <w:vAlign w:val="center"/>
          </w:tcPr>
          <w:p w14:paraId="034E8C37">
            <w:pPr>
              <w:pStyle w:val="13"/>
            </w:pPr>
            <w:r>
              <w:t>保障渔政执法，保护渔业资源</w:t>
            </w:r>
          </w:p>
        </w:tc>
        <w:tc>
          <w:tcPr>
            <w:tcW w:w="2551" w:type="dxa"/>
            <w:vAlign w:val="center"/>
          </w:tcPr>
          <w:p w14:paraId="5647BA88">
            <w:pPr>
              <w:pStyle w:val="13"/>
            </w:pPr>
            <w:r>
              <w:t>保障</w:t>
            </w:r>
          </w:p>
        </w:tc>
      </w:tr>
      <w:tr w14:paraId="0013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20A1F"/>
        </w:tc>
        <w:tc>
          <w:tcPr>
            <w:tcW w:w="1276" w:type="dxa"/>
            <w:vAlign w:val="center"/>
          </w:tcPr>
          <w:p w14:paraId="7C71C877">
            <w:pPr>
              <w:pStyle w:val="13"/>
            </w:pPr>
            <w:r>
              <w:t>可持续影响指标</w:t>
            </w:r>
          </w:p>
        </w:tc>
        <w:tc>
          <w:tcPr>
            <w:tcW w:w="1332" w:type="dxa"/>
            <w:vAlign w:val="center"/>
          </w:tcPr>
          <w:p w14:paraId="4AA20310">
            <w:pPr>
              <w:pStyle w:val="13"/>
            </w:pPr>
            <w:r>
              <w:t>机房与网络安全性</w:t>
            </w:r>
          </w:p>
        </w:tc>
        <w:tc>
          <w:tcPr>
            <w:tcW w:w="3430" w:type="dxa"/>
            <w:vAlign w:val="center"/>
          </w:tcPr>
          <w:p w14:paraId="7DEFAE14">
            <w:pPr>
              <w:pStyle w:val="13"/>
            </w:pPr>
            <w:r>
              <w:t>机房与网络安全性</w:t>
            </w:r>
          </w:p>
        </w:tc>
        <w:tc>
          <w:tcPr>
            <w:tcW w:w="2551" w:type="dxa"/>
            <w:vAlign w:val="center"/>
          </w:tcPr>
          <w:p w14:paraId="43B51CAB">
            <w:pPr>
              <w:pStyle w:val="13"/>
            </w:pPr>
            <w:r>
              <w:t>提升</w:t>
            </w:r>
          </w:p>
        </w:tc>
      </w:tr>
      <w:tr w14:paraId="28F6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7414E">
            <w:pPr>
              <w:pStyle w:val="15"/>
            </w:pPr>
            <w:r>
              <w:t>满意度指标</w:t>
            </w:r>
          </w:p>
        </w:tc>
        <w:tc>
          <w:tcPr>
            <w:tcW w:w="1276" w:type="dxa"/>
            <w:vAlign w:val="center"/>
          </w:tcPr>
          <w:p w14:paraId="3C8BF341">
            <w:pPr>
              <w:pStyle w:val="13"/>
            </w:pPr>
            <w:r>
              <w:t>服务对象满意度指标</w:t>
            </w:r>
          </w:p>
        </w:tc>
        <w:tc>
          <w:tcPr>
            <w:tcW w:w="1332" w:type="dxa"/>
            <w:vAlign w:val="center"/>
          </w:tcPr>
          <w:p w14:paraId="4AFE9DD0">
            <w:pPr>
              <w:pStyle w:val="13"/>
            </w:pPr>
            <w:r>
              <w:t>执法艇使用满意度</w:t>
            </w:r>
          </w:p>
        </w:tc>
        <w:tc>
          <w:tcPr>
            <w:tcW w:w="3430" w:type="dxa"/>
            <w:vAlign w:val="center"/>
          </w:tcPr>
          <w:p w14:paraId="644789B7">
            <w:pPr>
              <w:pStyle w:val="13"/>
            </w:pPr>
            <w:r>
              <w:t>执法艇使用满意度</w:t>
            </w:r>
          </w:p>
        </w:tc>
        <w:tc>
          <w:tcPr>
            <w:tcW w:w="2551" w:type="dxa"/>
            <w:vAlign w:val="center"/>
          </w:tcPr>
          <w:p w14:paraId="39ACE137">
            <w:pPr>
              <w:pStyle w:val="13"/>
            </w:pPr>
            <w:r>
              <w:t>满意</w:t>
            </w:r>
          </w:p>
        </w:tc>
      </w:tr>
      <w:tr w14:paraId="1C5B7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DFC3B"/>
        </w:tc>
        <w:tc>
          <w:tcPr>
            <w:tcW w:w="1276" w:type="dxa"/>
            <w:vAlign w:val="center"/>
          </w:tcPr>
          <w:p w14:paraId="0E6870F7">
            <w:pPr>
              <w:pStyle w:val="13"/>
            </w:pPr>
            <w:r>
              <w:t>服务对象满意度指标</w:t>
            </w:r>
          </w:p>
        </w:tc>
        <w:tc>
          <w:tcPr>
            <w:tcW w:w="1332" w:type="dxa"/>
            <w:vAlign w:val="center"/>
          </w:tcPr>
          <w:p w14:paraId="05A6DFF5">
            <w:pPr>
              <w:pStyle w:val="13"/>
            </w:pPr>
            <w:r>
              <w:t>捕捞渔民抽样调查满意度</w:t>
            </w:r>
          </w:p>
        </w:tc>
        <w:tc>
          <w:tcPr>
            <w:tcW w:w="3430" w:type="dxa"/>
            <w:vAlign w:val="center"/>
          </w:tcPr>
          <w:p w14:paraId="51C9B773">
            <w:pPr>
              <w:pStyle w:val="13"/>
            </w:pPr>
            <w:r>
              <w:t>捕捞渔民抽样调查满意度</w:t>
            </w:r>
          </w:p>
        </w:tc>
        <w:tc>
          <w:tcPr>
            <w:tcW w:w="2551" w:type="dxa"/>
            <w:vAlign w:val="center"/>
          </w:tcPr>
          <w:p w14:paraId="54B3E706">
            <w:pPr>
              <w:pStyle w:val="13"/>
            </w:pPr>
            <w:r>
              <w:t xml:space="preserve">≥80% </w:t>
            </w:r>
          </w:p>
        </w:tc>
      </w:tr>
      <w:tr w14:paraId="797B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A8EC4C"/>
        </w:tc>
        <w:tc>
          <w:tcPr>
            <w:tcW w:w="1276" w:type="dxa"/>
            <w:vAlign w:val="center"/>
          </w:tcPr>
          <w:p w14:paraId="37415061">
            <w:pPr>
              <w:pStyle w:val="13"/>
            </w:pPr>
            <w:r>
              <w:t>服务对象满意度指标</w:t>
            </w:r>
          </w:p>
        </w:tc>
        <w:tc>
          <w:tcPr>
            <w:tcW w:w="1332" w:type="dxa"/>
            <w:vAlign w:val="center"/>
          </w:tcPr>
          <w:p w14:paraId="20A195CC">
            <w:pPr>
              <w:pStyle w:val="13"/>
            </w:pPr>
            <w:r>
              <w:t>信息化系统使用人员满意度</w:t>
            </w:r>
          </w:p>
        </w:tc>
        <w:tc>
          <w:tcPr>
            <w:tcW w:w="3430" w:type="dxa"/>
            <w:vAlign w:val="center"/>
          </w:tcPr>
          <w:p w14:paraId="0DB6C6D0">
            <w:pPr>
              <w:pStyle w:val="13"/>
            </w:pPr>
            <w:r>
              <w:t>信息化系统使用人员满意度</w:t>
            </w:r>
          </w:p>
        </w:tc>
        <w:tc>
          <w:tcPr>
            <w:tcW w:w="2551" w:type="dxa"/>
            <w:vAlign w:val="center"/>
          </w:tcPr>
          <w:p w14:paraId="1B210F8F">
            <w:pPr>
              <w:pStyle w:val="13"/>
            </w:pPr>
            <w:r>
              <w:t xml:space="preserve"> ≥90%</w:t>
            </w:r>
          </w:p>
        </w:tc>
      </w:tr>
    </w:tbl>
    <w:p w14:paraId="5EC4DAEA">
      <w:pPr>
        <w:sectPr>
          <w:pgSz w:w="11900" w:h="16840"/>
          <w:pgMar w:top="1984" w:right="1304" w:bottom="1134" w:left="1304" w:header="720" w:footer="720" w:gutter="0"/>
          <w:cols w:space="720" w:num="1"/>
        </w:sectPr>
      </w:pPr>
    </w:p>
    <w:p w14:paraId="1528F1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15EC41">
      <w:pPr>
        <w:spacing w:before="0" w:after="0"/>
        <w:ind w:firstLine="560"/>
        <w:jc w:val="left"/>
        <w:outlineLvl w:val="3"/>
      </w:pPr>
      <w:bookmarkStart w:id="30" w:name="_Toc1250372661"/>
      <w:r>
        <w:rPr>
          <w:rFonts w:ascii="方正仿宋_GBK" w:hAnsi="方正仿宋_GBK" w:eastAsia="方正仿宋_GBK" w:cs="方正仿宋_GBK"/>
          <w:color w:val="000000"/>
          <w:sz w:val="28"/>
        </w:rPr>
        <w:t>31.非财政拨款单位资金结余收入项目（2023年）绩效目标表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B9B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A825EBB">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14:paraId="22342CEE">
            <w:pPr>
              <w:pStyle w:val="11"/>
            </w:pPr>
            <w:r>
              <w:t>单位：万元</w:t>
            </w:r>
          </w:p>
        </w:tc>
      </w:tr>
      <w:tr w14:paraId="4E272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D07E0">
            <w:pPr>
              <w:pStyle w:val="14"/>
            </w:pPr>
            <w:r>
              <w:t>项目名称</w:t>
            </w:r>
          </w:p>
        </w:tc>
        <w:tc>
          <w:tcPr>
            <w:tcW w:w="8589" w:type="dxa"/>
            <w:gridSpan w:val="6"/>
            <w:vAlign w:val="center"/>
          </w:tcPr>
          <w:p w14:paraId="75504C12">
            <w:pPr>
              <w:pStyle w:val="13"/>
            </w:pPr>
            <w:r>
              <w:t>非财政拨款单位资金结余收入项目（2023年）</w:t>
            </w:r>
          </w:p>
        </w:tc>
      </w:tr>
      <w:tr w14:paraId="0F58A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1DEFA">
            <w:pPr>
              <w:pStyle w:val="14"/>
            </w:pPr>
            <w:r>
              <w:t>预算规模及资金用途</w:t>
            </w:r>
          </w:p>
        </w:tc>
        <w:tc>
          <w:tcPr>
            <w:tcW w:w="1276" w:type="dxa"/>
            <w:vAlign w:val="center"/>
          </w:tcPr>
          <w:p w14:paraId="32C6625F">
            <w:pPr>
              <w:pStyle w:val="14"/>
            </w:pPr>
            <w:r>
              <w:t>预算数</w:t>
            </w:r>
          </w:p>
        </w:tc>
        <w:tc>
          <w:tcPr>
            <w:tcW w:w="1332" w:type="dxa"/>
            <w:vAlign w:val="center"/>
          </w:tcPr>
          <w:p w14:paraId="4E0BFFED">
            <w:pPr>
              <w:pStyle w:val="13"/>
            </w:pPr>
            <w:r>
              <w:t>86.50</w:t>
            </w:r>
          </w:p>
        </w:tc>
        <w:tc>
          <w:tcPr>
            <w:tcW w:w="1587" w:type="dxa"/>
            <w:vAlign w:val="center"/>
          </w:tcPr>
          <w:p w14:paraId="3BFC2F99">
            <w:pPr>
              <w:pStyle w:val="14"/>
            </w:pPr>
            <w:r>
              <w:t>其中：财政    资金</w:t>
            </w:r>
          </w:p>
        </w:tc>
        <w:tc>
          <w:tcPr>
            <w:tcW w:w="1843" w:type="dxa"/>
            <w:vAlign w:val="center"/>
          </w:tcPr>
          <w:p w14:paraId="2F1E49EC">
            <w:pPr>
              <w:pStyle w:val="13"/>
            </w:pPr>
            <w:r>
              <w:t xml:space="preserve"> </w:t>
            </w:r>
          </w:p>
        </w:tc>
        <w:tc>
          <w:tcPr>
            <w:tcW w:w="1276" w:type="dxa"/>
            <w:vAlign w:val="center"/>
          </w:tcPr>
          <w:p w14:paraId="4046A52C">
            <w:pPr>
              <w:pStyle w:val="14"/>
            </w:pPr>
            <w:r>
              <w:t>其他资金</w:t>
            </w:r>
          </w:p>
        </w:tc>
        <w:tc>
          <w:tcPr>
            <w:tcW w:w="1276" w:type="dxa"/>
            <w:vAlign w:val="center"/>
          </w:tcPr>
          <w:p w14:paraId="5B3E871F">
            <w:pPr>
              <w:pStyle w:val="13"/>
            </w:pPr>
            <w:r>
              <w:t>86.50</w:t>
            </w:r>
          </w:p>
        </w:tc>
      </w:tr>
      <w:tr w14:paraId="5695A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A88AB"/>
        </w:tc>
        <w:tc>
          <w:tcPr>
            <w:tcW w:w="8589" w:type="dxa"/>
            <w:gridSpan w:val="6"/>
            <w:vAlign w:val="center"/>
          </w:tcPr>
          <w:p w14:paraId="3327757E">
            <w:pPr>
              <w:pStyle w:val="13"/>
            </w:pPr>
          </w:p>
          <w:p w14:paraId="37317E9A">
            <w:pPr>
              <w:pStyle w:val="13"/>
            </w:pPr>
            <w:r>
              <w:t>渔政船舶进行修理、更换设备，执法车辆用油不足。因市级财政经费不足，需申请使用农业农村部结转经费补充。</w:t>
            </w:r>
          </w:p>
        </w:tc>
      </w:tr>
      <w:tr w14:paraId="50CD3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13CFE">
            <w:pPr>
              <w:pStyle w:val="14"/>
            </w:pPr>
            <w:r>
              <w:t>绩效目标</w:t>
            </w:r>
          </w:p>
        </w:tc>
        <w:tc>
          <w:tcPr>
            <w:tcW w:w="8589" w:type="dxa"/>
            <w:gridSpan w:val="6"/>
            <w:vAlign w:val="center"/>
          </w:tcPr>
          <w:p w14:paraId="46801E61">
            <w:pPr>
              <w:pStyle w:val="13"/>
            </w:pPr>
            <w:r>
              <w:t>1.及时清理拖欠修船费，确保单位诚信</w:t>
            </w:r>
          </w:p>
          <w:p w14:paraId="2313A4EF">
            <w:pPr>
              <w:pStyle w:val="13"/>
            </w:pPr>
            <w:r>
              <w:t>2.保证执法车辆运行，弥补财政资金不足</w:t>
            </w:r>
          </w:p>
        </w:tc>
      </w:tr>
    </w:tbl>
    <w:p w14:paraId="2EFB1F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DFD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3926E">
            <w:pPr>
              <w:pStyle w:val="14"/>
            </w:pPr>
            <w:r>
              <w:t>一级指标</w:t>
            </w:r>
          </w:p>
        </w:tc>
        <w:tc>
          <w:tcPr>
            <w:tcW w:w="1276" w:type="dxa"/>
            <w:vAlign w:val="center"/>
          </w:tcPr>
          <w:p w14:paraId="39207320">
            <w:pPr>
              <w:pStyle w:val="14"/>
            </w:pPr>
            <w:r>
              <w:t>二级指标</w:t>
            </w:r>
          </w:p>
        </w:tc>
        <w:tc>
          <w:tcPr>
            <w:tcW w:w="1332" w:type="dxa"/>
            <w:vAlign w:val="center"/>
          </w:tcPr>
          <w:p w14:paraId="7EF0F929">
            <w:pPr>
              <w:pStyle w:val="14"/>
            </w:pPr>
            <w:r>
              <w:t>三级指标</w:t>
            </w:r>
          </w:p>
        </w:tc>
        <w:tc>
          <w:tcPr>
            <w:tcW w:w="3430" w:type="dxa"/>
            <w:vAlign w:val="center"/>
          </w:tcPr>
          <w:p w14:paraId="47EDF39D">
            <w:pPr>
              <w:pStyle w:val="14"/>
            </w:pPr>
            <w:r>
              <w:t>绩效指标描述</w:t>
            </w:r>
          </w:p>
        </w:tc>
        <w:tc>
          <w:tcPr>
            <w:tcW w:w="2551" w:type="dxa"/>
            <w:vAlign w:val="center"/>
          </w:tcPr>
          <w:p w14:paraId="6BF5F9F6">
            <w:pPr>
              <w:pStyle w:val="14"/>
            </w:pPr>
            <w:r>
              <w:t>指标值</w:t>
            </w:r>
          </w:p>
        </w:tc>
      </w:tr>
      <w:tr w14:paraId="0A86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EDCDB">
            <w:pPr>
              <w:pStyle w:val="15"/>
            </w:pPr>
            <w:r>
              <w:t>产出指标</w:t>
            </w:r>
          </w:p>
        </w:tc>
        <w:tc>
          <w:tcPr>
            <w:tcW w:w="1276" w:type="dxa"/>
            <w:vAlign w:val="center"/>
          </w:tcPr>
          <w:p w14:paraId="23F73AF3">
            <w:pPr>
              <w:pStyle w:val="13"/>
            </w:pPr>
            <w:r>
              <w:t>数量指标</w:t>
            </w:r>
          </w:p>
        </w:tc>
        <w:tc>
          <w:tcPr>
            <w:tcW w:w="1332" w:type="dxa"/>
            <w:vAlign w:val="center"/>
          </w:tcPr>
          <w:p w14:paraId="40231EB9">
            <w:pPr>
              <w:pStyle w:val="13"/>
            </w:pPr>
            <w:r>
              <w:t>正常运行机构数</w:t>
            </w:r>
          </w:p>
        </w:tc>
        <w:tc>
          <w:tcPr>
            <w:tcW w:w="3430" w:type="dxa"/>
            <w:vAlign w:val="center"/>
          </w:tcPr>
          <w:p w14:paraId="473A18B3">
            <w:pPr>
              <w:pStyle w:val="13"/>
            </w:pPr>
            <w:r>
              <w:t>正常运行机构数</w:t>
            </w:r>
          </w:p>
        </w:tc>
        <w:tc>
          <w:tcPr>
            <w:tcW w:w="2551" w:type="dxa"/>
            <w:vAlign w:val="center"/>
          </w:tcPr>
          <w:p w14:paraId="75BC783D">
            <w:pPr>
              <w:pStyle w:val="13"/>
            </w:pPr>
            <w:r>
              <w:t xml:space="preserve">≥100% </w:t>
            </w:r>
          </w:p>
        </w:tc>
      </w:tr>
      <w:tr w14:paraId="6DA3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CA5CD"/>
        </w:tc>
        <w:tc>
          <w:tcPr>
            <w:tcW w:w="1276" w:type="dxa"/>
            <w:vAlign w:val="center"/>
          </w:tcPr>
          <w:p w14:paraId="2A080329">
            <w:pPr>
              <w:pStyle w:val="13"/>
            </w:pPr>
            <w:r>
              <w:t>数量指标</w:t>
            </w:r>
          </w:p>
        </w:tc>
        <w:tc>
          <w:tcPr>
            <w:tcW w:w="1332" w:type="dxa"/>
            <w:vAlign w:val="center"/>
          </w:tcPr>
          <w:p w14:paraId="3F093516">
            <w:pPr>
              <w:pStyle w:val="13"/>
            </w:pPr>
            <w:r>
              <w:t>发放海难救助补助</w:t>
            </w:r>
          </w:p>
        </w:tc>
        <w:tc>
          <w:tcPr>
            <w:tcW w:w="3430" w:type="dxa"/>
            <w:vAlign w:val="center"/>
          </w:tcPr>
          <w:p w14:paraId="2EF5F204">
            <w:pPr>
              <w:pStyle w:val="13"/>
            </w:pPr>
            <w:r>
              <w:t>发放海难救助补助</w:t>
            </w:r>
          </w:p>
        </w:tc>
        <w:tc>
          <w:tcPr>
            <w:tcW w:w="2551" w:type="dxa"/>
            <w:vAlign w:val="center"/>
          </w:tcPr>
          <w:p w14:paraId="45F4B509">
            <w:pPr>
              <w:pStyle w:val="13"/>
            </w:pPr>
            <w:r>
              <w:t>22个</w:t>
            </w:r>
          </w:p>
        </w:tc>
      </w:tr>
      <w:tr w14:paraId="4957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4F02C"/>
        </w:tc>
        <w:tc>
          <w:tcPr>
            <w:tcW w:w="1276" w:type="dxa"/>
            <w:vAlign w:val="center"/>
          </w:tcPr>
          <w:p w14:paraId="19D7F505">
            <w:pPr>
              <w:pStyle w:val="13"/>
            </w:pPr>
            <w:r>
              <w:t>质量指标</w:t>
            </w:r>
          </w:p>
        </w:tc>
        <w:tc>
          <w:tcPr>
            <w:tcW w:w="1332" w:type="dxa"/>
            <w:vAlign w:val="center"/>
          </w:tcPr>
          <w:p w14:paraId="31417E45">
            <w:pPr>
              <w:pStyle w:val="13"/>
            </w:pPr>
            <w:r>
              <w:t>渔政执法船舶可用率</w:t>
            </w:r>
          </w:p>
        </w:tc>
        <w:tc>
          <w:tcPr>
            <w:tcW w:w="3430" w:type="dxa"/>
            <w:vAlign w:val="center"/>
          </w:tcPr>
          <w:p w14:paraId="74E6AB61">
            <w:pPr>
              <w:pStyle w:val="13"/>
            </w:pPr>
            <w:r>
              <w:t>渔政执法船舶可用率</w:t>
            </w:r>
          </w:p>
        </w:tc>
        <w:tc>
          <w:tcPr>
            <w:tcW w:w="2551" w:type="dxa"/>
            <w:vAlign w:val="center"/>
          </w:tcPr>
          <w:p w14:paraId="7868D96B">
            <w:pPr>
              <w:pStyle w:val="13"/>
            </w:pPr>
            <w:r>
              <w:t xml:space="preserve">≥90% </w:t>
            </w:r>
          </w:p>
        </w:tc>
      </w:tr>
      <w:tr w14:paraId="36E5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21DF8"/>
        </w:tc>
        <w:tc>
          <w:tcPr>
            <w:tcW w:w="1276" w:type="dxa"/>
            <w:vAlign w:val="center"/>
          </w:tcPr>
          <w:p w14:paraId="61A8E065">
            <w:pPr>
              <w:pStyle w:val="13"/>
            </w:pPr>
            <w:r>
              <w:t>时效指标</w:t>
            </w:r>
          </w:p>
        </w:tc>
        <w:tc>
          <w:tcPr>
            <w:tcW w:w="1332" w:type="dxa"/>
            <w:vAlign w:val="center"/>
          </w:tcPr>
          <w:p w14:paraId="2F64DF5D">
            <w:pPr>
              <w:pStyle w:val="13"/>
            </w:pPr>
            <w:r>
              <w:t xml:space="preserve">清理欠款 </w:t>
            </w:r>
          </w:p>
        </w:tc>
        <w:tc>
          <w:tcPr>
            <w:tcW w:w="3430" w:type="dxa"/>
            <w:vAlign w:val="center"/>
          </w:tcPr>
          <w:p w14:paraId="22B060ED">
            <w:pPr>
              <w:pStyle w:val="13"/>
            </w:pPr>
            <w:r>
              <w:t xml:space="preserve">清理欠款 </w:t>
            </w:r>
          </w:p>
        </w:tc>
        <w:tc>
          <w:tcPr>
            <w:tcW w:w="2551" w:type="dxa"/>
            <w:vAlign w:val="center"/>
          </w:tcPr>
          <w:p w14:paraId="35CF50D3">
            <w:pPr>
              <w:pStyle w:val="13"/>
            </w:pPr>
            <w:r>
              <w:t>2023年</w:t>
            </w:r>
          </w:p>
        </w:tc>
      </w:tr>
      <w:tr w14:paraId="6797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E18D4"/>
        </w:tc>
        <w:tc>
          <w:tcPr>
            <w:tcW w:w="1276" w:type="dxa"/>
            <w:vAlign w:val="center"/>
          </w:tcPr>
          <w:p w14:paraId="5D0C16FA">
            <w:pPr>
              <w:pStyle w:val="13"/>
            </w:pPr>
            <w:r>
              <w:t>时效指标</w:t>
            </w:r>
          </w:p>
        </w:tc>
        <w:tc>
          <w:tcPr>
            <w:tcW w:w="1332" w:type="dxa"/>
            <w:vAlign w:val="center"/>
          </w:tcPr>
          <w:p w14:paraId="3CC70EDB">
            <w:pPr>
              <w:pStyle w:val="13"/>
            </w:pPr>
            <w:r>
              <w:t>发放补助</w:t>
            </w:r>
          </w:p>
        </w:tc>
        <w:tc>
          <w:tcPr>
            <w:tcW w:w="3430" w:type="dxa"/>
            <w:vAlign w:val="center"/>
          </w:tcPr>
          <w:p w14:paraId="46771237">
            <w:pPr>
              <w:pStyle w:val="13"/>
            </w:pPr>
            <w:r>
              <w:t>发放补助</w:t>
            </w:r>
          </w:p>
        </w:tc>
        <w:tc>
          <w:tcPr>
            <w:tcW w:w="2551" w:type="dxa"/>
            <w:vAlign w:val="center"/>
          </w:tcPr>
          <w:p w14:paraId="13E0B038">
            <w:pPr>
              <w:pStyle w:val="13"/>
            </w:pPr>
            <w:r>
              <w:t>2023年</w:t>
            </w:r>
          </w:p>
        </w:tc>
      </w:tr>
      <w:tr w14:paraId="0B53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451B2B"/>
        </w:tc>
        <w:tc>
          <w:tcPr>
            <w:tcW w:w="1276" w:type="dxa"/>
            <w:vAlign w:val="center"/>
          </w:tcPr>
          <w:p w14:paraId="2C66C22C">
            <w:pPr>
              <w:pStyle w:val="13"/>
            </w:pPr>
            <w:r>
              <w:t>成本指标</w:t>
            </w:r>
          </w:p>
        </w:tc>
        <w:tc>
          <w:tcPr>
            <w:tcW w:w="1332" w:type="dxa"/>
            <w:vAlign w:val="center"/>
          </w:tcPr>
          <w:p w14:paraId="3415432F">
            <w:pPr>
              <w:pStyle w:val="13"/>
            </w:pPr>
            <w:r>
              <w:t>项目使用资金</w:t>
            </w:r>
          </w:p>
        </w:tc>
        <w:tc>
          <w:tcPr>
            <w:tcW w:w="3430" w:type="dxa"/>
            <w:vAlign w:val="center"/>
          </w:tcPr>
          <w:p w14:paraId="418EC924">
            <w:pPr>
              <w:pStyle w:val="13"/>
            </w:pPr>
            <w:r>
              <w:t>项目使用资金</w:t>
            </w:r>
          </w:p>
        </w:tc>
        <w:tc>
          <w:tcPr>
            <w:tcW w:w="2551" w:type="dxa"/>
            <w:vAlign w:val="center"/>
          </w:tcPr>
          <w:p w14:paraId="44FC3CA9">
            <w:pPr>
              <w:pStyle w:val="13"/>
            </w:pPr>
            <w:r>
              <w:t>≤86.5万元</w:t>
            </w:r>
          </w:p>
        </w:tc>
      </w:tr>
      <w:tr w14:paraId="241AF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DFF82">
            <w:pPr>
              <w:pStyle w:val="15"/>
            </w:pPr>
            <w:r>
              <w:t>效益指标</w:t>
            </w:r>
          </w:p>
        </w:tc>
        <w:tc>
          <w:tcPr>
            <w:tcW w:w="1276" w:type="dxa"/>
            <w:vAlign w:val="center"/>
          </w:tcPr>
          <w:p w14:paraId="3DB9CFAD">
            <w:pPr>
              <w:pStyle w:val="13"/>
            </w:pPr>
            <w:r>
              <w:t>社会效益指标</w:t>
            </w:r>
          </w:p>
        </w:tc>
        <w:tc>
          <w:tcPr>
            <w:tcW w:w="1332" w:type="dxa"/>
            <w:vAlign w:val="center"/>
          </w:tcPr>
          <w:p w14:paraId="27AF3A6A">
            <w:pPr>
              <w:pStyle w:val="13"/>
            </w:pPr>
            <w:r>
              <w:t>促进天津渔业发展</w:t>
            </w:r>
          </w:p>
        </w:tc>
        <w:tc>
          <w:tcPr>
            <w:tcW w:w="3430" w:type="dxa"/>
            <w:vAlign w:val="center"/>
          </w:tcPr>
          <w:p w14:paraId="1FF09AF8">
            <w:pPr>
              <w:pStyle w:val="13"/>
            </w:pPr>
            <w:r>
              <w:t>促进天津渔业发展</w:t>
            </w:r>
          </w:p>
        </w:tc>
        <w:tc>
          <w:tcPr>
            <w:tcW w:w="2551" w:type="dxa"/>
            <w:vAlign w:val="center"/>
          </w:tcPr>
          <w:p w14:paraId="127EC205">
            <w:pPr>
              <w:pStyle w:val="13"/>
            </w:pPr>
            <w:r>
              <w:t>促进</w:t>
            </w:r>
          </w:p>
        </w:tc>
      </w:tr>
      <w:tr w14:paraId="2542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C3E56E"/>
        </w:tc>
        <w:tc>
          <w:tcPr>
            <w:tcW w:w="1276" w:type="dxa"/>
            <w:vAlign w:val="center"/>
          </w:tcPr>
          <w:p w14:paraId="452532F0">
            <w:pPr>
              <w:pStyle w:val="13"/>
            </w:pPr>
            <w:r>
              <w:t>生态效益指标</w:t>
            </w:r>
          </w:p>
        </w:tc>
        <w:tc>
          <w:tcPr>
            <w:tcW w:w="1332" w:type="dxa"/>
            <w:vAlign w:val="center"/>
          </w:tcPr>
          <w:p w14:paraId="2407CD72">
            <w:pPr>
              <w:pStyle w:val="13"/>
            </w:pPr>
            <w:r>
              <w:t>维护海洋生态环境</w:t>
            </w:r>
          </w:p>
        </w:tc>
        <w:tc>
          <w:tcPr>
            <w:tcW w:w="3430" w:type="dxa"/>
            <w:vAlign w:val="center"/>
          </w:tcPr>
          <w:p w14:paraId="4067B1CD">
            <w:pPr>
              <w:pStyle w:val="13"/>
            </w:pPr>
            <w:r>
              <w:t>维护海洋生态环境</w:t>
            </w:r>
          </w:p>
        </w:tc>
        <w:tc>
          <w:tcPr>
            <w:tcW w:w="2551" w:type="dxa"/>
            <w:vAlign w:val="center"/>
          </w:tcPr>
          <w:p w14:paraId="00277A36">
            <w:pPr>
              <w:pStyle w:val="13"/>
            </w:pPr>
            <w:r>
              <w:t>维护促进</w:t>
            </w:r>
          </w:p>
        </w:tc>
      </w:tr>
      <w:tr w14:paraId="4AAF6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7DE18">
            <w:pPr>
              <w:pStyle w:val="15"/>
            </w:pPr>
            <w:r>
              <w:t>满意度指标</w:t>
            </w:r>
          </w:p>
        </w:tc>
        <w:tc>
          <w:tcPr>
            <w:tcW w:w="1276" w:type="dxa"/>
            <w:vAlign w:val="center"/>
          </w:tcPr>
          <w:p w14:paraId="0FB1BD5B">
            <w:pPr>
              <w:pStyle w:val="13"/>
            </w:pPr>
            <w:r>
              <w:t>服务对象满意度指标</w:t>
            </w:r>
          </w:p>
        </w:tc>
        <w:tc>
          <w:tcPr>
            <w:tcW w:w="1332" w:type="dxa"/>
            <w:vAlign w:val="center"/>
          </w:tcPr>
          <w:p w14:paraId="1BFDDD14">
            <w:pPr>
              <w:pStyle w:val="13"/>
            </w:pPr>
            <w:r>
              <w:t>渔民满意度</w:t>
            </w:r>
          </w:p>
        </w:tc>
        <w:tc>
          <w:tcPr>
            <w:tcW w:w="3430" w:type="dxa"/>
            <w:vAlign w:val="center"/>
          </w:tcPr>
          <w:p w14:paraId="23A6DD94">
            <w:pPr>
              <w:pStyle w:val="13"/>
            </w:pPr>
            <w:r>
              <w:t>渔民满意度</w:t>
            </w:r>
          </w:p>
        </w:tc>
        <w:tc>
          <w:tcPr>
            <w:tcW w:w="2551" w:type="dxa"/>
            <w:vAlign w:val="center"/>
          </w:tcPr>
          <w:p w14:paraId="305069C7">
            <w:pPr>
              <w:pStyle w:val="13"/>
            </w:pPr>
            <w:r>
              <w:t xml:space="preserve">≥90% </w:t>
            </w:r>
          </w:p>
        </w:tc>
      </w:tr>
      <w:tr w14:paraId="6120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CE18B"/>
        </w:tc>
        <w:tc>
          <w:tcPr>
            <w:tcW w:w="1276" w:type="dxa"/>
            <w:vAlign w:val="center"/>
          </w:tcPr>
          <w:p w14:paraId="7673C8DF">
            <w:pPr>
              <w:pStyle w:val="13"/>
            </w:pPr>
            <w:r>
              <w:t>服务对象满意度指标</w:t>
            </w:r>
          </w:p>
        </w:tc>
        <w:tc>
          <w:tcPr>
            <w:tcW w:w="1332" w:type="dxa"/>
            <w:vAlign w:val="center"/>
          </w:tcPr>
          <w:p w14:paraId="1B8E63EA">
            <w:pPr>
              <w:pStyle w:val="13"/>
            </w:pPr>
            <w:r>
              <w:t>相关企业满意度</w:t>
            </w:r>
          </w:p>
        </w:tc>
        <w:tc>
          <w:tcPr>
            <w:tcW w:w="3430" w:type="dxa"/>
            <w:vAlign w:val="center"/>
          </w:tcPr>
          <w:p w14:paraId="1A9903D6">
            <w:pPr>
              <w:pStyle w:val="13"/>
            </w:pPr>
            <w:r>
              <w:t>相关企业满意度</w:t>
            </w:r>
          </w:p>
        </w:tc>
        <w:tc>
          <w:tcPr>
            <w:tcW w:w="2551" w:type="dxa"/>
            <w:vAlign w:val="center"/>
          </w:tcPr>
          <w:p w14:paraId="0BEDB4DA">
            <w:pPr>
              <w:pStyle w:val="13"/>
            </w:pPr>
            <w:r>
              <w:t xml:space="preserve">≥90% </w:t>
            </w:r>
          </w:p>
        </w:tc>
      </w:tr>
    </w:tbl>
    <w:p w14:paraId="25B7F6A9">
      <w:pPr>
        <w:sectPr>
          <w:pgSz w:w="11900" w:h="16840"/>
          <w:pgMar w:top="1984" w:right="1304" w:bottom="1134" w:left="1304" w:header="720" w:footer="720" w:gutter="0"/>
          <w:cols w:space="720" w:num="1"/>
        </w:sectPr>
      </w:pPr>
    </w:p>
    <w:p w14:paraId="6122C5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A23FFE">
      <w:pPr>
        <w:spacing w:before="0" w:after="0"/>
        <w:ind w:firstLine="560"/>
        <w:jc w:val="left"/>
        <w:outlineLvl w:val="3"/>
      </w:pPr>
      <w:bookmarkStart w:id="31" w:name="_Toc1566369633"/>
      <w:r>
        <w:rPr>
          <w:rFonts w:ascii="方正仿宋_GBK" w:hAnsi="方正仿宋_GBK" w:eastAsia="方正仿宋_GBK" w:cs="方正仿宋_GBK"/>
          <w:color w:val="000000"/>
          <w:sz w:val="28"/>
        </w:rPr>
        <w:t>32.2023年农村人居环境整治及农村公益性基础设施日常监管绩效目标表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405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1350E65">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10E54B4E">
            <w:pPr>
              <w:pStyle w:val="11"/>
            </w:pPr>
            <w:r>
              <w:t>单位：万元</w:t>
            </w:r>
          </w:p>
        </w:tc>
      </w:tr>
      <w:tr w14:paraId="47F7B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17326">
            <w:pPr>
              <w:pStyle w:val="14"/>
            </w:pPr>
            <w:r>
              <w:t>项目名称</w:t>
            </w:r>
          </w:p>
        </w:tc>
        <w:tc>
          <w:tcPr>
            <w:tcW w:w="8589" w:type="dxa"/>
            <w:gridSpan w:val="6"/>
            <w:vAlign w:val="center"/>
          </w:tcPr>
          <w:p w14:paraId="6BE63B78">
            <w:pPr>
              <w:pStyle w:val="13"/>
            </w:pPr>
            <w:r>
              <w:t>2023年农村人居环境整治及农村公益性基础设施日常监管</w:t>
            </w:r>
          </w:p>
        </w:tc>
      </w:tr>
      <w:tr w14:paraId="692F2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C7CCF">
            <w:pPr>
              <w:pStyle w:val="14"/>
            </w:pPr>
            <w:r>
              <w:t>预算规模及资金用途</w:t>
            </w:r>
          </w:p>
        </w:tc>
        <w:tc>
          <w:tcPr>
            <w:tcW w:w="1276" w:type="dxa"/>
            <w:vAlign w:val="center"/>
          </w:tcPr>
          <w:p w14:paraId="1EE847F1">
            <w:pPr>
              <w:pStyle w:val="14"/>
            </w:pPr>
            <w:r>
              <w:t>预算数</w:t>
            </w:r>
          </w:p>
        </w:tc>
        <w:tc>
          <w:tcPr>
            <w:tcW w:w="1332" w:type="dxa"/>
            <w:vAlign w:val="center"/>
          </w:tcPr>
          <w:p w14:paraId="69E07BCD">
            <w:pPr>
              <w:pStyle w:val="13"/>
            </w:pPr>
            <w:r>
              <w:t>168.70</w:t>
            </w:r>
          </w:p>
        </w:tc>
        <w:tc>
          <w:tcPr>
            <w:tcW w:w="1587" w:type="dxa"/>
            <w:vAlign w:val="center"/>
          </w:tcPr>
          <w:p w14:paraId="4CD30AF3">
            <w:pPr>
              <w:pStyle w:val="14"/>
            </w:pPr>
            <w:r>
              <w:t>其中：财政    资金</w:t>
            </w:r>
          </w:p>
        </w:tc>
        <w:tc>
          <w:tcPr>
            <w:tcW w:w="1843" w:type="dxa"/>
            <w:vAlign w:val="center"/>
          </w:tcPr>
          <w:p w14:paraId="37321CD6">
            <w:pPr>
              <w:pStyle w:val="13"/>
            </w:pPr>
            <w:r>
              <w:t>168.70</w:t>
            </w:r>
          </w:p>
        </w:tc>
        <w:tc>
          <w:tcPr>
            <w:tcW w:w="1276" w:type="dxa"/>
            <w:vAlign w:val="center"/>
          </w:tcPr>
          <w:p w14:paraId="32E28DA9">
            <w:pPr>
              <w:pStyle w:val="14"/>
            </w:pPr>
            <w:r>
              <w:t>其他资金</w:t>
            </w:r>
          </w:p>
        </w:tc>
        <w:tc>
          <w:tcPr>
            <w:tcW w:w="1276" w:type="dxa"/>
            <w:vAlign w:val="center"/>
          </w:tcPr>
          <w:p w14:paraId="410B3B90">
            <w:pPr>
              <w:pStyle w:val="13"/>
            </w:pPr>
            <w:r>
              <w:t xml:space="preserve"> </w:t>
            </w:r>
          </w:p>
        </w:tc>
      </w:tr>
      <w:tr w14:paraId="2DA27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2D208"/>
        </w:tc>
        <w:tc>
          <w:tcPr>
            <w:tcW w:w="8589" w:type="dxa"/>
            <w:gridSpan w:val="6"/>
            <w:vAlign w:val="center"/>
          </w:tcPr>
          <w:p w14:paraId="12853582">
            <w:pPr>
              <w:pStyle w:val="13"/>
            </w:pPr>
            <w:r>
              <w:t>为了更好的服务全市农村人居环境整治等重点工作，根据中心工作及主要职责，申请项目资金支持。</w:t>
            </w:r>
          </w:p>
        </w:tc>
      </w:tr>
      <w:tr w14:paraId="1B6C0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A8865">
            <w:pPr>
              <w:pStyle w:val="14"/>
            </w:pPr>
            <w:r>
              <w:t>绩效目标</w:t>
            </w:r>
          </w:p>
        </w:tc>
        <w:tc>
          <w:tcPr>
            <w:tcW w:w="8589" w:type="dxa"/>
            <w:gridSpan w:val="6"/>
            <w:vAlign w:val="center"/>
          </w:tcPr>
          <w:p w14:paraId="31B08D39">
            <w:pPr>
              <w:pStyle w:val="13"/>
            </w:pPr>
            <w:r>
              <w:t>1.开展农村人居环境整治日常督导检查工作，年内覆盖300个村。</w:t>
            </w:r>
          </w:p>
          <w:p w14:paraId="70D6A164">
            <w:pPr>
              <w:pStyle w:val="13"/>
            </w:pPr>
            <w:r>
              <w:t>2.助力农村人居环境整治提升工作，建设基于电脑PC和微信小程序2个终端天津市农村人居环境整治管理平台，完成全域农村生活垃圾治理AI识别+人工判别以及推送移动端工作，覆盖10个涉农区。</w:t>
            </w:r>
          </w:p>
          <w:p w14:paraId="65CF8BBD">
            <w:pPr>
              <w:pStyle w:val="13"/>
            </w:pPr>
            <w:r>
              <w:t>3.提升为涉农区施工企业服务质量和水平，开展示涉农区范工程评审工作1次，召开QC成果发布会推荐QC成果不少于90%，基层土建职称工作满意度不少于90%；</w:t>
            </w:r>
          </w:p>
        </w:tc>
      </w:tr>
    </w:tbl>
    <w:p w14:paraId="23E8BB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D9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8F857">
            <w:pPr>
              <w:pStyle w:val="14"/>
            </w:pPr>
            <w:r>
              <w:t>一级指标</w:t>
            </w:r>
          </w:p>
        </w:tc>
        <w:tc>
          <w:tcPr>
            <w:tcW w:w="1276" w:type="dxa"/>
            <w:vAlign w:val="center"/>
          </w:tcPr>
          <w:p w14:paraId="38A35665">
            <w:pPr>
              <w:pStyle w:val="14"/>
            </w:pPr>
            <w:r>
              <w:t>二级指标</w:t>
            </w:r>
          </w:p>
        </w:tc>
        <w:tc>
          <w:tcPr>
            <w:tcW w:w="1332" w:type="dxa"/>
            <w:vAlign w:val="center"/>
          </w:tcPr>
          <w:p w14:paraId="4DF192F1">
            <w:pPr>
              <w:pStyle w:val="14"/>
            </w:pPr>
            <w:r>
              <w:t>三级指标</w:t>
            </w:r>
          </w:p>
        </w:tc>
        <w:tc>
          <w:tcPr>
            <w:tcW w:w="3430" w:type="dxa"/>
            <w:vAlign w:val="center"/>
          </w:tcPr>
          <w:p w14:paraId="3F2BBE34">
            <w:pPr>
              <w:pStyle w:val="14"/>
            </w:pPr>
            <w:r>
              <w:t>绩效指标描述</w:t>
            </w:r>
          </w:p>
        </w:tc>
        <w:tc>
          <w:tcPr>
            <w:tcW w:w="2551" w:type="dxa"/>
            <w:vAlign w:val="center"/>
          </w:tcPr>
          <w:p w14:paraId="78D0C9DA">
            <w:pPr>
              <w:pStyle w:val="14"/>
            </w:pPr>
            <w:r>
              <w:t>指标值</w:t>
            </w:r>
          </w:p>
        </w:tc>
      </w:tr>
      <w:tr w14:paraId="3A5C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675B6">
            <w:pPr>
              <w:pStyle w:val="15"/>
            </w:pPr>
            <w:r>
              <w:t>产出指标</w:t>
            </w:r>
          </w:p>
        </w:tc>
        <w:tc>
          <w:tcPr>
            <w:tcW w:w="1276" w:type="dxa"/>
            <w:vAlign w:val="center"/>
          </w:tcPr>
          <w:p w14:paraId="02CE23E2">
            <w:pPr>
              <w:pStyle w:val="13"/>
            </w:pPr>
            <w:r>
              <w:t>数量指标</w:t>
            </w:r>
          </w:p>
        </w:tc>
        <w:tc>
          <w:tcPr>
            <w:tcW w:w="1332" w:type="dxa"/>
            <w:vAlign w:val="center"/>
          </w:tcPr>
          <w:p w14:paraId="08B3D87E">
            <w:pPr>
              <w:pStyle w:val="13"/>
            </w:pPr>
            <w:r>
              <w:t>年内日常监督检查村数</w:t>
            </w:r>
          </w:p>
        </w:tc>
        <w:tc>
          <w:tcPr>
            <w:tcW w:w="3430" w:type="dxa"/>
            <w:vAlign w:val="center"/>
          </w:tcPr>
          <w:p w14:paraId="0F911754">
            <w:pPr>
              <w:pStyle w:val="13"/>
            </w:pPr>
            <w:r>
              <w:t>年内日常监督检查村数</w:t>
            </w:r>
          </w:p>
        </w:tc>
        <w:tc>
          <w:tcPr>
            <w:tcW w:w="2551" w:type="dxa"/>
            <w:vAlign w:val="center"/>
          </w:tcPr>
          <w:p w14:paraId="669F2DE3">
            <w:pPr>
              <w:pStyle w:val="13"/>
            </w:pPr>
            <w:r>
              <w:t>≥300个</w:t>
            </w:r>
          </w:p>
        </w:tc>
      </w:tr>
      <w:tr w14:paraId="7794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DE7F7"/>
        </w:tc>
        <w:tc>
          <w:tcPr>
            <w:tcW w:w="1276" w:type="dxa"/>
            <w:vAlign w:val="center"/>
          </w:tcPr>
          <w:p w14:paraId="2529A66F">
            <w:pPr>
              <w:pStyle w:val="13"/>
            </w:pPr>
            <w:r>
              <w:t>数量指标</w:t>
            </w:r>
          </w:p>
        </w:tc>
        <w:tc>
          <w:tcPr>
            <w:tcW w:w="1332" w:type="dxa"/>
            <w:vAlign w:val="center"/>
          </w:tcPr>
          <w:p w14:paraId="6FB50139">
            <w:pPr>
              <w:pStyle w:val="13"/>
            </w:pPr>
            <w:r>
              <w:t>建设天津市农村人居环境整治管理平台</w:t>
            </w:r>
          </w:p>
        </w:tc>
        <w:tc>
          <w:tcPr>
            <w:tcW w:w="3430" w:type="dxa"/>
            <w:vAlign w:val="center"/>
          </w:tcPr>
          <w:p w14:paraId="7D2D502F">
            <w:pPr>
              <w:pStyle w:val="13"/>
            </w:pPr>
            <w:r>
              <w:t>建设基于电脑PC端和微信小程序端两个终端的管理应用系统</w:t>
            </w:r>
          </w:p>
        </w:tc>
        <w:tc>
          <w:tcPr>
            <w:tcW w:w="2551" w:type="dxa"/>
            <w:vAlign w:val="center"/>
          </w:tcPr>
          <w:p w14:paraId="210FB77B">
            <w:pPr>
              <w:pStyle w:val="13"/>
            </w:pPr>
            <w:r>
              <w:t>2个</w:t>
            </w:r>
          </w:p>
        </w:tc>
      </w:tr>
      <w:tr w14:paraId="013B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87AFDD"/>
        </w:tc>
        <w:tc>
          <w:tcPr>
            <w:tcW w:w="1276" w:type="dxa"/>
            <w:vAlign w:val="center"/>
          </w:tcPr>
          <w:p w14:paraId="5BDC53A9">
            <w:pPr>
              <w:pStyle w:val="13"/>
            </w:pPr>
            <w:r>
              <w:t>质量指标</w:t>
            </w:r>
          </w:p>
        </w:tc>
        <w:tc>
          <w:tcPr>
            <w:tcW w:w="1332" w:type="dxa"/>
            <w:vAlign w:val="center"/>
          </w:tcPr>
          <w:p w14:paraId="15CBF092">
            <w:pPr>
              <w:pStyle w:val="13"/>
            </w:pPr>
            <w:r>
              <w:t>QC成果推荐率</w:t>
            </w:r>
          </w:p>
        </w:tc>
        <w:tc>
          <w:tcPr>
            <w:tcW w:w="3430" w:type="dxa"/>
            <w:vAlign w:val="center"/>
          </w:tcPr>
          <w:p w14:paraId="27E06B15">
            <w:pPr>
              <w:pStyle w:val="13"/>
            </w:pPr>
            <w:r>
              <w:t>QC成果推荐率</w:t>
            </w:r>
          </w:p>
        </w:tc>
        <w:tc>
          <w:tcPr>
            <w:tcW w:w="2551" w:type="dxa"/>
            <w:vAlign w:val="center"/>
          </w:tcPr>
          <w:p w14:paraId="071B0333">
            <w:pPr>
              <w:pStyle w:val="13"/>
            </w:pPr>
            <w:r>
              <w:t>≥90%</w:t>
            </w:r>
          </w:p>
        </w:tc>
      </w:tr>
      <w:tr w14:paraId="14144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B6D2C"/>
        </w:tc>
        <w:tc>
          <w:tcPr>
            <w:tcW w:w="1276" w:type="dxa"/>
            <w:vAlign w:val="center"/>
          </w:tcPr>
          <w:p w14:paraId="2629D813">
            <w:pPr>
              <w:pStyle w:val="13"/>
            </w:pPr>
            <w:r>
              <w:t>时效指标</w:t>
            </w:r>
          </w:p>
        </w:tc>
        <w:tc>
          <w:tcPr>
            <w:tcW w:w="1332" w:type="dxa"/>
            <w:vAlign w:val="center"/>
          </w:tcPr>
          <w:p w14:paraId="6E316975">
            <w:pPr>
              <w:pStyle w:val="13"/>
            </w:pPr>
            <w:r>
              <w:t xml:space="preserve"> QC成果发布、评审推荐工作完成及时性</w:t>
            </w:r>
          </w:p>
        </w:tc>
        <w:tc>
          <w:tcPr>
            <w:tcW w:w="3430" w:type="dxa"/>
            <w:vAlign w:val="center"/>
          </w:tcPr>
          <w:p w14:paraId="302DDD52">
            <w:pPr>
              <w:pStyle w:val="13"/>
            </w:pPr>
            <w:r>
              <w:t xml:space="preserve"> QC成果发布、评审推荐工作完成及时性</w:t>
            </w:r>
          </w:p>
        </w:tc>
        <w:tc>
          <w:tcPr>
            <w:tcW w:w="2551" w:type="dxa"/>
            <w:vAlign w:val="center"/>
          </w:tcPr>
          <w:p w14:paraId="62FD2170">
            <w:pPr>
              <w:pStyle w:val="13"/>
            </w:pPr>
            <w:r>
              <w:t>2023年8月31日</w:t>
            </w:r>
          </w:p>
        </w:tc>
      </w:tr>
      <w:tr w14:paraId="18D46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37509D"/>
        </w:tc>
        <w:tc>
          <w:tcPr>
            <w:tcW w:w="1276" w:type="dxa"/>
            <w:vAlign w:val="center"/>
          </w:tcPr>
          <w:p w14:paraId="1B10C943">
            <w:pPr>
              <w:pStyle w:val="13"/>
            </w:pPr>
            <w:r>
              <w:t>时效指标</w:t>
            </w:r>
          </w:p>
        </w:tc>
        <w:tc>
          <w:tcPr>
            <w:tcW w:w="1332" w:type="dxa"/>
            <w:vAlign w:val="center"/>
          </w:tcPr>
          <w:p w14:paraId="3E5D7F56">
            <w:pPr>
              <w:pStyle w:val="13"/>
            </w:pPr>
            <w:r>
              <w:t>中、高级评审会网上审核完成及时性</w:t>
            </w:r>
          </w:p>
        </w:tc>
        <w:tc>
          <w:tcPr>
            <w:tcW w:w="3430" w:type="dxa"/>
            <w:vAlign w:val="center"/>
          </w:tcPr>
          <w:p w14:paraId="5AAA4BC9">
            <w:pPr>
              <w:pStyle w:val="13"/>
            </w:pPr>
            <w:r>
              <w:t>中、高级评审会网上审核完成及时性</w:t>
            </w:r>
          </w:p>
        </w:tc>
        <w:tc>
          <w:tcPr>
            <w:tcW w:w="2551" w:type="dxa"/>
            <w:vAlign w:val="center"/>
          </w:tcPr>
          <w:p w14:paraId="0F72A4A3">
            <w:pPr>
              <w:pStyle w:val="13"/>
            </w:pPr>
            <w:r>
              <w:t>2023年12月31日</w:t>
            </w:r>
          </w:p>
        </w:tc>
      </w:tr>
      <w:tr w14:paraId="34758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69E27"/>
        </w:tc>
        <w:tc>
          <w:tcPr>
            <w:tcW w:w="1276" w:type="dxa"/>
            <w:vAlign w:val="center"/>
          </w:tcPr>
          <w:p w14:paraId="1D354E07">
            <w:pPr>
              <w:pStyle w:val="13"/>
            </w:pPr>
            <w:r>
              <w:t>成本指标</w:t>
            </w:r>
          </w:p>
        </w:tc>
        <w:tc>
          <w:tcPr>
            <w:tcW w:w="1332" w:type="dxa"/>
            <w:vAlign w:val="center"/>
          </w:tcPr>
          <w:p w14:paraId="15889BB1">
            <w:pPr>
              <w:pStyle w:val="13"/>
            </w:pPr>
            <w:r>
              <w:t>不超过预算资金</w:t>
            </w:r>
          </w:p>
        </w:tc>
        <w:tc>
          <w:tcPr>
            <w:tcW w:w="3430" w:type="dxa"/>
            <w:vAlign w:val="center"/>
          </w:tcPr>
          <w:p w14:paraId="7AA720FF">
            <w:pPr>
              <w:pStyle w:val="13"/>
            </w:pPr>
            <w:r>
              <w:t>不超过预算资金</w:t>
            </w:r>
          </w:p>
        </w:tc>
        <w:tc>
          <w:tcPr>
            <w:tcW w:w="2551" w:type="dxa"/>
            <w:vAlign w:val="center"/>
          </w:tcPr>
          <w:p w14:paraId="39428850">
            <w:pPr>
              <w:pStyle w:val="13"/>
            </w:pPr>
            <w:r>
              <w:t>1.其他交通费不超48万元;2.差旅费（住宿费、餐费）不超14万元;3.租赁费不超0.8万元;4.劳务费不超3.2万元;5.培训费不超1.3万元;6.会议费不超4.8万元;7.委托业务费不超94.1万元；8.资本性支出不超2.5万元。</w:t>
            </w:r>
          </w:p>
        </w:tc>
      </w:tr>
      <w:tr w14:paraId="4280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C5F30">
            <w:pPr>
              <w:pStyle w:val="15"/>
            </w:pPr>
            <w:r>
              <w:t>效益指标</w:t>
            </w:r>
          </w:p>
        </w:tc>
        <w:tc>
          <w:tcPr>
            <w:tcW w:w="1276" w:type="dxa"/>
            <w:vAlign w:val="center"/>
          </w:tcPr>
          <w:p w14:paraId="4916C353">
            <w:pPr>
              <w:pStyle w:val="13"/>
            </w:pPr>
            <w:r>
              <w:t>社会效益指标</w:t>
            </w:r>
          </w:p>
        </w:tc>
        <w:tc>
          <w:tcPr>
            <w:tcW w:w="1332" w:type="dxa"/>
            <w:vAlign w:val="center"/>
          </w:tcPr>
          <w:p w14:paraId="1AC8CA15">
            <w:pPr>
              <w:pStyle w:val="13"/>
            </w:pPr>
            <w:r>
              <w:t>为促进推动农村生活垃圾治理工作提升提供服务支撑，为实现信息化、数字化、智能化治理创造条件</w:t>
            </w:r>
          </w:p>
        </w:tc>
        <w:tc>
          <w:tcPr>
            <w:tcW w:w="3430" w:type="dxa"/>
            <w:vAlign w:val="center"/>
          </w:tcPr>
          <w:p w14:paraId="746D8D01">
            <w:pPr>
              <w:pStyle w:val="13"/>
            </w:pPr>
            <w:r>
              <w:t>创新探索农村生活垃圾治理检查模式，充分利用地理信息和卫星遥感影像等信息技术，为全市农村生活垃圾整治提供数据依据</w:t>
            </w:r>
          </w:p>
        </w:tc>
        <w:tc>
          <w:tcPr>
            <w:tcW w:w="2551" w:type="dxa"/>
            <w:vAlign w:val="center"/>
          </w:tcPr>
          <w:p w14:paraId="6C1B6331">
            <w:pPr>
              <w:pStyle w:val="13"/>
            </w:pPr>
            <w:r>
              <w:t>提升农村人居环境整治信息化、智能化、数字化治理水平，建立健全日常检查长效管理机制，助力乡村振兴</w:t>
            </w:r>
          </w:p>
        </w:tc>
      </w:tr>
      <w:tr w14:paraId="4474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16F6A"/>
        </w:tc>
        <w:tc>
          <w:tcPr>
            <w:tcW w:w="1276" w:type="dxa"/>
            <w:vAlign w:val="center"/>
          </w:tcPr>
          <w:p w14:paraId="04C4184B">
            <w:pPr>
              <w:pStyle w:val="13"/>
            </w:pPr>
            <w:r>
              <w:t>社会效益指标</w:t>
            </w:r>
          </w:p>
        </w:tc>
        <w:tc>
          <w:tcPr>
            <w:tcW w:w="1332" w:type="dxa"/>
            <w:vAlign w:val="center"/>
          </w:tcPr>
          <w:p w14:paraId="2A8C8CA2">
            <w:pPr>
              <w:pStyle w:val="13"/>
            </w:pPr>
            <w:r>
              <w:t>基层土建专业人员专业技术材料论证工作</w:t>
            </w:r>
          </w:p>
        </w:tc>
        <w:tc>
          <w:tcPr>
            <w:tcW w:w="3430" w:type="dxa"/>
            <w:vAlign w:val="center"/>
          </w:tcPr>
          <w:p w14:paraId="403D90AE">
            <w:pPr>
              <w:pStyle w:val="13"/>
            </w:pPr>
            <w:r>
              <w:t>为基层土建专业技术人员提供专业技术材料交流平台</w:t>
            </w:r>
          </w:p>
        </w:tc>
        <w:tc>
          <w:tcPr>
            <w:tcW w:w="2551" w:type="dxa"/>
            <w:vAlign w:val="center"/>
          </w:tcPr>
          <w:p w14:paraId="78E7141F">
            <w:pPr>
              <w:pStyle w:val="13"/>
            </w:pPr>
            <w:r>
              <w:t>提升基层土建人员专业水平，为职称评审评审破除“四唯”。</w:t>
            </w:r>
          </w:p>
        </w:tc>
      </w:tr>
      <w:tr w14:paraId="2A74F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D4C89"/>
        </w:tc>
        <w:tc>
          <w:tcPr>
            <w:tcW w:w="1276" w:type="dxa"/>
            <w:vAlign w:val="center"/>
          </w:tcPr>
          <w:p w14:paraId="6A98EDD8">
            <w:pPr>
              <w:pStyle w:val="13"/>
            </w:pPr>
            <w:r>
              <w:t>社会效益指标</w:t>
            </w:r>
          </w:p>
        </w:tc>
        <w:tc>
          <w:tcPr>
            <w:tcW w:w="1332" w:type="dxa"/>
            <w:vAlign w:val="center"/>
          </w:tcPr>
          <w:p w14:paraId="274BE4A5">
            <w:pPr>
              <w:pStyle w:val="13"/>
            </w:pPr>
            <w:r>
              <w:t>开展全市农村人居环境整治提升日常检查</w:t>
            </w:r>
          </w:p>
        </w:tc>
        <w:tc>
          <w:tcPr>
            <w:tcW w:w="3430" w:type="dxa"/>
            <w:vAlign w:val="center"/>
          </w:tcPr>
          <w:p w14:paraId="65C42902">
            <w:pPr>
              <w:pStyle w:val="13"/>
            </w:pPr>
            <w:r>
              <w:t>为全市涉农区人居环境整治提升提供技术支撑和服务保障</w:t>
            </w:r>
          </w:p>
        </w:tc>
        <w:tc>
          <w:tcPr>
            <w:tcW w:w="2551" w:type="dxa"/>
            <w:vAlign w:val="center"/>
          </w:tcPr>
          <w:p w14:paraId="237410C1">
            <w:pPr>
              <w:pStyle w:val="13"/>
            </w:pPr>
            <w:r>
              <w:t>为全市农村人居环境整体提升提供技术支撑和服务保障，原则上按月完成农村人居环境检查月报告12期，季报4期，共16期。</w:t>
            </w:r>
          </w:p>
        </w:tc>
      </w:tr>
      <w:tr w14:paraId="4406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9C1FD"/>
        </w:tc>
        <w:tc>
          <w:tcPr>
            <w:tcW w:w="1276" w:type="dxa"/>
            <w:vAlign w:val="center"/>
          </w:tcPr>
          <w:p w14:paraId="5622F350">
            <w:pPr>
              <w:pStyle w:val="13"/>
            </w:pPr>
            <w:r>
              <w:t>可持续影响指标</w:t>
            </w:r>
          </w:p>
        </w:tc>
        <w:tc>
          <w:tcPr>
            <w:tcW w:w="1332" w:type="dxa"/>
            <w:vAlign w:val="center"/>
          </w:tcPr>
          <w:p w14:paraId="73CFDCEF">
            <w:pPr>
              <w:pStyle w:val="13"/>
            </w:pPr>
            <w:r>
              <w:t>组织示范达标工程评审暨海河杯奖遴选推荐</w:t>
            </w:r>
          </w:p>
        </w:tc>
        <w:tc>
          <w:tcPr>
            <w:tcW w:w="3430" w:type="dxa"/>
            <w:vAlign w:val="center"/>
          </w:tcPr>
          <w:p w14:paraId="6F368A5F">
            <w:pPr>
              <w:pStyle w:val="13"/>
            </w:pPr>
            <w:r>
              <w:t>根据涉农区施工企业发展需求及市建筑业协会等有关要求，提供服务和技术支撑</w:t>
            </w:r>
          </w:p>
        </w:tc>
        <w:tc>
          <w:tcPr>
            <w:tcW w:w="2551" w:type="dxa"/>
            <w:vAlign w:val="center"/>
          </w:tcPr>
          <w:p w14:paraId="7D17D09C">
            <w:pPr>
              <w:pStyle w:val="13"/>
            </w:pPr>
            <w:r>
              <w:t>组织开展示范达标工程评审工作1次，持续提升涉农区施工企业综合能力，为企业发展提供技术支撑。</w:t>
            </w:r>
          </w:p>
        </w:tc>
      </w:tr>
      <w:tr w14:paraId="06ED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9F451">
            <w:pPr>
              <w:pStyle w:val="15"/>
            </w:pPr>
            <w:r>
              <w:t>满意度指标</w:t>
            </w:r>
          </w:p>
        </w:tc>
        <w:tc>
          <w:tcPr>
            <w:tcW w:w="1276" w:type="dxa"/>
            <w:vAlign w:val="center"/>
          </w:tcPr>
          <w:p w14:paraId="7B7217C5">
            <w:pPr>
              <w:pStyle w:val="13"/>
            </w:pPr>
            <w:r>
              <w:t>服务对象满意度指标</w:t>
            </w:r>
          </w:p>
        </w:tc>
        <w:tc>
          <w:tcPr>
            <w:tcW w:w="1332" w:type="dxa"/>
            <w:vAlign w:val="center"/>
          </w:tcPr>
          <w:p w14:paraId="6726BB3C">
            <w:pPr>
              <w:pStyle w:val="13"/>
            </w:pPr>
            <w:r>
              <w:t>基层土建职称工作调查问卷满意度</w:t>
            </w:r>
          </w:p>
        </w:tc>
        <w:tc>
          <w:tcPr>
            <w:tcW w:w="3430" w:type="dxa"/>
            <w:vAlign w:val="center"/>
          </w:tcPr>
          <w:p w14:paraId="5037C737">
            <w:pPr>
              <w:pStyle w:val="13"/>
            </w:pPr>
            <w:r>
              <w:t>基层土建职称工作调查问卷满意度</w:t>
            </w:r>
          </w:p>
        </w:tc>
        <w:tc>
          <w:tcPr>
            <w:tcW w:w="2551" w:type="dxa"/>
            <w:vAlign w:val="center"/>
          </w:tcPr>
          <w:p w14:paraId="7D63436A">
            <w:pPr>
              <w:pStyle w:val="13"/>
            </w:pPr>
            <w:r>
              <w:t>≥90%</w:t>
            </w:r>
          </w:p>
        </w:tc>
      </w:tr>
    </w:tbl>
    <w:p w14:paraId="275C723E">
      <w:pPr>
        <w:sectPr>
          <w:pgSz w:w="11900" w:h="16840"/>
          <w:pgMar w:top="1984" w:right="1304" w:bottom="1134" w:left="1304" w:header="720" w:footer="720" w:gutter="0"/>
          <w:cols w:space="720" w:num="1"/>
        </w:sectPr>
      </w:pPr>
    </w:p>
    <w:p w14:paraId="7DD9756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F68765">
      <w:pPr>
        <w:spacing w:before="0" w:after="0"/>
        <w:ind w:firstLine="560"/>
        <w:jc w:val="left"/>
        <w:outlineLvl w:val="3"/>
      </w:pPr>
      <w:bookmarkStart w:id="32" w:name="_Toc483689685"/>
      <w:r>
        <w:rPr>
          <w:rFonts w:ascii="方正仿宋_GBK" w:hAnsi="方正仿宋_GBK" w:eastAsia="方正仿宋_GBK" w:cs="方正仿宋_GBK"/>
          <w:color w:val="000000"/>
          <w:sz w:val="28"/>
        </w:rPr>
        <w:t>33.2023年农村社会事业服务绩效目标表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415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49CC635">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080D8DB0">
            <w:pPr>
              <w:pStyle w:val="11"/>
            </w:pPr>
            <w:r>
              <w:t>单位：万元</w:t>
            </w:r>
          </w:p>
        </w:tc>
      </w:tr>
      <w:tr w14:paraId="7D4F7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044F6">
            <w:pPr>
              <w:pStyle w:val="14"/>
            </w:pPr>
            <w:r>
              <w:t>项目名称</w:t>
            </w:r>
          </w:p>
        </w:tc>
        <w:tc>
          <w:tcPr>
            <w:tcW w:w="8589" w:type="dxa"/>
            <w:gridSpan w:val="6"/>
            <w:vAlign w:val="center"/>
          </w:tcPr>
          <w:p w14:paraId="7CF4734A">
            <w:pPr>
              <w:pStyle w:val="13"/>
            </w:pPr>
            <w:r>
              <w:t>2023年农村社会事业服务</w:t>
            </w:r>
          </w:p>
        </w:tc>
      </w:tr>
      <w:tr w14:paraId="5CB84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6859D">
            <w:pPr>
              <w:pStyle w:val="14"/>
            </w:pPr>
            <w:r>
              <w:t>预算规模及资金用途</w:t>
            </w:r>
          </w:p>
        </w:tc>
        <w:tc>
          <w:tcPr>
            <w:tcW w:w="1276" w:type="dxa"/>
            <w:vAlign w:val="center"/>
          </w:tcPr>
          <w:p w14:paraId="5F721A6C">
            <w:pPr>
              <w:pStyle w:val="14"/>
            </w:pPr>
            <w:r>
              <w:t>预算数</w:t>
            </w:r>
          </w:p>
        </w:tc>
        <w:tc>
          <w:tcPr>
            <w:tcW w:w="1332" w:type="dxa"/>
            <w:vAlign w:val="center"/>
          </w:tcPr>
          <w:p w14:paraId="7B4BB5A3">
            <w:pPr>
              <w:pStyle w:val="13"/>
            </w:pPr>
            <w:r>
              <w:t>120.00</w:t>
            </w:r>
          </w:p>
        </w:tc>
        <w:tc>
          <w:tcPr>
            <w:tcW w:w="1587" w:type="dxa"/>
            <w:vAlign w:val="center"/>
          </w:tcPr>
          <w:p w14:paraId="03A79C83">
            <w:pPr>
              <w:pStyle w:val="14"/>
            </w:pPr>
            <w:r>
              <w:t>其中：财政    资金</w:t>
            </w:r>
          </w:p>
        </w:tc>
        <w:tc>
          <w:tcPr>
            <w:tcW w:w="1843" w:type="dxa"/>
            <w:vAlign w:val="center"/>
          </w:tcPr>
          <w:p w14:paraId="63D5AAC7">
            <w:pPr>
              <w:pStyle w:val="13"/>
            </w:pPr>
            <w:r>
              <w:t>120.00</w:t>
            </w:r>
          </w:p>
        </w:tc>
        <w:tc>
          <w:tcPr>
            <w:tcW w:w="1276" w:type="dxa"/>
            <w:vAlign w:val="center"/>
          </w:tcPr>
          <w:p w14:paraId="7A54551D">
            <w:pPr>
              <w:pStyle w:val="14"/>
            </w:pPr>
            <w:r>
              <w:t>其他资金</w:t>
            </w:r>
          </w:p>
        </w:tc>
        <w:tc>
          <w:tcPr>
            <w:tcW w:w="1276" w:type="dxa"/>
            <w:vAlign w:val="center"/>
          </w:tcPr>
          <w:p w14:paraId="362630EB">
            <w:pPr>
              <w:pStyle w:val="13"/>
            </w:pPr>
            <w:r>
              <w:t xml:space="preserve"> </w:t>
            </w:r>
          </w:p>
        </w:tc>
      </w:tr>
      <w:tr w14:paraId="3AC75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32DC5"/>
        </w:tc>
        <w:tc>
          <w:tcPr>
            <w:tcW w:w="8589" w:type="dxa"/>
            <w:gridSpan w:val="6"/>
            <w:vAlign w:val="center"/>
          </w:tcPr>
          <w:p w14:paraId="567E6954">
            <w:pPr>
              <w:pStyle w:val="13"/>
            </w:pPr>
            <w:r>
              <w:t>保障市农村中心正常运转</w:t>
            </w:r>
          </w:p>
        </w:tc>
      </w:tr>
      <w:tr w14:paraId="1456B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17BCE">
            <w:pPr>
              <w:pStyle w:val="14"/>
            </w:pPr>
            <w:r>
              <w:t>绩效目标</w:t>
            </w:r>
          </w:p>
        </w:tc>
        <w:tc>
          <w:tcPr>
            <w:tcW w:w="8589" w:type="dxa"/>
            <w:gridSpan w:val="6"/>
            <w:vAlign w:val="center"/>
          </w:tcPr>
          <w:p w14:paraId="101148ED">
            <w:pPr>
              <w:pStyle w:val="13"/>
            </w:pPr>
            <w:r>
              <w:t>1.服务市农村中心正常运转，保障中心职工正常办公</w:t>
            </w:r>
          </w:p>
        </w:tc>
      </w:tr>
    </w:tbl>
    <w:p w14:paraId="2081D4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D6E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CBC8F">
            <w:pPr>
              <w:pStyle w:val="14"/>
            </w:pPr>
            <w:r>
              <w:t>一级指标</w:t>
            </w:r>
          </w:p>
        </w:tc>
        <w:tc>
          <w:tcPr>
            <w:tcW w:w="1276" w:type="dxa"/>
            <w:vAlign w:val="center"/>
          </w:tcPr>
          <w:p w14:paraId="4D181B35">
            <w:pPr>
              <w:pStyle w:val="14"/>
            </w:pPr>
            <w:r>
              <w:t>二级指标</w:t>
            </w:r>
          </w:p>
        </w:tc>
        <w:tc>
          <w:tcPr>
            <w:tcW w:w="1332" w:type="dxa"/>
            <w:vAlign w:val="center"/>
          </w:tcPr>
          <w:p w14:paraId="6D2D22B3">
            <w:pPr>
              <w:pStyle w:val="14"/>
            </w:pPr>
            <w:r>
              <w:t>三级指标</w:t>
            </w:r>
          </w:p>
        </w:tc>
        <w:tc>
          <w:tcPr>
            <w:tcW w:w="3430" w:type="dxa"/>
            <w:vAlign w:val="center"/>
          </w:tcPr>
          <w:p w14:paraId="16751237">
            <w:pPr>
              <w:pStyle w:val="14"/>
            </w:pPr>
            <w:r>
              <w:t>绩效指标描述</w:t>
            </w:r>
          </w:p>
        </w:tc>
        <w:tc>
          <w:tcPr>
            <w:tcW w:w="2551" w:type="dxa"/>
            <w:vAlign w:val="center"/>
          </w:tcPr>
          <w:p w14:paraId="01628C69">
            <w:pPr>
              <w:pStyle w:val="14"/>
            </w:pPr>
            <w:r>
              <w:t>指标值</w:t>
            </w:r>
          </w:p>
        </w:tc>
      </w:tr>
      <w:tr w14:paraId="554B3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7BDD0">
            <w:pPr>
              <w:pStyle w:val="15"/>
            </w:pPr>
            <w:r>
              <w:t>产出指标</w:t>
            </w:r>
          </w:p>
        </w:tc>
        <w:tc>
          <w:tcPr>
            <w:tcW w:w="1276" w:type="dxa"/>
            <w:vAlign w:val="center"/>
          </w:tcPr>
          <w:p w14:paraId="0611B600">
            <w:pPr>
              <w:pStyle w:val="13"/>
            </w:pPr>
            <w:r>
              <w:t>数量指标</w:t>
            </w:r>
          </w:p>
        </w:tc>
        <w:tc>
          <w:tcPr>
            <w:tcW w:w="1332" w:type="dxa"/>
            <w:vAlign w:val="center"/>
          </w:tcPr>
          <w:p w14:paraId="28F6B5A3">
            <w:pPr>
              <w:pStyle w:val="13"/>
            </w:pPr>
            <w:r>
              <w:t>集中停放车辆数</w:t>
            </w:r>
          </w:p>
        </w:tc>
        <w:tc>
          <w:tcPr>
            <w:tcW w:w="3430" w:type="dxa"/>
            <w:vAlign w:val="center"/>
          </w:tcPr>
          <w:p w14:paraId="47C69919">
            <w:pPr>
              <w:pStyle w:val="13"/>
            </w:pPr>
            <w:r>
              <w:t>集中停放车辆数</w:t>
            </w:r>
          </w:p>
        </w:tc>
        <w:tc>
          <w:tcPr>
            <w:tcW w:w="2551" w:type="dxa"/>
            <w:vAlign w:val="center"/>
          </w:tcPr>
          <w:p w14:paraId="40B39EE1">
            <w:pPr>
              <w:pStyle w:val="13"/>
            </w:pPr>
            <w:r>
              <w:t>≤72辆</w:t>
            </w:r>
          </w:p>
        </w:tc>
      </w:tr>
      <w:tr w14:paraId="0323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B112A7"/>
        </w:tc>
        <w:tc>
          <w:tcPr>
            <w:tcW w:w="1276" w:type="dxa"/>
            <w:vAlign w:val="center"/>
          </w:tcPr>
          <w:p w14:paraId="666D9A83">
            <w:pPr>
              <w:pStyle w:val="13"/>
            </w:pPr>
            <w:r>
              <w:t>质量指标</w:t>
            </w:r>
          </w:p>
        </w:tc>
        <w:tc>
          <w:tcPr>
            <w:tcW w:w="1332" w:type="dxa"/>
            <w:vAlign w:val="center"/>
          </w:tcPr>
          <w:p w14:paraId="5B8E77E6">
            <w:pPr>
              <w:pStyle w:val="13"/>
            </w:pPr>
            <w:r>
              <w:t>费用支付率</w:t>
            </w:r>
          </w:p>
        </w:tc>
        <w:tc>
          <w:tcPr>
            <w:tcW w:w="3430" w:type="dxa"/>
            <w:vAlign w:val="center"/>
          </w:tcPr>
          <w:p w14:paraId="42E2F389">
            <w:pPr>
              <w:pStyle w:val="13"/>
            </w:pPr>
            <w:r>
              <w:t>费用支付率</w:t>
            </w:r>
          </w:p>
        </w:tc>
        <w:tc>
          <w:tcPr>
            <w:tcW w:w="2551" w:type="dxa"/>
            <w:vAlign w:val="center"/>
          </w:tcPr>
          <w:p w14:paraId="112B09CB">
            <w:pPr>
              <w:pStyle w:val="13"/>
            </w:pPr>
            <w:r>
              <w:t>年内根据服务内容支付费用</w:t>
            </w:r>
          </w:p>
        </w:tc>
      </w:tr>
      <w:tr w14:paraId="2C81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324B9"/>
        </w:tc>
        <w:tc>
          <w:tcPr>
            <w:tcW w:w="1276" w:type="dxa"/>
            <w:vAlign w:val="center"/>
          </w:tcPr>
          <w:p w14:paraId="27144A05">
            <w:pPr>
              <w:pStyle w:val="13"/>
            </w:pPr>
            <w:r>
              <w:t>时效指标</w:t>
            </w:r>
          </w:p>
        </w:tc>
        <w:tc>
          <w:tcPr>
            <w:tcW w:w="1332" w:type="dxa"/>
            <w:vAlign w:val="center"/>
          </w:tcPr>
          <w:p w14:paraId="1218D8A5">
            <w:pPr>
              <w:pStyle w:val="13"/>
            </w:pPr>
            <w:r>
              <w:t>及时支付</w:t>
            </w:r>
          </w:p>
        </w:tc>
        <w:tc>
          <w:tcPr>
            <w:tcW w:w="3430" w:type="dxa"/>
            <w:vAlign w:val="center"/>
          </w:tcPr>
          <w:p w14:paraId="3C683BFC">
            <w:pPr>
              <w:pStyle w:val="13"/>
            </w:pPr>
            <w:r>
              <w:t>按合同及时支付</w:t>
            </w:r>
          </w:p>
        </w:tc>
        <w:tc>
          <w:tcPr>
            <w:tcW w:w="2551" w:type="dxa"/>
            <w:vAlign w:val="center"/>
          </w:tcPr>
          <w:p w14:paraId="1BDBC91A">
            <w:pPr>
              <w:pStyle w:val="13"/>
            </w:pPr>
            <w:r>
              <w:t>12月</w:t>
            </w:r>
          </w:p>
        </w:tc>
      </w:tr>
      <w:tr w14:paraId="271EB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93034"/>
        </w:tc>
        <w:tc>
          <w:tcPr>
            <w:tcW w:w="1276" w:type="dxa"/>
            <w:vAlign w:val="center"/>
          </w:tcPr>
          <w:p w14:paraId="5D4EE9B6">
            <w:pPr>
              <w:pStyle w:val="13"/>
            </w:pPr>
            <w:r>
              <w:t>成本指标</w:t>
            </w:r>
          </w:p>
        </w:tc>
        <w:tc>
          <w:tcPr>
            <w:tcW w:w="1332" w:type="dxa"/>
            <w:vAlign w:val="center"/>
          </w:tcPr>
          <w:p w14:paraId="013A0031">
            <w:pPr>
              <w:pStyle w:val="13"/>
            </w:pPr>
            <w:r>
              <w:t>不超预算资金</w:t>
            </w:r>
          </w:p>
        </w:tc>
        <w:tc>
          <w:tcPr>
            <w:tcW w:w="3430" w:type="dxa"/>
            <w:vAlign w:val="center"/>
          </w:tcPr>
          <w:p w14:paraId="65E95D6B">
            <w:pPr>
              <w:pStyle w:val="13"/>
            </w:pPr>
            <w:r>
              <w:t>不超预算资金</w:t>
            </w:r>
          </w:p>
        </w:tc>
        <w:tc>
          <w:tcPr>
            <w:tcW w:w="2551" w:type="dxa"/>
            <w:vAlign w:val="center"/>
          </w:tcPr>
          <w:p w14:paraId="0BB80CA3">
            <w:pPr>
              <w:pStyle w:val="13"/>
            </w:pPr>
            <w:r>
              <w:t>≤120万元</w:t>
            </w:r>
          </w:p>
        </w:tc>
      </w:tr>
      <w:tr w14:paraId="78D5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6952E">
            <w:pPr>
              <w:pStyle w:val="15"/>
            </w:pPr>
            <w:r>
              <w:t>效益指标</w:t>
            </w:r>
          </w:p>
        </w:tc>
        <w:tc>
          <w:tcPr>
            <w:tcW w:w="1276" w:type="dxa"/>
            <w:vAlign w:val="center"/>
          </w:tcPr>
          <w:p w14:paraId="55F2F28C">
            <w:pPr>
              <w:pStyle w:val="13"/>
            </w:pPr>
            <w:r>
              <w:t>社会效益指标</w:t>
            </w:r>
          </w:p>
        </w:tc>
        <w:tc>
          <w:tcPr>
            <w:tcW w:w="1332" w:type="dxa"/>
            <w:vAlign w:val="center"/>
          </w:tcPr>
          <w:p w14:paraId="2C1EE077">
            <w:pPr>
              <w:pStyle w:val="13"/>
            </w:pPr>
            <w:r>
              <w:t>项目正常运转率</w:t>
            </w:r>
          </w:p>
        </w:tc>
        <w:tc>
          <w:tcPr>
            <w:tcW w:w="3430" w:type="dxa"/>
            <w:vAlign w:val="center"/>
          </w:tcPr>
          <w:p w14:paraId="46B450CA">
            <w:pPr>
              <w:pStyle w:val="13"/>
            </w:pPr>
            <w:r>
              <w:t>保障农村中心运转</w:t>
            </w:r>
          </w:p>
        </w:tc>
        <w:tc>
          <w:tcPr>
            <w:tcW w:w="2551" w:type="dxa"/>
            <w:vAlign w:val="center"/>
          </w:tcPr>
          <w:p w14:paraId="49D1D253">
            <w:pPr>
              <w:pStyle w:val="13"/>
            </w:pPr>
            <w:r>
              <w:t>保障农村中心运转</w:t>
            </w:r>
          </w:p>
        </w:tc>
      </w:tr>
      <w:tr w14:paraId="3978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620CF">
            <w:pPr>
              <w:pStyle w:val="15"/>
            </w:pPr>
            <w:r>
              <w:t>满意度指标</w:t>
            </w:r>
          </w:p>
        </w:tc>
        <w:tc>
          <w:tcPr>
            <w:tcW w:w="1276" w:type="dxa"/>
            <w:vAlign w:val="center"/>
          </w:tcPr>
          <w:p w14:paraId="51A384D9">
            <w:pPr>
              <w:pStyle w:val="13"/>
            </w:pPr>
            <w:r>
              <w:t>服务对象满意度指标</w:t>
            </w:r>
          </w:p>
        </w:tc>
        <w:tc>
          <w:tcPr>
            <w:tcW w:w="1332" w:type="dxa"/>
            <w:vAlign w:val="center"/>
          </w:tcPr>
          <w:p w14:paraId="31C75A69">
            <w:pPr>
              <w:pStyle w:val="13"/>
            </w:pPr>
            <w:r>
              <w:t>职工满意度</w:t>
            </w:r>
          </w:p>
        </w:tc>
        <w:tc>
          <w:tcPr>
            <w:tcW w:w="3430" w:type="dxa"/>
            <w:vAlign w:val="center"/>
          </w:tcPr>
          <w:p w14:paraId="4DFACDFF">
            <w:pPr>
              <w:pStyle w:val="13"/>
            </w:pPr>
            <w:r>
              <w:t>职工满意度</w:t>
            </w:r>
          </w:p>
        </w:tc>
        <w:tc>
          <w:tcPr>
            <w:tcW w:w="2551" w:type="dxa"/>
            <w:vAlign w:val="center"/>
          </w:tcPr>
          <w:p w14:paraId="7DF01297">
            <w:pPr>
              <w:pStyle w:val="13"/>
            </w:pPr>
            <w:r>
              <w:t>≥90%</w:t>
            </w:r>
          </w:p>
        </w:tc>
      </w:tr>
    </w:tbl>
    <w:p w14:paraId="233B4A88">
      <w:pPr>
        <w:sectPr>
          <w:pgSz w:w="11900" w:h="16840"/>
          <w:pgMar w:top="1984" w:right="1304" w:bottom="1134" w:left="1304" w:header="720" w:footer="720" w:gutter="0"/>
          <w:cols w:space="720" w:num="1"/>
        </w:sectPr>
      </w:pPr>
    </w:p>
    <w:p w14:paraId="7F24D3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36ED7B">
      <w:pPr>
        <w:spacing w:before="0" w:after="0"/>
        <w:ind w:firstLine="560"/>
        <w:jc w:val="left"/>
        <w:outlineLvl w:val="3"/>
      </w:pPr>
      <w:bookmarkStart w:id="33" w:name="_Toc567304789"/>
      <w:r>
        <w:rPr>
          <w:rFonts w:ascii="方正仿宋_GBK" w:hAnsi="方正仿宋_GBK" w:eastAsia="方正仿宋_GBK" w:cs="方正仿宋_GBK"/>
          <w:color w:val="000000"/>
          <w:sz w:val="28"/>
        </w:rPr>
        <w:t>34.2023年农村新业态人才教育项目绩效目标表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A22C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99AAA0">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01976389">
            <w:pPr>
              <w:pStyle w:val="11"/>
            </w:pPr>
            <w:r>
              <w:t>单位：万元</w:t>
            </w:r>
          </w:p>
        </w:tc>
      </w:tr>
      <w:tr w14:paraId="211A7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79686">
            <w:pPr>
              <w:pStyle w:val="14"/>
            </w:pPr>
            <w:r>
              <w:t>项目名称</w:t>
            </w:r>
          </w:p>
        </w:tc>
        <w:tc>
          <w:tcPr>
            <w:tcW w:w="8589" w:type="dxa"/>
            <w:gridSpan w:val="6"/>
            <w:vAlign w:val="center"/>
          </w:tcPr>
          <w:p w14:paraId="515F01E1">
            <w:pPr>
              <w:pStyle w:val="13"/>
            </w:pPr>
            <w:r>
              <w:t>2023年农村新业态人才教育项目</w:t>
            </w:r>
          </w:p>
        </w:tc>
      </w:tr>
      <w:tr w14:paraId="0C2B3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0BFEF">
            <w:pPr>
              <w:pStyle w:val="14"/>
            </w:pPr>
            <w:r>
              <w:t>预算规模及资金用途</w:t>
            </w:r>
          </w:p>
        </w:tc>
        <w:tc>
          <w:tcPr>
            <w:tcW w:w="1276" w:type="dxa"/>
            <w:vAlign w:val="center"/>
          </w:tcPr>
          <w:p w14:paraId="5E7E91F4">
            <w:pPr>
              <w:pStyle w:val="14"/>
            </w:pPr>
            <w:r>
              <w:t>预算数</w:t>
            </w:r>
          </w:p>
        </w:tc>
        <w:tc>
          <w:tcPr>
            <w:tcW w:w="1332" w:type="dxa"/>
            <w:vAlign w:val="center"/>
          </w:tcPr>
          <w:p w14:paraId="25834E6D">
            <w:pPr>
              <w:pStyle w:val="13"/>
            </w:pPr>
            <w:r>
              <w:t>10.00</w:t>
            </w:r>
          </w:p>
        </w:tc>
        <w:tc>
          <w:tcPr>
            <w:tcW w:w="1587" w:type="dxa"/>
            <w:vAlign w:val="center"/>
          </w:tcPr>
          <w:p w14:paraId="357A7AF7">
            <w:pPr>
              <w:pStyle w:val="14"/>
            </w:pPr>
            <w:r>
              <w:t>其中：财政    资金</w:t>
            </w:r>
          </w:p>
        </w:tc>
        <w:tc>
          <w:tcPr>
            <w:tcW w:w="1843" w:type="dxa"/>
            <w:vAlign w:val="center"/>
          </w:tcPr>
          <w:p w14:paraId="65FFC488">
            <w:pPr>
              <w:pStyle w:val="13"/>
            </w:pPr>
            <w:r>
              <w:t>10.00</w:t>
            </w:r>
          </w:p>
        </w:tc>
        <w:tc>
          <w:tcPr>
            <w:tcW w:w="1276" w:type="dxa"/>
            <w:vAlign w:val="center"/>
          </w:tcPr>
          <w:p w14:paraId="35C7E784">
            <w:pPr>
              <w:pStyle w:val="14"/>
            </w:pPr>
            <w:r>
              <w:t>其他资金</w:t>
            </w:r>
          </w:p>
        </w:tc>
        <w:tc>
          <w:tcPr>
            <w:tcW w:w="1276" w:type="dxa"/>
            <w:vAlign w:val="center"/>
          </w:tcPr>
          <w:p w14:paraId="7EE591BF">
            <w:pPr>
              <w:pStyle w:val="13"/>
            </w:pPr>
            <w:r>
              <w:t xml:space="preserve"> </w:t>
            </w:r>
          </w:p>
        </w:tc>
      </w:tr>
      <w:tr w14:paraId="2795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53C2D"/>
        </w:tc>
        <w:tc>
          <w:tcPr>
            <w:tcW w:w="8589" w:type="dxa"/>
            <w:gridSpan w:val="6"/>
            <w:vAlign w:val="center"/>
          </w:tcPr>
          <w:p w14:paraId="4C66CEBB">
            <w:pPr>
              <w:pStyle w:val="13"/>
            </w:pPr>
            <w:r>
              <w:t>开展农村电商、休闲农业人才教育培训10万元</w:t>
            </w:r>
          </w:p>
        </w:tc>
      </w:tr>
      <w:tr w14:paraId="1ADD9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D8DDA">
            <w:pPr>
              <w:pStyle w:val="14"/>
            </w:pPr>
            <w:r>
              <w:t>绩效目标</w:t>
            </w:r>
          </w:p>
        </w:tc>
        <w:tc>
          <w:tcPr>
            <w:tcW w:w="8589" w:type="dxa"/>
            <w:gridSpan w:val="6"/>
            <w:vAlign w:val="center"/>
          </w:tcPr>
          <w:p w14:paraId="65E2C904">
            <w:pPr>
              <w:pStyle w:val="13"/>
            </w:pPr>
            <w:r>
              <w:t>1.组织我市新业态相关经营主体人员200人次开展农村电商培训。</w:t>
            </w:r>
          </w:p>
          <w:p w14:paraId="2931E4B3">
            <w:pPr>
              <w:pStyle w:val="13"/>
            </w:pPr>
            <w:r>
              <w:t>2.促进我市农业龙头企业、农民合作社、家庭农场得建设和发展</w:t>
            </w:r>
          </w:p>
        </w:tc>
      </w:tr>
    </w:tbl>
    <w:p w14:paraId="29B03F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EA6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EFE9C">
            <w:pPr>
              <w:pStyle w:val="14"/>
            </w:pPr>
            <w:r>
              <w:t>一级指标</w:t>
            </w:r>
          </w:p>
        </w:tc>
        <w:tc>
          <w:tcPr>
            <w:tcW w:w="1276" w:type="dxa"/>
            <w:vAlign w:val="center"/>
          </w:tcPr>
          <w:p w14:paraId="4E435780">
            <w:pPr>
              <w:pStyle w:val="14"/>
            </w:pPr>
            <w:r>
              <w:t>二级指标</w:t>
            </w:r>
          </w:p>
        </w:tc>
        <w:tc>
          <w:tcPr>
            <w:tcW w:w="1332" w:type="dxa"/>
            <w:vAlign w:val="center"/>
          </w:tcPr>
          <w:p w14:paraId="43B0B392">
            <w:pPr>
              <w:pStyle w:val="14"/>
            </w:pPr>
            <w:r>
              <w:t>三级指标</w:t>
            </w:r>
          </w:p>
        </w:tc>
        <w:tc>
          <w:tcPr>
            <w:tcW w:w="3430" w:type="dxa"/>
            <w:vAlign w:val="center"/>
          </w:tcPr>
          <w:p w14:paraId="02D0AA79">
            <w:pPr>
              <w:pStyle w:val="14"/>
            </w:pPr>
            <w:r>
              <w:t>绩效指标描述</w:t>
            </w:r>
          </w:p>
        </w:tc>
        <w:tc>
          <w:tcPr>
            <w:tcW w:w="2551" w:type="dxa"/>
            <w:vAlign w:val="center"/>
          </w:tcPr>
          <w:p w14:paraId="4672987A">
            <w:pPr>
              <w:pStyle w:val="14"/>
            </w:pPr>
            <w:r>
              <w:t>指标值</w:t>
            </w:r>
          </w:p>
        </w:tc>
      </w:tr>
      <w:tr w14:paraId="6238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6A85E">
            <w:pPr>
              <w:pStyle w:val="15"/>
            </w:pPr>
            <w:r>
              <w:t>产出指标</w:t>
            </w:r>
          </w:p>
        </w:tc>
        <w:tc>
          <w:tcPr>
            <w:tcW w:w="1276" w:type="dxa"/>
            <w:vAlign w:val="center"/>
          </w:tcPr>
          <w:p w14:paraId="1837FD13">
            <w:pPr>
              <w:pStyle w:val="13"/>
            </w:pPr>
            <w:r>
              <w:t>数量指标</w:t>
            </w:r>
          </w:p>
        </w:tc>
        <w:tc>
          <w:tcPr>
            <w:tcW w:w="1332" w:type="dxa"/>
            <w:vAlign w:val="center"/>
          </w:tcPr>
          <w:p w14:paraId="644FF758">
            <w:pPr>
              <w:pStyle w:val="13"/>
            </w:pPr>
            <w:r>
              <w:t>培训人员数量</w:t>
            </w:r>
          </w:p>
        </w:tc>
        <w:tc>
          <w:tcPr>
            <w:tcW w:w="3430" w:type="dxa"/>
            <w:vAlign w:val="center"/>
          </w:tcPr>
          <w:p w14:paraId="5826657E">
            <w:pPr>
              <w:pStyle w:val="13"/>
            </w:pPr>
            <w:r>
              <w:t>培训人员数量</w:t>
            </w:r>
          </w:p>
        </w:tc>
        <w:tc>
          <w:tcPr>
            <w:tcW w:w="2551" w:type="dxa"/>
            <w:vAlign w:val="center"/>
          </w:tcPr>
          <w:p w14:paraId="0E0464E7">
            <w:pPr>
              <w:pStyle w:val="13"/>
            </w:pPr>
            <w:r>
              <w:t>≥200人次</w:t>
            </w:r>
          </w:p>
        </w:tc>
      </w:tr>
      <w:tr w14:paraId="4724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66FC1"/>
        </w:tc>
        <w:tc>
          <w:tcPr>
            <w:tcW w:w="1276" w:type="dxa"/>
            <w:vAlign w:val="center"/>
          </w:tcPr>
          <w:p w14:paraId="3B3A7FEB">
            <w:pPr>
              <w:pStyle w:val="13"/>
            </w:pPr>
            <w:r>
              <w:t>数量指标</w:t>
            </w:r>
          </w:p>
        </w:tc>
        <w:tc>
          <w:tcPr>
            <w:tcW w:w="1332" w:type="dxa"/>
            <w:vAlign w:val="center"/>
          </w:tcPr>
          <w:p w14:paraId="32D6CF28">
            <w:pPr>
              <w:pStyle w:val="13"/>
            </w:pPr>
            <w:r>
              <w:t>培训期次</w:t>
            </w:r>
          </w:p>
        </w:tc>
        <w:tc>
          <w:tcPr>
            <w:tcW w:w="3430" w:type="dxa"/>
            <w:vAlign w:val="center"/>
          </w:tcPr>
          <w:p w14:paraId="30FF8DF6">
            <w:pPr>
              <w:pStyle w:val="13"/>
            </w:pPr>
            <w:r>
              <w:t>培训期次</w:t>
            </w:r>
          </w:p>
        </w:tc>
        <w:tc>
          <w:tcPr>
            <w:tcW w:w="2551" w:type="dxa"/>
            <w:vAlign w:val="center"/>
          </w:tcPr>
          <w:p w14:paraId="7D347FCC">
            <w:pPr>
              <w:pStyle w:val="13"/>
            </w:pPr>
            <w:r>
              <w:t>≥3期</w:t>
            </w:r>
          </w:p>
        </w:tc>
      </w:tr>
      <w:tr w14:paraId="4D32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7DF9D"/>
        </w:tc>
        <w:tc>
          <w:tcPr>
            <w:tcW w:w="1276" w:type="dxa"/>
            <w:vAlign w:val="center"/>
          </w:tcPr>
          <w:p w14:paraId="7F13404E">
            <w:pPr>
              <w:pStyle w:val="13"/>
            </w:pPr>
            <w:r>
              <w:t>质量指标</w:t>
            </w:r>
          </w:p>
        </w:tc>
        <w:tc>
          <w:tcPr>
            <w:tcW w:w="1332" w:type="dxa"/>
            <w:vAlign w:val="center"/>
          </w:tcPr>
          <w:p w14:paraId="25914893">
            <w:pPr>
              <w:pStyle w:val="13"/>
            </w:pPr>
            <w:r>
              <w:t>培训完成率</w:t>
            </w:r>
          </w:p>
        </w:tc>
        <w:tc>
          <w:tcPr>
            <w:tcW w:w="3430" w:type="dxa"/>
            <w:vAlign w:val="center"/>
          </w:tcPr>
          <w:p w14:paraId="27F0DD31">
            <w:pPr>
              <w:pStyle w:val="13"/>
            </w:pPr>
            <w:r>
              <w:t>培训完成率</w:t>
            </w:r>
          </w:p>
        </w:tc>
        <w:tc>
          <w:tcPr>
            <w:tcW w:w="2551" w:type="dxa"/>
            <w:vAlign w:val="center"/>
          </w:tcPr>
          <w:p w14:paraId="565C6AFA">
            <w:pPr>
              <w:pStyle w:val="13"/>
            </w:pPr>
            <w:r>
              <w:t>≥95%</w:t>
            </w:r>
          </w:p>
        </w:tc>
      </w:tr>
      <w:tr w14:paraId="6EF0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3A095"/>
        </w:tc>
        <w:tc>
          <w:tcPr>
            <w:tcW w:w="1276" w:type="dxa"/>
            <w:vAlign w:val="center"/>
          </w:tcPr>
          <w:p w14:paraId="4B4CB3CF">
            <w:pPr>
              <w:pStyle w:val="13"/>
            </w:pPr>
            <w:r>
              <w:t>时效指标</w:t>
            </w:r>
          </w:p>
        </w:tc>
        <w:tc>
          <w:tcPr>
            <w:tcW w:w="1332" w:type="dxa"/>
            <w:vAlign w:val="center"/>
          </w:tcPr>
          <w:p w14:paraId="7DF0F67A">
            <w:pPr>
              <w:pStyle w:val="13"/>
            </w:pPr>
            <w:r>
              <w:t>培训完成时间</w:t>
            </w:r>
          </w:p>
        </w:tc>
        <w:tc>
          <w:tcPr>
            <w:tcW w:w="3430" w:type="dxa"/>
            <w:vAlign w:val="center"/>
          </w:tcPr>
          <w:p w14:paraId="09A84ADA">
            <w:pPr>
              <w:pStyle w:val="13"/>
            </w:pPr>
            <w:r>
              <w:t>培训完成时间</w:t>
            </w:r>
          </w:p>
        </w:tc>
        <w:tc>
          <w:tcPr>
            <w:tcW w:w="2551" w:type="dxa"/>
            <w:vAlign w:val="center"/>
          </w:tcPr>
          <w:p w14:paraId="64FFB88D">
            <w:pPr>
              <w:pStyle w:val="13"/>
            </w:pPr>
            <w:r>
              <w:t>2023年12月</w:t>
            </w:r>
          </w:p>
        </w:tc>
      </w:tr>
      <w:tr w14:paraId="3652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8FD1B"/>
        </w:tc>
        <w:tc>
          <w:tcPr>
            <w:tcW w:w="1276" w:type="dxa"/>
            <w:vAlign w:val="center"/>
          </w:tcPr>
          <w:p w14:paraId="0CE39119">
            <w:pPr>
              <w:pStyle w:val="13"/>
            </w:pPr>
            <w:r>
              <w:t>成本指标</w:t>
            </w:r>
          </w:p>
        </w:tc>
        <w:tc>
          <w:tcPr>
            <w:tcW w:w="1332" w:type="dxa"/>
            <w:vAlign w:val="center"/>
          </w:tcPr>
          <w:p w14:paraId="262F581A">
            <w:pPr>
              <w:pStyle w:val="13"/>
            </w:pPr>
            <w:r>
              <w:t>培训费用</w:t>
            </w:r>
          </w:p>
        </w:tc>
        <w:tc>
          <w:tcPr>
            <w:tcW w:w="3430" w:type="dxa"/>
            <w:vAlign w:val="center"/>
          </w:tcPr>
          <w:p w14:paraId="306BD519">
            <w:pPr>
              <w:pStyle w:val="13"/>
            </w:pPr>
            <w:r>
              <w:t>培训费用</w:t>
            </w:r>
          </w:p>
        </w:tc>
        <w:tc>
          <w:tcPr>
            <w:tcW w:w="2551" w:type="dxa"/>
            <w:vAlign w:val="center"/>
          </w:tcPr>
          <w:p w14:paraId="736039C8">
            <w:pPr>
              <w:pStyle w:val="13"/>
            </w:pPr>
            <w:r>
              <w:t>≤10万元</w:t>
            </w:r>
          </w:p>
        </w:tc>
      </w:tr>
      <w:tr w14:paraId="3DE2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BA1B2">
            <w:pPr>
              <w:pStyle w:val="15"/>
            </w:pPr>
            <w:r>
              <w:t>效益指标</w:t>
            </w:r>
          </w:p>
        </w:tc>
        <w:tc>
          <w:tcPr>
            <w:tcW w:w="1276" w:type="dxa"/>
            <w:vAlign w:val="center"/>
          </w:tcPr>
          <w:p w14:paraId="4C9C628C">
            <w:pPr>
              <w:pStyle w:val="13"/>
            </w:pPr>
            <w:r>
              <w:t>经济效益指标</w:t>
            </w:r>
          </w:p>
        </w:tc>
        <w:tc>
          <w:tcPr>
            <w:tcW w:w="1332" w:type="dxa"/>
            <w:vAlign w:val="center"/>
          </w:tcPr>
          <w:p w14:paraId="34AEAD61">
            <w:pPr>
              <w:pStyle w:val="13"/>
            </w:pPr>
            <w:r>
              <w:t>经济效益提高</w:t>
            </w:r>
          </w:p>
        </w:tc>
        <w:tc>
          <w:tcPr>
            <w:tcW w:w="3430" w:type="dxa"/>
            <w:vAlign w:val="center"/>
          </w:tcPr>
          <w:p w14:paraId="3A44B8F3">
            <w:pPr>
              <w:pStyle w:val="13"/>
            </w:pPr>
            <w:r>
              <w:t>提升学员农产品网络销售能力</w:t>
            </w:r>
          </w:p>
        </w:tc>
        <w:tc>
          <w:tcPr>
            <w:tcW w:w="2551" w:type="dxa"/>
            <w:vAlign w:val="center"/>
          </w:tcPr>
          <w:p w14:paraId="664A272F">
            <w:pPr>
              <w:pStyle w:val="13"/>
            </w:pPr>
            <w:r>
              <w:t>提升农产品销售金额50万元</w:t>
            </w:r>
          </w:p>
        </w:tc>
      </w:tr>
      <w:tr w14:paraId="4833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1000A">
            <w:pPr>
              <w:pStyle w:val="15"/>
            </w:pPr>
            <w:r>
              <w:t>满意度指标</w:t>
            </w:r>
          </w:p>
        </w:tc>
        <w:tc>
          <w:tcPr>
            <w:tcW w:w="1276" w:type="dxa"/>
            <w:vAlign w:val="center"/>
          </w:tcPr>
          <w:p w14:paraId="42094FC2">
            <w:pPr>
              <w:pStyle w:val="13"/>
            </w:pPr>
            <w:r>
              <w:t>服务对象满意度指标</w:t>
            </w:r>
          </w:p>
        </w:tc>
        <w:tc>
          <w:tcPr>
            <w:tcW w:w="1332" w:type="dxa"/>
            <w:vAlign w:val="center"/>
          </w:tcPr>
          <w:p w14:paraId="37B49F1E">
            <w:pPr>
              <w:pStyle w:val="13"/>
            </w:pPr>
            <w:r>
              <w:t>参加培训人员满意度</w:t>
            </w:r>
          </w:p>
        </w:tc>
        <w:tc>
          <w:tcPr>
            <w:tcW w:w="3430" w:type="dxa"/>
            <w:vAlign w:val="center"/>
          </w:tcPr>
          <w:p w14:paraId="7D6F59E9">
            <w:pPr>
              <w:pStyle w:val="13"/>
            </w:pPr>
            <w:r>
              <w:t>参加培训人员满意度</w:t>
            </w:r>
          </w:p>
        </w:tc>
        <w:tc>
          <w:tcPr>
            <w:tcW w:w="2551" w:type="dxa"/>
            <w:vAlign w:val="center"/>
          </w:tcPr>
          <w:p w14:paraId="6C48452E">
            <w:pPr>
              <w:pStyle w:val="13"/>
            </w:pPr>
            <w:r>
              <w:t>≥90%</w:t>
            </w:r>
          </w:p>
        </w:tc>
      </w:tr>
    </w:tbl>
    <w:p w14:paraId="3E8EAE51">
      <w:pPr>
        <w:sectPr>
          <w:pgSz w:w="11900" w:h="16840"/>
          <w:pgMar w:top="1984" w:right="1304" w:bottom="1134" w:left="1304" w:header="720" w:footer="720" w:gutter="0"/>
          <w:cols w:space="720" w:num="1"/>
        </w:sectPr>
      </w:pPr>
    </w:p>
    <w:p w14:paraId="02F9F7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1BD6C7">
      <w:pPr>
        <w:spacing w:before="0" w:after="0"/>
        <w:ind w:firstLine="560"/>
        <w:jc w:val="left"/>
        <w:outlineLvl w:val="3"/>
      </w:pPr>
      <w:bookmarkStart w:id="34" w:name="_Toc1360613073"/>
      <w:r>
        <w:rPr>
          <w:rFonts w:ascii="方正仿宋_GBK" w:hAnsi="方正仿宋_GBK" w:eastAsia="方正仿宋_GBK" w:cs="方正仿宋_GBK"/>
          <w:color w:val="000000"/>
          <w:sz w:val="28"/>
        </w:rPr>
        <w:t>35.2023年天津市农村创业就业孵化基地项目绩效目标表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9129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3FAE26">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0F18FE97">
            <w:pPr>
              <w:pStyle w:val="11"/>
            </w:pPr>
            <w:r>
              <w:t>单位：万元</w:t>
            </w:r>
          </w:p>
        </w:tc>
      </w:tr>
      <w:tr w14:paraId="7BFDF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E47E8">
            <w:pPr>
              <w:pStyle w:val="14"/>
            </w:pPr>
            <w:r>
              <w:t>项目名称</w:t>
            </w:r>
          </w:p>
        </w:tc>
        <w:tc>
          <w:tcPr>
            <w:tcW w:w="8589" w:type="dxa"/>
            <w:gridSpan w:val="6"/>
            <w:vAlign w:val="center"/>
          </w:tcPr>
          <w:p w14:paraId="1A2F4D35">
            <w:pPr>
              <w:pStyle w:val="13"/>
            </w:pPr>
            <w:r>
              <w:t>2023年天津市农村创业就业孵化基地项目</w:t>
            </w:r>
          </w:p>
        </w:tc>
      </w:tr>
      <w:tr w14:paraId="519B6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D476F">
            <w:pPr>
              <w:pStyle w:val="14"/>
            </w:pPr>
            <w:r>
              <w:t>预算规模及资金用途</w:t>
            </w:r>
          </w:p>
        </w:tc>
        <w:tc>
          <w:tcPr>
            <w:tcW w:w="1276" w:type="dxa"/>
            <w:vAlign w:val="center"/>
          </w:tcPr>
          <w:p w14:paraId="53FB8B08">
            <w:pPr>
              <w:pStyle w:val="14"/>
            </w:pPr>
            <w:r>
              <w:t>预算数</w:t>
            </w:r>
          </w:p>
        </w:tc>
        <w:tc>
          <w:tcPr>
            <w:tcW w:w="1332" w:type="dxa"/>
            <w:vAlign w:val="center"/>
          </w:tcPr>
          <w:p w14:paraId="136356CA">
            <w:pPr>
              <w:pStyle w:val="13"/>
            </w:pPr>
            <w:r>
              <w:t>33.80</w:t>
            </w:r>
          </w:p>
        </w:tc>
        <w:tc>
          <w:tcPr>
            <w:tcW w:w="1587" w:type="dxa"/>
            <w:vAlign w:val="center"/>
          </w:tcPr>
          <w:p w14:paraId="313F45EB">
            <w:pPr>
              <w:pStyle w:val="14"/>
            </w:pPr>
            <w:r>
              <w:t>其中：财政    资金</w:t>
            </w:r>
          </w:p>
        </w:tc>
        <w:tc>
          <w:tcPr>
            <w:tcW w:w="1843" w:type="dxa"/>
            <w:vAlign w:val="center"/>
          </w:tcPr>
          <w:p w14:paraId="3C606B9E">
            <w:pPr>
              <w:pStyle w:val="13"/>
            </w:pPr>
            <w:r>
              <w:t>33.80</w:t>
            </w:r>
          </w:p>
        </w:tc>
        <w:tc>
          <w:tcPr>
            <w:tcW w:w="1276" w:type="dxa"/>
            <w:vAlign w:val="center"/>
          </w:tcPr>
          <w:p w14:paraId="1096570C">
            <w:pPr>
              <w:pStyle w:val="14"/>
            </w:pPr>
            <w:r>
              <w:t>其他资金</w:t>
            </w:r>
          </w:p>
        </w:tc>
        <w:tc>
          <w:tcPr>
            <w:tcW w:w="1276" w:type="dxa"/>
            <w:vAlign w:val="center"/>
          </w:tcPr>
          <w:p w14:paraId="605305FC">
            <w:pPr>
              <w:pStyle w:val="13"/>
            </w:pPr>
            <w:r>
              <w:t xml:space="preserve"> </w:t>
            </w:r>
          </w:p>
        </w:tc>
      </w:tr>
      <w:tr w14:paraId="495B1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C50E4"/>
        </w:tc>
        <w:tc>
          <w:tcPr>
            <w:tcW w:w="8589" w:type="dxa"/>
            <w:gridSpan w:val="6"/>
            <w:vAlign w:val="center"/>
          </w:tcPr>
          <w:p w14:paraId="45C0C50D">
            <w:pPr>
              <w:pStyle w:val="13"/>
            </w:pPr>
            <w:r>
              <w:t>1.扶持培育3个市级农民就业创业孵化实训基地；2.发挥农民就业创业孵化实训基地辐射带动作用，开展技术指导、政策宣贯、观摩学习、帮扶培训；3.广泛开展农民就业创业典型示范活动，如选树致富带头人和好的创业项目进行推广，推动壮大乡村特色产业，培育乡村能工巧匠，持续提升农民就业创业能力，不断提高农村就业创业水平。</w:t>
            </w:r>
          </w:p>
        </w:tc>
      </w:tr>
      <w:tr w14:paraId="5CA28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19D32">
            <w:pPr>
              <w:pStyle w:val="14"/>
            </w:pPr>
            <w:r>
              <w:t>绩效目标</w:t>
            </w:r>
          </w:p>
        </w:tc>
        <w:tc>
          <w:tcPr>
            <w:tcW w:w="8589" w:type="dxa"/>
            <w:gridSpan w:val="6"/>
            <w:vAlign w:val="center"/>
          </w:tcPr>
          <w:p w14:paraId="3AA9ACE9">
            <w:pPr>
              <w:pStyle w:val="13"/>
            </w:pPr>
            <w:r>
              <w:t>1.扶持培育3个市级农民就业创业孵化实训基地，为农民搭建就业创业服务平台；</w:t>
            </w:r>
          </w:p>
          <w:p w14:paraId="09CD3205">
            <w:pPr>
              <w:pStyle w:val="13"/>
            </w:pPr>
            <w:r>
              <w:t>2.开展技术指导、政策宣贯、观摩学习、帮扶培训。组织开展政策宣贯、科技下乡、技能指导、帮扶培训等农民就业创业帮扶行活动；</w:t>
            </w:r>
          </w:p>
          <w:p w14:paraId="39623B87">
            <w:pPr>
              <w:pStyle w:val="13"/>
            </w:pPr>
            <w:r>
              <w:t>3.通过大赛和先锋榜典型人物宣介活动，发展和培植农村创业创新项目，帮扶培育创业创新人才，开展典型示范。</w:t>
            </w:r>
          </w:p>
        </w:tc>
      </w:tr>
    </w:tbl>
    <w:p w14:paraId="512B47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B44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CA2C9">
            <w:pPr>
              <w:pStyle w:val="14"/>
            </w:pPr>
            <w:r>
              <w:t>一级指标</w:t>
            </w:r>
          </w:p>
        </w:tc>
        <w:tc>
          <w:tcPr>
            <w:tcW w:w="1276" w:type="dxa"/>
            <w:vAlign w:val="center"/>
          </w:tcPr>
          <w:p w14:paraId="324321B4">
            <w:pPr>
              <w:pStyle w:val="14"/>
            </w:pPr>
            <w:r>
              <w:t>二级指标</w:t>
            </w:r>
          </w:p>
        </w:tc>
        <w:tc>
          <w:tcPr>
            <w:tcW w:w="1332" w:type="dxa"/>
            <w:vAlign w:val="center"/>
          </w:tcPr>
          <w:p w14:paraId="2C72C12C">
            <w:pPr>
              <w:pStyle w:val="14"/>
            </w:pPr>
            <w:r>
              <w:t>三级指标</w:t>
            </w:r>
          </w:p>
        </w:tc>
        <w:tc>
          <w:tcPr>
            <w:tcW w:w="3430" w:type="dxa"/>
            <w:vAlign w:val="center"/>
          </w:tcPr>
          <w:p w14:paraId="03DA252F">
            <w:pPr>
              <w:pStyle w:val="14"/>
            </w:pPr>
            <w:r>
              <w:t>绩效指标描述</w:t>
            </w:r>
          </w:p>
        </w:tc>
        <w:tc>
          <w:tcPr>
            <w:tcW w:w="2551" w:type="dxa"/>
            <w:vAlign w:val="center"/>
          </w:tcPr>
          <w:p w14:paraId="64FBC128">
            <w:pPr>
              <w:pStyle w:val="14"/>
            </w:pPr>
            <w:r>
              <w:t>指标值</w:t>
            </w:r>
          </w:p>
        </w:tc>
      </w:tr>
      <w:tr w14:paraId="309B6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C212A">
            <w:pPr>
              <w:pStyle w:val="15"/>
            </w:pPr>
            <w:r>
              <w:t>产出指标</w:t>
            </w:r>
          </w:p>
        </w:tc>
        <w:tc>
          <w:tcPr>
            <w:tcW w:w="1276" w:type="dxa"/>
            <w:vAlign w:val="center"/>
          </w:tcPr>
          <w:p w14:paraId="19058319">
            <w:pPr>
              <w:pStyle w:val="13"/>
            </w:pPr>
            <w:r>
              <w:t>数量指标</w:t>
            </w:r>
          </w:p>
        </w:tc>
        <w:tc>
          <w:tcPr>
            <w:tcW w:w="1332" w:type="dxa"/>
            <w:vAlign w:val="center"/>
          </w:tcPr>
          <w:p w14:paraId="5F7AD4C9">
            <w:pPr>
              <w:pStyle w:val="13"/>
            </w:pPr>
            <w:r>
              <w:t>农民就业创业孵化实训基地</w:t>
            </w:r>
          </w:p>
        </w:tc>
        <w:tc>
          <w:tcPr>
            <w:tcW w:w="3430" w:type="dxa"/>
            <w:vAlign w:val="center"/>
          </w:tcPr>
          <w:p w14:paraId="71A68CDF">
            <w:pPr>
              <w:pStyle w:val="13"/>
            </w:pPr>
            <w:r>
              <w:t>农民就业创业孵化实训基地</w:t>
            </w:r>
          </w:p>
        </w:tc>
        <w:tc>
          <w:tcPr>
            <w:tcW w:w="2551" w:type="dxa"/>
            <w:vAlign w:val="center"/>
          </w:tcPr>
          <w:p w14:paraId="470A3699">
            <w:pPr>
              <w:pStyle w:val="13"/>
            </w:pPr>
            <w:r>
              <w:t>3个</w:t>
            </w:r>
          </w:p>
        </w:tc>
      </w:tr>
      <w:tr w14:paraId="5939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1C6E0"/>
        </w:tc>
        <w:tc>
          <w:tcPr>
            <w:tcW w:w="1276" w:type="dxa"/>
            <w:vAlign w:val="center"/>
          </w:tcPr>
          <w:p w14:paraId="6D3A3214">
            <w:pPr>
              <w:pStyle w:val="13"/>
            </w:pPr>
            <w:r>
              <w:t>数量指标</w:t>
            </w:r>
          </w:p>
        </w:tc>
        <w:tc>
          <w:tcPr>
            <w:tcW w:w="1332" w:type="dxa"/>
            <w:vAlign w:val="center"/>
          </w:tcPr>
          <w:p w14:paraId="47F7B307">
            <w:pPr>
              <w:pStyle w:val="13"/>
            </w:pPr>
            <w:r>
              <w:t>农民就业创业培训</w:t>
            </w:r>
          </w:p>
        </w:tc>
        <w:tc>
          <w:tcPr>
            <w:tcW w:w="3430" w:type="dxa"/>
            <w:vAlign w:val="center"/>
          </w:tcPr>
          <w:p w14:paraId="751C412F">
            <w:pPr>
              <w:pStyle w:val="13"/>
            </w:pPr>
            <w:r>
              <w:t>农民就业创业培训</w:t>
            </w:r>
          </w:p>
        </w:tc>
        <w:tc>
          <w:tcPr>
            <w:tcW w:w="2551" w:type="dxa"/>
            <w:vAlign w:val="center"/>
          </w:tcPr>
          <w:p w14:paraId="5763C860">
            <w:pPr>
              <w:pStyle w:val="13"/>
            </w:pPr>
            <w:r>
              <w:t>≥500人次</w:t>
            </w:r>
          </w:p>
        </w:tc>
      </w:tr>
      <w:tr w14:paraId="5645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FDF2A"/>
        </w:tc>
        <w:tc>
          <w:tcPr>
            <w:tcW w:w="1276" w:type="dxa"/>
            <w:vAlign w:val="center"/>
          </w:tcPr>
          <w:p w14:paraId="05AC3171">
            <w:pPr>
              <w:pStyle w:val="13"/>
            </w:pPr>
            <w:r>
              <w:t>质量指标</w:t>
            </w:r>
          </w:p>
        </w:tc>
        <w:tc>
          <w:tcPr>
            <w:tcW w:w="1332" w:type="dxa"/>
            <w:vAlign w:val="center"/>
          </w:tcPr>
          <w:p w14:paraId="4AB2DC97">
            <w:pPr>
              <w:pStyle w:val="13"/>
            </w:pPr>
            <w:r>
              <w:t>孵化基地建设</w:t>
            </w:r>
          </w:p>
        </w:tc>
        <w:tc>
          <w:tcPr>
            <w:tcW w:w="3430" w:type="dxa"/>
            <w:vAlign w:val="center"/>
          </w:tcPr>
          <w:p w14:paraId="77097E65">
            <w:pPr>
              <w:pStyle w:val="13"/>
            </w:pPr>
            <w:r>
              <w:t>孵化基地建设</w:t>
            </w:r>
          </w:p>
        </w:tc>
        <w:tc>
          <w:tcPr>
            <w:tcW w:w="2551" w:type="dxa"/>
            <w:vAlign w:val="center"/>
          </w:tcPr>
          <w:p w14:paraId="3BC2D266">
            <w:pPr>
              <w:pStyle w:val="13"/>
            </w:pPr>
            <w:r>
              <w:t>验收</w:t>
            </w:r>
          </w:p>
        </w:tc>
      </w:tr>
      <w:tr w14:paraId="4ABC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BC3A7"/>
        </w:tc>
        <w:tc>
          <w:tcPr>
            <w:tcW w:w="1276" w:type="dxa"/>
            <w:vAlign w:val="center"/>
          </w:tcPr>
          <w:p w14:paraId="6BF44E56">
            <w:pPr>
              <w:pStyle w:val="13"/>
            </w:pPr>
            <w:r>
              <w:t>时效指标</w:t>
            </w:r>
          </w:p>
        </w:tc>
        <w:tc>
          <w:tcPr>
            <w:tcW w:w="1332" w:type="dxa"/>
            <w:vAlign w:val="center"/>
          </w:tcPr>
          <w:p w14:paraId="69C2B373">
            <w:pPr>
              <w:pStyle w:val="13"/>
            </w:pPr>
            <w:r>
              <w:t>项目完成时间</w:t>
            </w:r>
          </w:p>
        </w:tc>
        <w:tc>
          <w:tcPr>
            <w:tcW w:w="3430" w:type="dxa"/>
            <w:vAlign w:val="center"/>
          </w:tcPr>
          <w:p w14:paraId="71338334">
            <w:pPr>
              <w:pStyle w:val="13"/>
            </w:pPr>
            <w:r>
              <w:t>项目完成时间</w:t>
            </w:r>
          </w:p>
        </w:tc>
        <w:tc>
          <w:tcPr>
            <w:tcW w:w="2551" w:type="dxa"/>
            <w:vAlign w:val="center"/>
          </w:tcPr>
          <w:p w14:paraId="3C503181">
            <w:pPr>
              <w:pStyle w:val="13"/>
            </w:pPr>
            <w:r>
              <w:t>2023年12月底前</w:t>
            </w:r>
          </w:p>
        </w:tc>
      </w:tr>
      <w:tr w14:paraId="6F13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050355"/>
        </w:tc>
        <w:tc>
          <w:tcPr>
            <w:tcW w:w="1276" w:type="dxa"/>
            <w:vAlign w:val="center"/>
          </w:tcPr>
          <w:p w14:paraId="0A482E99">
            <w:pPr>
              <w:pStyle w:val="13"/>
            </w:pPr>
            <w:r>
              <w:t>成本指标</w:t>
            </w:r>
          </w:p>
        </w:tc>
        <w:tc>
          <w:tcPr>
            <w:tcW w:w="1332" w:type="dxa"/>
            <w:vAlign w:val="center"/>
          </w:tcPr>
          <w:p w14:paraId="5079421A">
            <w:pPr>
              <w:pStyle w:val="13"/>
            </w:pPr>
            <w:r>
              <w:t>项目支出不超过预算值</w:t>
            </w:r>
          </w:p>
        </w:tc>
        <w:tc>
          <w:tcPr>
            <w:tcW w:w="3430" w:type="dxa"/>
            <w:vAlign w:val="center"/>
          </w:tcPr>
          <w:p w14:paraId="3D28DC19">
            <w:pPr>
              <w:pStyle w:val="13"/>
            </w:pPr>
            <w:r>
              <w:t>项目支出不超过预算值</w:t>
            </w:r>
          </w:p>
        </w:tc>
        <w:tc>
          <w:tcPr>
            <w:tcW w:w="2551" w:type="dxa"/>
            <w:vAlign w:val="center"/>
          </w:tcPr>
          <w:p w14:paraId="590DE2A2">
            <w:pPr>
              <w:pStyle w:val="13"/>
            </w:pPr>
            <w:r>
              <w:t>不超过预算</w:t>
            </w:r>
          </w:p>
        </w:tc>
      </w:tr>
      <w:tr w14:paraId="640D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9BCF4">
            <w:pPr>
              <w:pStyle w:val="15"/>
            </w:pPr>
            <w:r>
              <w:t>效益指标</w:t>
            </w:r>
          </w:p>
        </w:tc>
        <w:tc>
          <w:tcPr>
            <w:tcW w:w="1276" w:type="dxa"/>
            <w:vAlign w:val="center"/>
          </w:tcPr>
          <w:p w14:paraId="61870EE6">
            <w:pPr>
              <w:pStyle w:val="13"/>
            </w:pPr>
            <w:r>
              <w:t>可持续影响指标</w:t>
            </w:r>
          </w:p>
        </w:tc>
        <w:tc>
          <w:tcPr>
            <w:tcW w:w="1332" w:type="dxa"/>
            <w:vAlign w:val="center"/>
          </w:tcPr>
          <w:p w14:paraId="41BB3C6D">
            <w:pPr>
              <w:pStyle w:val="13"/>
            </w:pPr>
            <w:r>
              <w:t>推动、促进农民就业创业</w:t>
            </w:r>
          </w:p>
        </w:tc>
        <w:tc>
          <w:tcPr>
            <w:tcW w:w="3430" w:type="dxa"/>
            <w:vAlign w:val="center"/>
          </w:tcPr>
          <w:p w14:paraId="100AD4D4">
            <w:pPr>
              <w:pStyle w:val="13"/>
            </w:pPr>
            <w:r>
              <w:t>推动、促进农民就业创业</w:t>
            </w:r>
          </w:p>
        </w:tc>
        <w:tc>
          <w:tcPr>
            <w:tcW w:w="2551" w:type="dxa"/>
            <w:vAlign w:val="center"/>
          </w:tcPr>
          <w:p w14:paraId="5F3051CA">
            <w:pPr>
              <w:pStyle w:val="13"/>
            </w:pPr>
            <w:r>
              <w:t>提升</w:t>
            </w:r>
          </w:p>
        </w:tc>
      </w:tr>
      <w:tr w14:paraId="11C4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07BF0">
            <w:pPr>
              <w:pStyle w:val="15"/>
            </w:pPr>
            <w:r>
              <w:t>满意度指标</w:t>
            </w:r>
          </w:p>
        </w:tc>
        <w:tc>
          <w:tcPr>
            <w:tcW w:w="1276" w:type="dxa"/>
            <w:vAlign w:val="center"/>
          </w:tcPr>
          <w:p w14:paraId="5C213594">
            <w:pPr>
              <w:pStyle w:val="13"/>
            </w:pPr>
            <w:r>
              <w:t>服务对象满意度指标</w:t>
            </w:r>
          </w:p>
        </w:tc>
        <w:tc>
          <w:tcPr>
            <w:tcW w:w="1332" w:type="dxa"/>
            <w:vAlign w:val="center"/>
          </w:tcPr>
          <w:p w14:paraId="0B092503">
            <w:pPr>
              <w:pStyle w:val="13"/>
            </w:pPr>
            <w:r>
              <w:t>农民就业创业帮扶满意</w:t>
            </w:r>
          </w:p>
        </w:tc>
        <w:tc>
          <w:tcPr>
            <w:tcW w:w="3430" w:type="dxa"/>
            <w:vAlign w:val="center"/>
          </w:tcPr>
          <w:p w14:paraId="1342F09B">
            <w:pPr>
              <w:pStyle w:val="13"/>
            </w:pPr>
            <w:r>
              <w:t>农民就业创业帮扶满意度</w:t>
            </w:r>
          </w:p>
        </w:tc>
        <w:tc>
          <w:tcPr>
            <w:tcW w:w="2551" w:type="dxa"/>
            <w:vAlign w:val="center"/>
          </w:tcPr>
          <w:p w14:paraId="78F5352C">
            <w:pPr>
              <w:pStyle w:val="13"/>
            </w:pPr>
            <w:r>
              <w:t>≥85%</w:t>
            </w:r>
          </w:p>
        </w:tc>
      </w:tr>
    </w:tbl>
    <w:p w14:paraId="2A28D36C">
      <w:pPr>
        <w:sectPr>
          <w:pgSz w:w="11900" w:h="16840"/>
          <w:pgMar w:top="1984" w:right="1304" w:bottom="1134" w:left="1304" w:header="720" w:footer="720" w:gutter="0"/>
          <w:cols w:space="720" w:num="1"/>
        </w:sectPr>
      </w:pPr>
    </w:p>
    <w:p w14:paraId="010AAE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EE6545">
      <w:pPr>
        <w:spacing w:before="0" w:after="0"/>
        <w:ind w:firstLine="560"/>
        <w:jc w:val="left"/>
        <w:outlineLvl w:val="3"/>
      </w:pPr>
      <w:bookmarkStart w:id="35" w:name="_Toc1155722604"/>
      <w:r>
        <w:rPr>
          <w:rFonts w:ascii="方正仿宋_GBK" w:hAnsi="方正仿宋_GBK" w:eastAsia="方正仿宋_GBK" w:cs="方正仿宋_GBK"/>
          <w:color w:val="000000"/>
          <w:sz w:val="28"/>
        </w:rPr>
        <w:t>36.2023年天津市农民中专学历教育项目绩效目标表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9C9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3F0E439">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38810DC7">
            <w:pPr>
              <w:pStyle w:val="11"/>
            </w:pPr>
            <w:r>
              <w:t>单位：万元</w:t>
            </w:r>
          </w:p>
        </w:tc>
      </w:tr>
      <w:tr w14:paraId="7AB2C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478B6">
            <w:pPr>
              <w:pStyle w:val="14"/>
            </w:pPr>
            <w:r>
              <w:t>项目名称</w:t>
            </w:r>
          </w:p>
        </w:tc>
        <w:tc>
          <w:tcPr>
            <w:tcW w:w="8589" w:type="dxa"/>
            <w:gridSpan w:val="6"/>
            <w:vAlign w:val="center"/>
          </w:tcPr>
          <w:p w14:paraId="1F2CE3F0">
            <w:pPr>
              <w:pStyle w:val="13"/>
            </w:pPr>
            <w:r>
              <w:t>2023年天津市农民中专学历教育项目</w:t>
            </w:r>
          </w:p>
        </w:tc>
      </w:tr>
      <w:tr w14:paraId="48D68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476C1">
            <w:pPr>
              <w:pStyle w:val="14"/>
            </w:pPr>
            <w:r>
              <w:t>预算规模及资金用途</w:t>
            </w:r>
          </w:p>
        </w:tc>
        <w:tc>
          <w:tcPr>
            <w:tcW w:w="1276" w:type="dxa"/>
            <w:vAlign w:val="center"/>
          </w:tcPr>
          <w:p w14:paraId="55621E9A">
            <w:pPr>
              <w:pStyle w:val="14"/>
            </w:pPr>
            <w:r>
              <w:t>预算数</w:t>
            </w:r>
          </w:p>
        </w:tc>
        <w:tc>
          <w:tcPr>
            <w:tcW w:w="1332" w:type="dxa"/>
            <w:vAlign w:val="center"/>
          </w:tcPr>
          <w:p w14:paraId="6592BA91">
            <w:pPr>
              <w:pStyle w:val="13"/>
            </w:pPr>
            <w:r>
              <w:t>65.94</w:t>
            </w:r>
          </w:p>
        </w:tc>
        <w:tc>
          <w:tcPr>
            <w:tcW w:w="1587" w:type="dxa"/>
            <w:vAlign w:val="center"/>
          </w:tcPr>
          <w:p w14:paraId="1F0E65E3">
            <w:pPr>
              <w:pStyle w:val="14"/>
            </w:pPr>
            <w:r>
              <w:t>其中：财政    资金</w:t>
            </w:r>
          </w:p>
        </w:tc>
        <w:tc>
          <w:tcPr>
            <w:tcW w:w="1843" w:type="dxa"/>
            <w:vAlign w:val="center"/>
          </w:tcPr>
          <w:p w14:paraId="69A12CFD">
            <w:pPr>
              <w:pStyle w:val="13"/>
            </w:pPr>
            <w:r>
              <w:t>65.94</w:t>
            </w:r>
          </w:p>
        </w:tc>
        <w:tc>
          <w:tcPr>
            <w:tcW w:w="1276" w:type="dxa"/>
            <w:vAlign w:val="center"/>
          </w:tcPr>
          <w:p w14:paraId="350288D1">
            <w:pPr>
              <w:pStyle w:val="14"/>
            </w:pPr>
            <w:r>
              <w:t>其他资金</w:t>
            </w:r>
          </w:p>
        </w:tc>
        <w:tc>
          <w:tcPr>
            <w:tcW w:w="1276" w:type="dxa"/>
            <w:vAlign w:val="center"/>
          </w:tcPr>
          <w:p w14:paraId="243BB57C">
            <w:pPr>
              <w:pStyle w:val="13"/>
            </w:pPr>
            <w:r>
              <w:t xml:space="preserve"> </w:t>
            </w:r>
          </w:p>
        </w:tc>
      </w:tr>
      <w:tr w14:paraId="68EDE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E4F96"/>
        </w:tc>
        <w:tc>
          <w:tcPr>
            <w:tcW w:w="8589" w:type="dxa"/>
            <w:gridSpan w:val="6"/>
            <w:vAlign w:val="center"/>
          </w:tcPr>
          <w:p w14:paraId="73773305">
            <w:pPr>
              <w:pStyle w:val="13"/>
            </w:pPr>
            <w:r>
              <w:t>开展农民中专学历教育教学培训费65.94万元</w:t>
            </w:r>
          </w:p>
        </w:tc>
      </w:tr>
      <w:tr w14:paraId="096CF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E49F9">
            <w:pPr>
              <w:pStyle w:val="14"/>
            </w:pPr>
            <w:r>
              <w:t>绩效目标</w:t>
            </w:r>
          </w:p>
        </w:tc>
        <w:tc>
          <w:tcPr>
            <w:tcW w:w="8589" w:type="dxa"/>
            <w:gridSpan w:val="6"/>
            <w:vAlign w:val="center"/>
          </w:tcPr>
          <w:p w14:paraId="4094242A">
            <w:pPr>
              <w:pStyle w:val="13"/>
            </w:pPr>
            <w:r>
              <w:t>1.2022级中职教育在校生达到60人以上</w:t>
            </w:r>
          </w:p>
          <w:p w14:paraId="3B46B592">
            <w:pPr>
              <w:pStyle w:val="13"/>
            </w:pPr>
            <w:r>
              <w:t>2.2023年中职教育毕业学员达到2200人以上</w:t>
            </w:r>
          </w:p>
          <w:p w14:paraId="475B68A2">
            <w:pPr>
              <w:pStyle w:val="13"/>
            </w:pPr>
            <w:r>
              <w:t>3.2023级预计招生达到100人以上</w:t>
            </w:r>
          </w:p>
        </w:tc>
      </w:tr>
    </w:tbl>
    <w:p w14:paraId="533D8A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DB8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7720F">
            <w:pPr>
              <w:pStyle w:val="14"/>
            </w:pPr>
            <w:r>
              <w:t>一级指标</w:t>
            </w:r>
          </w:p>
        </w:tc>
        <w:tc>
          <w:tcPr>
            <w:tcW w:w="1276" w:type="dxa"/>
            <w:vAlign w:val="center"/>
          </w:tcPr>
          <w:p w14:paraId="31F74E8B">
            <w:pPr>
              <w:pStyle w:val="14"/>
            </w:pPr>
            <w:r>
              <w:t>二级指标</w:t>
            </w:r>
          </w:p>
        </w:tc>
        <w:tc>
          <w:tcPr>
            <w:tcW w:w="1332" w:type="dxa"/>
            <w:vAlign w:val="center"/>
          </w:tcPr>
          <w:p w14:paraId="2E1A0EB4">
            <w:pPr>
              <w:pStyle w:val="14"/>
            </w:pPr>
            <w:r>
              <w:t>三级指标</w:t>
            </w:r>
          </w:p>
        </w:tc>
        <w:tc>
          <w:tcPr>
            <w:tcW w:w="3430" w:type="dxa"/>
            <w:vAlign w:val="center"/>
          </w:tcPr>
          <w:p w14:paraId="04032888">
            <w:pPr>
              <w:pStyle w:val="14"/>
            </w:pPr>
            <w:r>
              <w:t>绩效指标描述</w:t>
            </w:r>
          </w:p>
        </w:tc>
        <w:tc>
          <w:tcPr>
            <w:tcW w:w="2551" w:type="dxa"/>
            <w:vAlign w:val="center"/>
          </w:tcPr>
          <w:p w14:paraId="1ABA42AD">
            <w:pPr>
              <w:pStyle w:val="14"/>
            </w:pPr>
            <w:r>
              <w:t>指标值</w:t>
            </w:r>
          </w:p>
        </w:tc>
      </w:tr>
      <w:tr w14:paraId="196B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11D48">
            <w:pPr>
              <w:pStyle w:val="15"/>
            </w:pPr>
            <w:r>
              <w:t>产出指标</w:t>
            </w:r>
          </w:p>
        </w:tc>
        <w:tc>
          <w:tcPr>
            <w:tcW w:w="1276" w:type="dxa"/>
            <w:vAlign w:val="center"/>
          </w:tcPr>
          <w:p w14:paraId="4225F5A4">
            <w:pPr>
              <w:pStyle w:val="13"/>
            </w:pPr>
            <w:r>
              <w:t>数量指标</w:t>
            </w:r>
          </w:p>
        </w:tc>
        <w:tc>
          <w:tcPr>
            <w:tcW w:w="1332" w:type="dxa"/>
            <w:vAlign w:val="center"/>
          </w:tcPr>
          <w:p w14:paraId="098440B6">
            <w:pPr>
              <w:pStyle w:val="13"/>
            </w:pPr>
            <w:r>
              <w:t>培训学生</w:t>
            </w:r>
          </w:p>
        </w:tc>
        <w:tc>
          <w:tcPr>
            <w:tcW w:w="3430" w:type="dxa"/>
            <w:vAlign w:val="center"/>
          </w:tcPr>
          <w:p w14:paraId="062630BD">
            <w:pPr>
              <w:pStyle w:val="13"/>
            </w:pPr>
            <w:r>
              <w:t>2023年学员毕业学生</w:t>
            </w:r>
          </w:p>
        </w:tc>
        <w:tc>
          <w:tcPr>
            <w:tcW w:w="2551" w:type="dxa"/>
            <w:vAlign w:val="center"/>
          </w:tcPr>
          <w:p w14:paraId="22C75C7A">
            <w:pPr>
              <w:pStyle w:val="13"/>
            </w:pPr>
            <w:r>
              <w:t>≤2200人</w:t>
            </w:r>
          </w:p>
        </w:tc>
      </w:tr>
      <w:tr w14:paraId="7769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5943A0"/>
        </w:tc>
        <w:tc>
          <w:tcPr>
            <w:tcW w:w="1276" w:type="dxa"/>
            <w:vAlign w:val="center"/>
          </w:tcPr>
          <w:p w14:paraId="4680AF08">
            <w:pPr>
              <w:pStyle w:val="13"/>
            </w:pPr>
            <w:r>
              <w:t>数量指标</w:t>
            </w:r>
          </w:p>
        </w:tc>
        <w:tc>
          <w:tcPr>
            <w:tcW w:w="1332" w:type="dxa"/>
            <w:vAlign w:val="center"/>
          </w:tcPr>
          <w:p w14:paraId="568C7721">
            <w:pPr>
              <w:pStyle w:val="13"/>
            </w:pPr>
            <w:r>
              <w:t>培训学生</w:t>
            </w:r>
          </w:p>
        </w:tc>
        <w:tc>
          <w:tcPr>
            <w:tcW w:w="3430" w:type="dxa"/>
            <w:vAlign w:val="center"/>
          </w:tcPr>
          <w:p w14:paraId="217224CA">
            <w:pPr>
              <w:pStyle w:val="13"/>
            </w:pPr>
            <w:r>
              <w:t>2022级在校生</w:t>
            </w:r>
          </w:p>
        </w:tc>
        <w:tc>
          <w:tcPr>
            <w:tcW w:w="2551" w:type="dxa"/>
            <w:vAlign w:val="center"/>
          </w:tcPr>
          <w:p w14:paraId="6B441FD5">
            <w:pPr>
              <w:pStyle w:val="13"/>
            </w:pPr>
            <w:r>
              <w:t>≥60人</w:t>
            </w:r>
          </w:p>
        </w:tc>
      </w:tr>
      <w:tr w14:paraId="0615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459B7"/>
        </w:tc>
        <w:tc>
          <w:tcPr>
            <w:tcW w:w="1276" w:type="dxa"/>
            <w:vAlign w:val="center"/>
          </w:tcPr>
          <w:p w14:paraId="5729C328">
            <w:pPr>
              <w:pStyle w:val="13"/>
            </w:pPr>
            <w:r>
              <w:t>数量指标</w:t>
            </w:r>
          </w:p>
        </w:tc>
        <w:tc>
          <w:tcPr>
            <w:tcW w:w="1332" w:type="dxa"/>
            <w:vAlign w:val="center"/>
          </w:tcPr>
          <w:p w14:paraId="4B53A72E">
            <w:pPr>
              <w:pStyle w:val="13"/>
            </w:pPr>
            <w:r>
              <w:t>培训学生</w:t>
            </w:r>
          </w:p>
        </w:tc>
        <w:tc>
          <w:tcPr>
            <w:tcW w:w="3430" w:type="dxa"/>
            <w:vAlign w:val="center"/>
          </w:tcPr>
          <w:p w14:paraId="4CAE64B9">
            <w:pPr>
              <w:pStyle w:val="13"/>
            </w:pPr>
            <w:r>
              <w:t>2023年预计招生</w:t>
            </w:r>
          </w:p>
        </w:tc>
        <w:tc>
          <w:tcPr>
            <w:tcW w:w="2551" w:type="dxa"/>
            <w:vAlign w:val="center"/>
          </w:tcPr>
          <w:p w14:paraId="47135EA3">
            <w:pPr>
              <w:pStyle w:val="13"/>
            </w:pPr>
            <w:r>
              <w:t>≥100人</w:t>
            </w:r>
          </w:p>
        </w:tc>
      </w:tr>
      <w:tr w14:paraId="734A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08C73"/>
        </w:tc>
        <w:tc>
          <w:tcPr>
            <w:tcW w:w="1276" w:type="dxa"/>
            <w:vAlign w:val="center"/>
          </w:tcPr>
          <w:p w14:paraId="4110EE93">
            <w:pPr>
              <w:pStyle w:val="13"/>
            </w:pPr>
            <w:r>
              <w:t>质量指标</w:t>
            </w:r>
          </w:p>
        </w:tc>
        <w:tc>
          <w:tcPr>
            <w:tcW w:w="1332" w:type="dxa"/>
            <w:vAlign w:val="center"/>
          </w:tcPr>
          <w:p w14:paraId="37F408AD">
            <w:pPr>
              <w:pStyle w:val="13"/>
            </w:pPr>
            <w:r>
              <w:t>毕业率</w:t>
            </w:r>
          </w:p>
        </w:tc>
        <w:tc>
          <w:tcPr>
            <w:tcW w:w="3430" w:type="dxa"/>
            <w:vAlign w:val="center"/>
          </w:tcPr>
          <w:p w14:paraId="517A2C4B">
            <w:pPr>
              <w:pStyle w:val="13"/>
            </w:pPr>
            <w:r>
              <w:t>学员毕业率</w:t>
            </w:r>
          </w:p>
        </w:tc>
        <w:tc>
          <w:tcPr>
            <w:tcW w:w="2551" w:type="dxa"/>
            <w:vAlign w:val="center"/>
          </w:tcPr>
          <w:p w14:paraId="5D26A595">
            <w:pPr>
              <w:pStyle w:val="13"/>
            </w:pPr>
            <w:r>
              <w:t>≥95%</w:t>
            </w:r>
          </w:p>
        </w:tc>
      </w:tr>
      <w:tr w14:paraId="63299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21405"/>
        </w:tc>
        <w:tc>
          <w:tcPr>
            <w:tcW w:w="1276" w:type="dxa"/>
            <w:vAlign w:val="center"/>
          </w:tcPr>
          <w:p w14:paraId="3536096C">
            <w:pPr>
              <w:pStyle w:val="13"/>
            </w:pPr>
            <w:r>
              <w:t>时效指标</w:t>
            </w:r>
          </w:p>
        </w:tc>
        <w:tc>
          <w:tcPr>
            <w:tcW w:w="1332" w:type="dxa"/>
            <w:vAlign w:val="center"/>
          </w:tcPr>
          <w:p w14:paraId="4186458A">
            <w:pPr>
              <w:pStyle w:val="13"/>
            </w:pPr>
            <w:r>
              <w:t xml:space="preserve">培训完成及时性 </w:t>
            </w:r>
          </w:p>
        </w:tc>
        <w:tc>
          <w:tcPr>
            <w:tcW w:w="3430" w:type="dxa"/>
            <w:vAlign w:val="center"/>
          </w:tcPr>
          <w:p w14:paraId="6172F177">
            <w:pPr>
              <w:pStyle w:val="13"/>
            </w:pPr>
            <w:r>
              <w:t xml:space="preserve">培训完成及时性 </w:t>
            </w:r>
          </w:p>
        </w:tc>
        <w:tc>
          <w:tcPr>
            <w:tcW w:w="2551" w:type="dxa"/>
            <w:vAlign w:val="center"/>
          </w:tcPr>
          <w:p w14:paraId="280E2CD0">
            <w:pPr>
              <w:pStyle w:val="13"/>
            </w:pPr>
            <w:r>
              <w:t>2023年7月底前完成</w:t>
            </w:r>
          </w:p>
        </w:tc>
      </w:tr>
      <w:tr w14:paraId="2C716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A3D96F"/>
        </w:tc>
        <w:tc>
          <w:tcPr>
            <w:tcW w:w="1276" w:type="dxa"/>
            <w:vAlign w:val="center"/>
          </w:tcPr>
          <w:p w14:paraId="41B0022C">
            <w:pPr>
              <w:pStyle w:val="13"/>
            </w:pPr>
            <w:r>
              <w:t>成本指标</w:t>
            </w:r>
          </w:p>
        </w:tc>
        <w:tc>
          <w:tcPr>
            <w:tcW w:w="1332" w:type="dxa"/>
            <w:vAlign w:val="center"/>
          </w:tcPr>
          <w:p w14:paraId="135B213F">
            <w:pPr>
              <w:pStyle w:val="13"/>
            </w:pPr>
            <w:r>
              <w:t>培训经费总计</w:t>
            </w:r>
          </w:p>
        </w:tc>
        <w:tc>
          <w:tcPr>
            <w:tcW w:w="3430" w:type="dxa"/>
            <w:vAlign w:val="center"/>
          </w:tcPr>
          <w:p w14:paraId="477C26F2">
            <w:pPr>
              <w:pStyle w:val="13"/>
            </w:pPr>
            <w:r>
              <w:t>培训经费总计</w:t>
            </w:r>
          </w:p>
        </w:tc>
        <w:tc>
          <w:tcPr>
            <w:tcW w:w="2551" w:type="dxa"/>
            <w:vAlign w:val="center"/>
          </w:tcPr>
          <w:p w14:paraId="05977D69">
            <w:pPr>
              <w:pStyle w:val="13"/>
            </w:pPr>
            <w:r>
              <w:t>≤65.94万元</w:t>
            </w:r>
          </w:p>
        </w:tc>
      </w:tr>
      <w:tr w14:paraId="1F654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005B7">
            <w:pPr>
              <w:pStyle w:val="15"/>
            </w:pPr>
            <w:r>
              <w:t>效益指标</w:t>
            </w:r>
          </w:p>
        </w:tc>
        <w:tc>
          <w:tcPr>
            <w:tcW w:w="1276" w:type="dxa"/>
            <w:vAlign w:val="center"/>
          </w:tcPr>
          <w:p w14:paraId="7DF4873B">
            <w:pPr>
              <w:pStyle w:val="13"/>
            </w:pPr>
            <w:r>
              <w:t>可持续影响指标</w:t>
            </w:r>
          </w:p>
        </w:tc>
        <w:tc>
          <w:tcPr>
            <w:tcW w:w="1332" w:type="dxa"/>
            <w:vAlign w:val="center"/>
          </w:tcPr>
          <w:p w14:paraId="030C02BA">
            <w:pPr>
              <w:pStyle w:val="13"/>
            </w:pPr>
            <w:r>
              <w:t>提升能力</w:t>
            </w:r>
          </w:p>
        </w:tc>
        <w:tc>
          <w:tcPr>
            <w:tcW w:w="3430" w:type="dxa"/>
            <w:vAlign w:val="center"/>
          </w:tcPr>
          <w:p w14:paraId="6872F650">
            <w:pPr>
              <w:pStyle w:val="13"/>
            </w:pPr>
            <w:r>
              <w:t>可提升农村学历水平，为乡村人才振兴可持续发展注入活力；</w:t>
            </w:r>
          </w:p>
        </w:tc>
        <w:tc>
          <w:tcPr>
            <w:tcW w:w="2551" w:type="dxa"/>
            <w:vAlign w:val="center"/>
          </w:tcPr>
          <w:p w14:paraId="1B5FE31F">
            <w:pPr>
              <w:pStyle w:val="13"/>
            </w:pPr>
            <w:r>
              <w:t>提升</w:t>
            </w:r>
          </w:p>
        </w:tc>
      </w:tr>
      <w:tr w14:paraId="402C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2CC6D">
            <w:pPr>
              <w:pStyle w:val="15"/>
            </w:pPr>
            <w:r>
              <w:t>满意度指标</w:t>
            </w:r>
          </w:p>
        </w:tc>
        <w:tc>
          <w:tcPr>
            <w:tcW w:w="1276" w:type="dxa"/>
            <w:vAlign w:val="center"/>
          </w:tcPr>
          <w:p w14:paraId="24506948">
            <w:pPr>
              <w:pStyle w:val="13"/>
            </w:pPr>
            <w:r>
              <w:t>服务对象满意度指标</w:t>
            </w:r>
          </w:p>
        </w:tc>
        <w:tc>
          <w:tcPr>
            <w:tcW w:w="1332" w:type="dxa"/>
            <w:vAlign w:val="center"/>
          </w:tcPr>
          <w:p w14:paraId="10391BFB">
            <w:pPr>
              <w:pStyle w:val="13"/>
            </w:pPr>
            <w:r>
              <w:t>参加培训人员满意度</w:t>
            </w:r>
          </w:p>
        </w:tc>
        <w:tc>
          <w:tcPr>
            <w:tcW w:w="3430" w:type="dxa"/>
            <w:vAlign w:val="center"/>
          </w:tcPr>
          <w:p w14:paraId="5397DBB8">
            <w:pPr>
              <w:pStyle w:val="13"/>
            </w:pPr>
            <w:r>
              <w:t>学员教学满意度</w:t>
            </w:r>
          </w:p>
        </w:tc>
        <w:tc>
          <w:tcPr>
            <w:tcW w:w="2551" w:type="dxa"/>
            <w:vAlign w:val="center"/>
          </w:tcPr>
          <w:p w14:paraId="555F3926">
            <w:pPr>
              <w:pStyle w:val="13"/>
            </w:pPr>
            <w:r>
              <w:t>≥90%</w:t>
            </w:r>
          </w:p>
        </w:tc>
      </w:tr>
    </w:tbl>
    <w:p w14:paraId="4164F480">
      <w:pPr>
        <w:sectPr>
          <w:pgSz w:w="11900" w:h="16840"/>
          <w:pgMar w:top="1984" w:right="1304" w:bottom="1134" w:left="1304" w:header="720" w:footer="720" w:gutter="0"/>
          <w:cols w:space="720" w:num="1"/>
        </w:sectPr>
      </w:pPr>
    </w:p>
    <w:p w14:paraId="066374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F8A546">
      <w:pPr>
        <w:spacing w:before="0" w:after="0"/>
        <w:ind w:firstLine="560"/>
        <w:jc w:val="left"/>
        <w:outlineLvl w:val="3"/>
      </w:pPr>
      <w:bookmarkStart w:id="36" w:name="_Toc35756851"/>
      <w:r>
        <w:rPr>
          <w:rFonts w:ascii="方正仿宋_GBK" w:hAnsi="方正仿宋_GBK" w:eastAsia="方正仿宋_GBK" w:cs="方正仿宋_GBK"/>
          <w:color w:val="000000"/>
          <w:sz w:val="28"/>
        </w:rPr>
        <w:t>37.2023年天津市乡风文明提升示范工程绩效目标表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CC6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32511E">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2EF5EF0B">
            <w:pPr>
              <w:pStyle w:val="11"/>
            </w:pPr>
            <w:r>
              <w:t>单位：万元</w:t>
            </w:r>
          </w:p>
        </w:tc>
      </w:tr>
      <w:tr w14:paraId="22D49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0073E">
            <w:pPr>
              <w:pStyle w:val="14"/>
            </w:pPr>
            <w:r>
              <w:t>项目名称</w:t>
            </w:r>
          </w:p>
        </w:tc>
        <w:tc>
          <w:tcPr>
            <w:tcW w:w="8589" w:type="dxa"/>
            <w:gridSpan w:val="6"/>
            <w:vAlign w:val="center"/>
          </w:tcPr>
          <w:p w14:paraId="7A09C152">
            <w:pPr>
              <w:pStyle w:val="13"/>
            </w:pPr>
            <w:r>
              <w:t>2023年天津市乡风文明提升示范工程</w:t>
            </w:r>
          </w:p>
        </w:tc>
      </w:tr>
      <w:tr w14:paraId="0ED0B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3C218">
            <w:pPr>
              <w:pStyle w:val="14"/>
            </w:pPr>
            <w:r>
              <w:t>预算规模及资金用途</w:t>
            </w:r>
          </w:p>
        </w:tc>
        <w:tc>
          <w:tcPr>
            <w:tcW w:w="1276" w:type="dxa"/>
            <w:vAlign w:val="center"/>
          </w:tcPr>
          <w:p w14:paraId="4F42F70E">
            <w:pPr>
              <w:pStyle w:val="14"/>
            </w:pPr>
            <w:r>
              <w:t>预算数</w:t>
            </w:r>
          </w:p>
        </w:tc>
        <w:tc>
          <w:tcPr>
            <w:tcW w:w="1332" w:type="dxa"/>
            <w:vAlign w:val="center"/>
          </w:tcPr>
          <w:p w14:paraId="793414C4">
            <w:pPr>
              <w:pStyle w:val="13"/>
            </w:pPr>
            <w:r>
              <w:t>57.20</w:t>
            </w:r>
          </w:p>
        </w:tc>
        <w:tc>
          <w:tcPr>
            <w:tcW w:w="1587" w:type="dxa"/>
            <w:vAlign w:val="center"/>
          </w:tcPr>
          <w:p w14:paraId="4A60AA26">
            <w:pPr>
              <w:pStyle w:val="14"/>
            </w:pPr>
            <w:r>
              <w:t>其中：财政    资金</w:t>
            </w:r>
          </w:p>
        </w:tc>
        <w:tc>
          <w:tcPr>
            <w:tcW w:w="1843" w:type="dxa"/>
            <w:vAlign w:val="center"/>
          </w:tcPr>
          <w:p w14:paraId="5D8B9649">
            <w:pPr>
              <w:pStyle w:val="13"/>
            </w:pPr>
            <w:r>
              <w:t>57.20</w:t>
            </w:r>
          </w:p>
        </w:tc>
        <w:tc>
          <w:tcPr>
            <w:tcW w:w="1276" w:type="dxa"/>
            <w:vAlign w:val="center"/>
          </w:tcPr>
          <w:p w14:paraId="0B0CF0B5">
            <w:pPr>
              <w:pStyle w:val="14"/>
            </w:pPr>
            <w:r>
              <w:t>其他资金</w:t>
            </w:r>
          </w:p>
        </w:tc>
        <w:tc>
          <w:tcPr>
            <w:tcW w:w="1276" w:type="dxa"/>
            <w:vAlign w:val="center"/>
          </w:tcPr>
          <w:p w14:paraId="0088FCBC">
            <w:pPr>
              <w:pStyle w:val="13"/>
            </w:pPr>
            <w:r>
              <w:t xml:space="preserve"> </w:t>
            </w:r>
          </w:p>
        </w:tc>
      </w:tr>
      <w:tr w14:paraId="4C503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B134D"/>
        </w:tc>
        <w:tc>
          <w:tcPr>
            <w:tcW w:w="8589" w:type="dxa"/>
            <w:gridSpan w:val="6"/>
            <w:vAlign w:val="center"/>
          </w:tcPr>
          <w:p w14:paraId="65D20F8C">
            <w:pPr>
              <w:pStyle w:val="13"/>
            </w:pPr>
            <w:r>
              <w:t>1.材料费26.14万元；2.咨询服务费14.0万元；3.租赁费8.0万元；4.其他交通费4.8万元；5.差旅费2.26万元；6.印刷费2.0万元。</w:t>
            </w:r>
          </w:p>
        </w:tc>
      </w:tr>
      <w:tr w14:paraId="2EF2A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AE06C">
            <w:pPr>
              <w:pStyle w:val="14"/>
            </w:pPr>
            <w:r>
              <w:t>绩效目标</w:t>
            </w:r>
          </w:p>
        </w:tc>
        <w:tc>
          <w:tcPr>
            <w:tcW w:w="8589" w:type="dxa"/>
            <w:gridSpan w:val="6"/>
            <w:vAlign w:val="center"/>
          </w:tcPr>
          <w:p w14:paraId="7F6F0EDB">
            <w:pPr>
              <w:pStyle w:val="13"/>
            </w:pPr>
            <w:r>
              <w:t>1.广泛开展农民群众性文体活动，培育农民群众养成健康生活习惯，拟举办天津市第三届农民广场舞大赛和第二季村歌创作展演活动。</w:t>
            </w:r>
          </w:p>
          <w:p w14:paraId="48069343">
            <w:pPr>
              <w:pStyle w:val="13"/>
            </w:pPr>
            <w:r>
              <w:t>2.围绕保护和传承优秀农耕文化，持续开展重要农业文化遗产及非物质文化遗产展示展演活动，组织开展青少年农耕文化体验实践活动。</w:t>
            </w:r>
          </w:p>
          <w:p w14:paraId="7BE49DA5">
            <w:pPr>
              <w:pStyle w:val="13"/>
            </w:pPr>
            <w:r>
              <w:t>3.积极开展乡风文明宣传教育，持续开展乡风文明进万家活动，推动落实五个一活动，建立乡风文明典型示范村10个。</w:t>
            </w:r>
          </w:p>
        </w:tc>
      </w:tr>
    </w:tbl>
    <w:p w14:paraId="31B3E46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F4CA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26C56">
            <w:pPr>
              <w:pStyle w:val="14"/>
            </w:pPr>
            <w:r>
              <w:t>一级指标</w:t>
            </w:r>
          </w:p>
        </w:tc>
        <w:tc>
          <w:tcPr>
            <w:tcW w:w="1276" w:type="dxa"/>
            <w:vAlign w:val="center"/>
          </w:tcPr>
          <w:p w14:paraId="6B7CC66B">
            <w:pPr>
              <w:pStyle w:val="14"/>
            </w:pPr>
            <w:r>
              <w:t>二级指标</w:t>
            </w:r>
          </w:p>
        </w:tc>
        <w:tc>
          <w:tcPr>
            <w:tcW w:w="1332" w:type="dxa"/>
            <w:vAlign w:val="center"/>
          </w:tcPr>
          <w:p w14:paraId="33ACFB8E">
            <w:pPr>
              <w:pStyle w:val="14"/>
            </w:pPr>
            <w:r>
              <w:t>三级指标</w:t>
            </w:r>
          </w:p>
        </w:tc>
        <w:tc>
          <w:tcPr>
            <w:tcW w:w="3430" w:type="dxa"/>
            <w:vAlign w:val="center"/>
          </w:tcPr>
          <w:p w14:paraId="187BD982">
            <w:pPr>
              <w:pStyle w:val="14"/>
            </w:pPr>
            <w:r>
              <w:t>绩效指标描述</w:t>
            </w:r>
          </w:p>
        </w:tc>
        <w:tc>
          <w:tcPr>
            <w:tcW w:w="2551" w:type="dxa"/>
            <w:vAlign w:val="center"/>
          </w:tcPr>
          <w:p w14:paraId="6754F010">
            <w:pPr>
              <w:pStyle w:val="14"/>
            </w:pPr>
            <w:r>
              <w:t>指标值</w:t>
            </w:r>
          </w:p>
        </w:tc>
      </w:tr>
      <w:tr w14:paraId="0C4D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C2B0B">
            <w:pPr>
              <w:pStyle w:val="15"/>
            </w:pPr>
            <w:r>
              <w:t>产出指标</w:t>
            </w:r>
          </w:p>
        </w:tc>
        <w:tc>
          <w:tcPr>
            <w:tcW w:w="1276" w:type="dxa"/>
            <w:vAlign w:val="center"/>
          </w:tcPr>
          <w:p w14:paraId="3F65D736">
            <w:pPr>
              <w:pStyle w:val="13"/>
            </w:pPr>
            <w:r>
              <w:t>数量指标</w:t>
            </w:r>
          </w:p>
        </w:tc>
        <w:tc>
          <w:tcPr>
            <w:tcW w:w="1332" w:type="dxa"/>
            <w:vAlign w:val="center"/>
          </w:tcPr>
          <w:p w14:paraId="65E503BF">
            <w:pPr>
              <w:pStyle w:val="13"/>
            </w:pPr>
            <w:r>
              <w:t xml:space="preserve"> 建立乡风文明示范村</w:t>
            </w:r>
          </w:p>
        </w:tc>
        <w:tc>
          <w:tcPr>
            <w:tcW w:w="3430" w:type="dxa"/>
            <w:vAlign w:val="center"/>
          </w:tcPr>
          <w:p w14:paraId="7E6BC4FF">
            <w:pPr>
              <w:pStyle w:val="13"/>
            </w:pPr>
            <w:r>
              <w:t>建立乡风文明示范村</w:t>
            </w:r>
          </w:p>
        </w:tc>
        <w:tc>
          <w:tcPr>
            <w:tcW w:w="2551" w:type="dxa"/>
            <w:vAlign w:val="center"/>
          </w:tcPr>
          <w:p w14:paraId="23D23192">
            <w:pPr>
              <w:pStyle w:val="13"/>
            </w:pPr>
            <w:r>
              <w:t>10村</w:t>
            </w:r>
          </w:p>
        </w:tc>
      </w:tr>
      <w:tr w14:paraId="2B32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F76B36"/>
        </w:tc>
        <w:tc>
          <w:tcPr>
            <w:tcW w:w="1276" w:type="dxa"/>
            <w:vAlign w:val="center"/>
          </w:tcPr>
          <w:p w14:paraId="4310CE37">
            <w:pPr>
              <w:pStyle w:val="13"/>
            </w:pPr>
            <w:r>
              <w:t>数量指标</w:t>
            </w:r>
          </w:p>
        </w:tc>
        <w:tc>
          <w:tcPr>
            <w:tcW w:w="1332" w:type="dxa"/>
            <w:vAlign w:val="center"/>
          </w:tcPr>
          <w:p w14:paraId="11C211F8">
            <w:pPr>
              <w:pStyle w:val="13"/>
            </w:pPr>
            <w:r>
              <w:t>打造文化墙</w:t>
            </w:r>
          </w:p>
        </w:tc>
        <w:tc>
          <w:tcPr>
            <w:tcW w:w="3430" w:type="dxa"/>
            <w:vAlign w:val="center"/>
          </w:tcPr>
          <w:p w14:paraId="7360D6ED">
            <w:pPr>
              <w:pStyle w:val="13"/>
            </w:pPr>
            <w:r>
              <w:t>打造文化墙</w:t>
            </w:r>
          </w:p>
        </w:tc>
        <w:tc>
          <w:tcPr>
            <w:tcW w:w="2551" w:type="dxa"/>
            <w:vAlign w:val="center"/>
          </w:tcPr>
          <w:p w14:paraId="57F8DDA3">
            <w:pPr>
              <w:pStyle w:val="13"/>
            </w:pPr>
            <w:r>
              <w:t>≥500平米</w:t>
            </w:r>
          </w:p>
        </w:tc>
      </w:tr>
      <w:tr w14:paraId="222F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30DDC"/>
        </w:tc>
        <w:tc>
          <w:tcPr>
            <w:tcW w:w="1276" w:type="dxa"/>
            <w:vAlign w:val="center"/>
          </w:tcPr>
          <w:p w14:paraId="56756A38">
            <w:pPr>
              <w:pStyle w:val="13"/>
            </w:pPr>
            <w:r>
              <w:t>数量指标</w:t>
            </w:r>
          </w:p>
        </w:tc>
        <w:tc>
          <w:tcPr>
            <w:tcW w:w="1332" w:type="dxa"/>
            <w:vAlign w:val="center"/>
          </w:tcPr>
          <w:p w14:paraId="06A2B3B4">
            <w:pPr>
              <w:pStyle w:val="13"/>
            </w:pPr>
            <w:r>
              <w:t>文体/实践活动</w:t>
            </w:r>
          </w:p>
        </w:tc>
        <w:tc>
          <w:tcPr>
            <w:tcW w:w="3430" w:type="dxa"/>
            <w:vAlign w:val="center"/>
          </w:tcPr>
          <w:p w14:paraId="0813B3FD">
            <w:pPr>
              <w:pStyle w:val="13"/>
            </w:pPr>
            <w:r>
              <w:t>文体/实践活动</w:t>
            </w:r>
          </w:p>
        </w:tc>
        <w:tc>
          <w:tcPr>
            <w:tcW w:w="2551" w:type="dxa"/>
            <w:vAlign w:val="center"/>
          </w:tcPr>
          <w:p w14:paraId="65FAB987">
            <w:pPr>
              <w:pStyle w:val="13"/>
            </w:pPr>
            <w:r>
              <w:t>5场次</w:t>
            </w:r>
          </w:p>
        </w:tc>
      </w:tr>
      <w:tr w14:paraId="2AE3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7E620"/>
        </w:tc>
        <w:tc>
          <w:tcPr>
            <w:tcW w:w="1276" w:type="dxa"/>
            <w:vAlign w:val="center"/>
          </w:tcPr>
          <w:p w14:paraId="5198ECF3">
            <w:pPr>
              <w:pStyle w:val="13"/>
            </w:pPr>
            <w:r>
              <w:t>时效指标</w:t>
            </w:r>
          </w:p>
        </w:tc>
        <w:tc>
          <w:tcPr>
            <w:tcW w:w="1332" w:type="dxa"/>
            <w:vAlign w:val="center"/>
          </w:tcPr>
          <w:p w14:paraId="0A123004">
            <w:pPr>
              <w:pStyle w:val="13"/>
            </w:pPr>
            <w:r>
              <w:t>农民广场舞完成时间</w:t>
            </w:r>
          </w:p>
        </w:tc>
        <w:tc>
          <w:tcPr>
            <w:tcW w:w="3430" w:type="dxa"/>
            <w:vAlign w:val="center"/>
          </w:tcPr>
          <w:p w14:paraId="0710AD17">
            <w:pPr>
              <w:pStyle w:val="13"/>
            </w:pPr>
            <w:r>
              <w:t>农民广场舞完成时间</w:t>
            </w:r>
          </w:p>
        </w:tc>
        <w:tc>
          <w:tcPr>
            <w:tcW w:w="2551" w:type="dxa"/>
            <w:vAlign w:val="center"/>
          </w:tcPr>
          <w:p w14:paraId="7BE4F99D">
            <w:pPr>
              <w:pStyle w:val="13"/>
            </w:pPr>
            <w:r>
              <w:t>一季度农民广场舞活动制定方案。二季度组织召开农民广场舞大赛启动仪式，积极推动广场舞大赛视频上报收集。三季度举办农民广场舞大赛初赛、复赛。四季度举办农民广场舞决赛。</w:t>
            </w:r>
          </w:p>
        </w:tc>
      </w:tr>
      <w:tr w14:paraId="34DC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6A40C"/>
        </w:tc>
        <w:tc>
          <w:tcPr>
            <w:tcW w:w="1276" w:type="dxa"/>
            <w:vAlign w:val="center"/>
          </w:tcPr>
          <w:p w14:paraId="7319703B">
            <w:pPr>
              <w:pStyle w:val="13"/>
            </w:pPr>
            <w:r>
              <w:t>成本指标</w:t>
            </w:r>
          </w:p>
        </w:tc>
        <w:tc>
          <w:tcPr>
            <w:tcW w:w="1332" w:type="dxa"/>
            <w:vAlign w:val="center"/>
          </w:tcPr>
          <w:p w14:paraId="6126445F">
            <w:pPr>
              <w:pStyle w:val="13"/>
            </w:pPr>
            <w:r>
              <w:t>开展农民群众性文体活动支出金额</w:t>
            </w:r>
          </w:p>
        </w:tc>
        <w:tc>
          <w:tcPr>
            <w:tcW w:w="3430" w:type="dxa"/>
            <w:vAlign w:val="center"/>
          </w:tcPr>
          <w:p w14:paraId="2E21F8EB">
            <w:pPr>
              <w:pStyle w:val="13"/>
            </w:pPr>
            <w:r>
              <w:t>开展农民群众性文体活动支出金额</w:t>
            </w:r>
          </w:p>
        </w:tc>
        <w:tc>
          <w:tcPr>
            <w:tcW w:w="2551" w:type="dxa"/>
            <w:vAlign w:val="center"/>
          </w:tcPr>
          <w:p w14:paraId="0B51945E">
            <w:pPr>
              <w:pStyle w:val="13"/>
            </w:pPr>
            <w:r>
              <w:t>≤20.52万元</w:t>
            </w:r>
          </w:p>
        </w:tc>
      </w:tr>
      <w:tr w14:paraId="1455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51C61"/>
        </w:tc>
        <w:tc>
          <w:tcPr>
            <w:tcW w:w="1276" w:type="dxa"/>
            <w:vAlign w:val="center"/>
          </w:tcPr>
          <w:p w14:paraId="3B95EF6E">
            <w:pPr>
              <w:pStyle w:val="13"/>
            </w:pPr>
            <w:r>
              <w:t>成本指标</w:t>
            </w:r>
          </w:p>
        </w:tc>
        <w:tc>
          <w:tcPr>
            <w:tcW w:w="1332" w:type="dxa"/>
            <w:vAlign w:val="center"/>
          </w:tcPr>
          <w:p w14:paraId="192C18C4">
            <w:pPr>
              <w:pStyle w:val="13"/>
            </w:pPr>
            <w:r>
              <w:t>开展乡风文明进万家活动支出金额</w:t>
            </w:r>
          </w:p>
        </w:tc>
        <w:tc>
          <w:tcPr>
            <w:tcW w:w="3430" w:type="dxa"/>
            <w:vAlign w:val="center"/>
          </w:tcPr>
          <w:p w14:paraId="419D179C">
            <w:pPr>
              <w:pStyle w:val="13"/>
            </w:pPr>
            <w:r>
              <w:t>开展乡风文明进万家活动支出金额</w:t>
            </w:r>
          </w:p>
        </w:tc>
        <w:tc>
          <w:tcPr>
            <w:tcW w:w="2551" w:type="dxa"/>
            <w:vAlign w:val="center"/>
          </w:tcPr>
          <w:p w14:paraId="03A2F695">
            <w:pPr>
              <w:pStyle w:val="13"/>
            </w:pPr>
            <w:r>
              <w:t>≤18.52万元</w:t>
            </w:r>
          </w:p>
        </w:tc>
      </w:tr>
      <w:tr w14:paraId="7E2E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1CA33"/>
        </w:tc>
        <w:tc>
          <w:tcPr>
            <w:tcW w:w="1276" w:type="dxa"/>
            <w:vAlign w:val="center"/>
          </w:tcPr>
          <w:p w14:paraId="7DD962DD">
            <w:pPr>
              <w:pStyle w:val="13"/>
            </w:pPr>
            <w:r>
              <w:t>成本指标</w:t>
            </w:r>
          </w:p>
        </w:tc>
        <w:tc>
          <w:tcPr>
            <w:tcW w:w="1332" w:type="dxa"/>
            <w:vAlign w:val="center"/>
          </w:tcPr>
          <w:p w14:paraId="65185F76">
            <w:pPr>
              <w:pStyle w:val="13"/>
            </w:pPr>
            <w:r>
              <w:t>推动优秀农耕文化保护传承与创新发展</w:t>
            </w:r>
          </w:p>
        </w:tc>
        <w:tc>
          <w:tcPr>
            <w:tcW w:w="3430" w:type="dxa"/>
            <w:vAlign w:val="center"/>
          </w:tcPr>
          <w:p w14:paraId="0EED7D93">
            <w:pPr>
              <w:pStyle w:val="13"/>
            </w:pPr>
            <w:r>
              <w:t>推动优秀农耕文化保护传承与创新发展</w:t>
            </w:r>
          </w:p>
        </w:tc>
        <w:tc>
          <w:tcPr>
            <w:tcW w:w="2551" w:type="dxa"/>
            <w:vAlign w:val="center"/>
          </w:tcPr>
          <w:p w14:paraId="632BA7F9">
            <w:pPr>
              <w:pStyle w:val="13"/>
            </w:pPr>
            <w:r>
              <w:t>≤18.16万元</w:t>
            </w:r>
          </w:p>
        </w:tc>
      </w:tr>
      <w:tr w14:paraId="5779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6E6EA5"/>
        </w:tc>
        <w:tc>
          <w:tcPr>
            <w:tcW w:w="1276" w:type="dxa"/>
            <w:vAlign w:val="center"/>
          </w:tcPr>
          <w:p w14:paraId="76DC15E9">
            <w:pPr>
              <w:pStyle w:val="13"/>
            </w:pPr>
            <w:r>
              <w:t>质量指标</w:t>
            </w:r>
          </w:p>
        </w:tc>
        <w:tc>
          <w:tcPr>
            <w:tcW w:w="1332" w:type="dxa"/>
            <w:vAlign w:val="center"/>
          </w:tcPr>
          <w:p w14:paraId="4EF51E5C">
            <w:pPr>
              <w:pStyle w:val="13"/>
            </w:pPr>
            <w:r>
              <w:t>完善乡风文明建设示范村村规民约</w:t>
            </w:r>
          </w:p>
        </w:tc>
        <w:tc>
          <w:tcPr>
            <w:tcW w:w="3430" w:type="dxa"/>
            <w:vAlign w:val="center"/>
          </w:tcPr>
          <w:p w14:paraId="17D032FE">
            <w:pPr>
              <w:pStyle w:val="13"/>
            </w:pPr>
            <w:r>
              <w:t>完善乡风文明建设示范村村规民约</w:t>
            </w:r>
          </w:p>
        </w:tc>
        <w:tc>
          <w:tcPr>
            <w:tcW w:w="2551" w:type="dxa"/>
            <w:vAlign w:val="center"/>
          </w:tcPr>
          <w:p w14:paraId="70DED9B4">
            <w:pPr>
              <w:pStyle w:val="13"/>
            </w:pPr>
            <w:r>
              <w:t>90%</w:t>
            </w:r>
          </w:p>
        </w:tc>
      </w:tr>
      <w:tr w14:paraId="0702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19B84"/>
        </w:tc>
        <w:tc>
          <w:tcPr>
            <w:tcW w:w="1276" w:type="dxa"/>
            <w:vAlign w:val="center"/>
          </w:tcPr>
          <w:p w14:paraId="6405834B">
            <w:pPr>
              <w:pStyle w:val="13"/>
            </w:pPr>
            <w:r>
              <w:t>质量指标</w:t>
            </w:r>
          </w:p>
        </w:tc>
        <w:tc>
          <w:tcPr>
            <w:tcW w:w="1332" w:type="dxa"/>
            <w:vAlign w:val="center"/>
          </w:tcPr>
          <w:p w14:paraId="0D5EB848">
            <w:pPr>
              <w:pStyle w:val="13"/>
            </w:pPr>
            <w:r>
              <w:t xml:space="preserve"> 示范村五个一活动完成率</w:t>
            </w:r>
          </w:p>
        </w:tc>
        <w:tc>
          <w:tcPr>
            <w:tcW w:w="3430" w:type="dxa"/>
            <w:vAlign w:val="center"/>
          </w:tcPr>
          <w:p w14:paraId="43CBD677">
            <w:pPr>
              <w:pStyle w:val="13"/>
            </w:pPr>
            <w:r>
              <w:t>示范村五个一活动完成率</w:t>
            </w:r>
          </w:p>
        </w:tc>
        <w:tc>
          <w:tcPr>
            <w:tcW w:w="2551" w:type="dxa"/>
            <w:vAlign w:val="center"/>
          </w:tcPr>
          <w:p w14:paraId="3CFFA124">
            <w:pPr>
              <w:pStyle w:val="13"/>
            </w:pPr>
            <w:r>
              <w:t>90%</w:t>
            </w:r>
          </w:p>
        </w:tc>
      </w:tr>
      <w:tr w14:paraId="09123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5E667">
            <w:pPr>
              <w:pStyle w:val="15"/>
            </w:pPr>
            <w:r>
              <w:t>效益指标</w:t>
            </w:r>
          </w:p>
        </w:tc>
        <w:tc>
          <w:tcPr>
            <w:tcW w:w="1276" w:type="dxa"/>
            <w:vAlign w:val="center"/>
          </w:tcPr>
          <w:p w14:paraId="523C152C">
            <w:pPr>
              <w:pStyle w:val="13"/>
            </w:pPr>
            <w:r>
              <w:t>社会效益指标</w:t>
            </w:r>
          </w:p>
        </w:tc>
        <w:tc>
          <w:tcPr>
            <w:tcW w:w="1332" w:type="dxa"/>
            <w:vAlign w:val="center"/>
          </w:tcPr>
          <w:p w14:paraId="787F2536">
            <w:pPr>
              <w:pStyle w:val="13"/>
            </w:pPr>
            <w:r>
              <w:t>示范村乡风文明程度</w:t>
            </w:r>
          </w:p>
        </w:tc>
        <w:tc>
          <w:tcPr>
            <w:tcW w:w="3430" w:type="dxa"/>
            <w:vAlign w:val="center"/>
          </w:tcPr>
          <w:p w14:paraId="01214F23">
            <w:pPr>
              <w:pStyle w:val="13"/>
            </w:pPr>
            <w:r>
              <w:t>示范村乡风文明程度</w:t>
            </w:r>
          </w:p>
        </w:tc>
        <w:tc>
          <w:tcPr>
            <w:tcW w:w="2551" w:type="dxa"/>
            <w:vAlign w:val="center"/>
          </w:tcPr>
          <w:p w14:paraId="46B1BA7C">
            <w:pPr>
              <w:pStyle w:val="13"/>
            </w:pPr>
            <w:r>
              <w:t>提升</w:t>
            </w:r>
          </w:p>
        </w:tc>
      </w:tr>
      <w:tr w14:paraId="0420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2B929C"/>
        </w:tc>
        <w:tc>
          <w:tcPr>
            <w:tcW w:w="1276" w:type="dxa"/>
            <w:vAlign w:val="center"/>
          </w:tcPr>
          <w:p w14:paraId="7123E209">
            <w:pPr>
              <w:pStyle w:val="13"/>
            </w:pPr>
            <w:r>
              <w:t>可持续影响指标</w:t>
            </w:r>
          </w:p>
        </w:tc>
        <w:tc>
          <w:tcPr>
            <w:tcW w:w="1332" w:type="dxa"/>
            <w:vAlign w:val="center"/>
          </w:tcPr>
          <w:p w14:paraId="6677FAE8">
            <w:pPr>
              <w:pStyle w:val="13"/>
            </w:pPr>
            <w:r>
              <w:t>开展青少年农耕文化体验实践活动</w:t>
            </w:r>
          </w:p>
        </w:tc>
        <w:tc>
          <w:tcPr>
            <w:tcW w:w="3430" w:type="dxa"/>
            <w:vAlign w:val="center"/>
          </w:tcPr>
          <w:p w14:paraId="00C85CFC">
            <w:pPr>
              <w:pStyle w:val="13"/>
            </w:pPr>
            <w:r>
              <w:t>开展青少年农耕文化体验实践活动</w:t>
            </w:r>
          </w:p>
        </w:tc>
        <w:tc>
          <w:tcPr>
            <w:tcW w:w="2551" w:type="dxa"/>
            <w:vAlign w:val="center"/>
          </w:tcPr>
          <w:p w14:paraId="1CFBA1A0">
            <w:pPr>
              <w:pStyle w:val="13"/>
            </w:pPr>
            <w:r>
              <w:t>提升</w:t>
            </w:r>
          </w:p>
        </w:tc>
      </w:tr>
      <w:tr w14:paraId="6572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CD75E">
            <w:pPr>
              <w:pStyle w:val="15"/>
            </w:pPr>
            <w:r>
              <w:t>满意度指标</w:t>
            </w:r>
          </w:p>
        </w:tc>
        <w:tc>
          <w:tcPr>
            <w:tcW w:w="1276" w:type="dxa"/>
            <w:vAlign w:val="center"/>
          </w:tcPr>
          <w:p w14:paraId="1E8D218E">
            <w:pPr>
              <w:pStyle w:val="13"/>
            </w:pPr>
            <w:r>
              <w:t>服务对象满意度指标</w:t>
            </w:r>
          </w:p>
        </w:tc>
        <w:tc>
          <w:tcPr>
            <w:tcW w:w="1332" w:type="dxa"/>
            <w:vAlign w:val="center"/>
          </w:tcPr>
          <w:p w14:paraId="69646777">
            <w:pPr>
              <w:pStyle w:val="13"/>
            </w:pPr>
            <w:r>
              <w:t>服务推动乡风文明建设调查满意度</w:t>
            </w:r>
          </w:p>
        </w:tc>
        <w:tc>
          <w:tcPr>
            <w:tcW w:w="3430" w:type="dxa"/>
            <w:vAlign w:val="center"/>
          </w:tcPr>
          <w:p w14:paraId="225E8FA4">
            <w:pPr>
              <w:pStyle w:val="13"/>
            </w:pPr>
            <w:r>
              <w:t>服务推动乡风文明建设调查满意度</w:t>
            </w:r>
          </w:p>
        </w:tc>
        <w:tc>
          <w:tcPr>
            <w:tcW w:w="2551" w:type="dxa"/>
            <w:vAlign w:val="center"/>
          </w:tcPr>
          <w:p w14:paraId="61F18588">
            <w:pPr>
              <w:pStyle w:val="13"/>
            </w:pPr>
            <w:r>
              <w:t>≥85%</w:t>
            </w:r>
          </w:p>
        </w:tc>
      </w:tr>
    </w:tbl>
    <w:p w14:paraId="21833461">
      <w:pPr>
        <w:sectPr>
          <w:pgSz w:w="11900" w:h="16840"/>
          <w:pgMar w:top="1984" w:right="1304" w:bottom="1134" w:left="1304" w:header="720" w:footer="720" w:gutter="0"/>
          <w:cols w:space="720" w:num="1"/>
        </w:sectPr>
      </w:pPr>
    </w:p>
    <w:p w14:paraId="7D7791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E0724B">
      <w:pPr>
        <w:spacing w:before="0" w:after="0"/>
        <w:ind w:firstLine="560"/>
        <w:jc w:val="left"/>
        <w:outlineLvl w:val="3"/>
      </w:pPr>
      <w:bookmarkStart w:id="37" w:name="_Toc2000419805"/>
      <w:r>
        <w:rPr>
          <w:rFonts w:ascii="方正仿宋_GBK" w:hAnsi="方正仿宋_GBK" w:eastAsia="方正仿宋_GBK" w:cs="方正仿宋_GBK"/>
          <w:color w:val="000000"/>
          <w:sz w:val="28"/>
        </w:rPr>
        <w:t>38.2023年乡村治理培育项目绩效目标表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FF30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67974DC">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14:paraId="170E258F">
            <w:pPr>
              <w:pStyle w:val="11"/>
            </w:pPr>
            <w:r>
              <w:t>单位：万元</w:t>
            </w:r>
          </w:p>
        </w:tc>
      </w:tr>
      <w:tr w14:paraId="1D28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E2ADB">
            <w:pPr>
              <w:pStyle w:val="14"/>
            </w:pPr>
            <w:r>
              <w:t>项目名称</w:t>
            </w:r>
          </w:p>
        </w:tc>
        <w:tc>
          <w:tcPr>
            <w:tcW w:w="8589" w:type="dxa"/>
            <w:gridSpan w:val="6"/>
            <w:vAlign w:val="center"/>
          </w:tcPr>
          <w:p w14:paraId="56DFC77A">
            <w:pPr>
              <w:pStyle w:val="13"/>
            </w:pPr>
            <w:r>
              <w:t>2023年乡村治理培育项目</w:t>
            </w:r>
          </w:p>
        </w:tc>
      </w:tr>
      <w:tr w14:paraId="2E890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BDE74">
            <w:pPr>
              <w:pStyle w:val="14"/>
            </w:pPr>
            <w:r>
              <w:t>预算规模及资金用途</w:t>
            </w:r>
          </w:p>
        </w:tc>
        <w:tc>
          <w:tcPr>
            <w:tcW w:w="1276" w:type="dxa"/>
            <w:vAlign w:val="center"/>
          </w:tcPr>
          <w:p w14:paraId="1D43C0A5">
            <w:pPr>
              <w:pStyle w:val="14"/>
            </w:pPr>
            <w:r>
              <w:t>预算数</w:t>
            </w:r>
          </w:p>
        </w:tc>
        <w:tc>
          <w:tcPr>
            <w:tcW w:w="1332" w:type="dxa"/>
            <w:vAlign w:val="center"/>
          </w:tcPr>
          <w:p w14:paraId="7EDA19F1">
            <w:pPr>
              <w:pStyle w:val="13"/>
            </w:pPr>
            <w:r>
              <w:t>36.00</w:t>
            </w:r>
          </w:p>
        </w:tc>
        <w:tc>
          <w:tcPr>
            <w:tcW w:w="1587" w:type="dxa"/>
            <w:vAlign w:val="center"/>
          </w:tcPr>
          <w:p w14:paraId="68152590">
            <w:pPr>
              <w:pStyle w:val="14"/>
            </w:pPr>
            <w:r>
              <w:t>其中：财政    资金</w:t>
            </w:r>
          </w:p>
        </w:tc>
        <w:tc>
          <w:tcPr>
            <w:tcW w:w="1843" w:type="dxa"/>
            <w:vAlign w:val="center"/>
          </w:tcPr>
          <w:p w14:paraId="680FD4B0">
            <w:pPr>
              <w:pStyle w:val="13"/>
            </w:pPr>
            <w:r>
              <w:t>36.00</w:t>
            </w:r>
          </w:p>
        </w:tc>
        <w:tc>
          <w:tcPr>
            <w:tcW w:w="1276" w:type="dxa"/>
            <w:vAlign w:val="center"/>
          </w:tcPr>
          <w:p w14:paraId="5920F2A2">
            <w:pPr>
              <w:pStyle w:val="14"/>
            </w:pPr>
            <w:r>
              <w:t>其他资金</w:t>
            </w:r>
          </w:p>
        </w:tc>
        <w:tc>
          <w:tcPr>
            <w:tcW w:w="1276" w:type="dxa"/>
            <w:vAlign w:val="center"/>
          </w:tcPr>
          <w:p w14:paraId="2DD7D0B2">
            <w:pPr>
              <w:pStyle w:val="13"/>
            </w:pPr>
            <w:r>
              <w:t xml:space="preserve"> </w:t>
            </w:r>
          </w:p>
        </w:tc>
      </w:tr>
      <w:tr w14:paraId="1443F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DFCDB"/>
        </w:tc>
        <w:tc>
          <w:tcPr>
            <w:tcW w:w="8589" w:type="dxa"/>
            <w:gridSpan w:val="6"/>
            <w:vAlign w:val="center"/>
          </w:tcPr>
          <w:p w14:paraId="31071ED9">
            <w:pPr>
              <w:pStyle w:val="13"/>
            </w:pPr>
            <w:r>
              <w:t>1.用于乡村治理示范村培育，指导建立完善网格员队伍和志愿者队伍，推广运用积分制，构建完善村级治理体系。2.用于农村宅基地审批和闲置盘活利用、农村土地承包等政策宣传服务工作，以及农村固定观察点业务培训。</w:t>
            </w:r>
          </w:p>
        </w:tc>
      </w:tr>
      <w:tr w14:paraId="542BD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8F83C">
            <w:pPr>
              <w:pStyle w:val="14"/>
            </w:pPr>
            <w:r>
              <w:t>绩效目标</w:t>
            </w:r>
          </w:p>
        </w:tc>
        <w:tc>
          <w:tcPr>
            <w:tcW w:w="8589" w:type="dxa"/>
            <w:gridSpan w:val="6"/>
            <w:vAlign w:val="center"/>
          </w:tcPr>
          <w:p w14:paraId="3E88A788">
            <w:pPr>
              <w:pStyle w:val="13"/>
            </w:pPr>
            <w:r>
              <w:t>1.构建完善村级治理体系，通过项目实施，指导建立完善网格员队伍和志愿者队伍，推广运用积分制。</w:t>
            </w:r>
          </w:p>
          <w:p w14:paraId="748BA2BA">
            <w:pPr>
              <w:pStyle w:val="13"/>
            </w:pPr>
            <w:r>
              <w:t>2.通过项目实施，落实好宅基地审批和闲置盘活利用、农村土地承包等政策宣传服务工作，开展好固定观察点业务培训。</w:t>
            </w:r>
          </w:p>
        </w:tc>
      </w:tr>
    </w:tbl>
    <w:p w14:paraId="727589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A1D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8337B">
            <w:pPr>
              <w:pStyle w:val="14"/>
            </w:pPr>
            <w:r>
              <w:t>一级指标</w:t>
            </w:r>
          </w:p>
        </w:tc>
        <w:tc>
          <w:tcPr>
            <w:tcW w:w="1276" w:type="dxa"/>
            <w:vAlign w:val="center"/>
          </w:tcPr>
          <w:p w14:paraId="2745B764">
            <w:pPr>
              <w:pStyle w:val="14"/>
            </w:pPr>
            <w:r>
              <w:t>二级指标</w:t>
            </w:r>
          </w:p>
        </w:tc>
        <w:tc>
          <w:tcPr>
            <w:tcW w:w="1332" w:type="dxa"/>
            <w:vAlign w:val="center"/>
          </w:tcPr>
          <w:p w14:paraId="59B1CBDA">
            <w:pPr>
              <w:pStyle w:val="14"/>
            </w:pPr>
            <w:r>
              <w:t>三级指标</w:t>
            </w:r>
          </w:p>
        </w:tc>
        <w:tc>
          <w:tcPr>
            <w:tcW w:w="3430" w:type="dxa"/>
            <w:vAlign w:val="center"/>
          </w:tcPr>
          <w:p w14:paraId="3529A70E">
            <w:pPr>
              <w:pStyle w:val="14"/>
            </w:pPr>
            <w:r>
              <w:t>绩效指标描述</w:t>
            </w:r>
          </w:p>
        </w:tc>
        <w:tc>
          <w:tcPr>
            <w:tcW w:w="2551" w:type="dxa"/>
            <w:vAlign w:val="center"/>
          </w:tcPr>
          <w:p w14:paraId="288B33A8">
            <w:pPr>
              <w:pStyle w:val="14"/>
            </w:pPr>
            <w:r>
              <w:t>指标值</w:t>
            </w:r>
          </w:p>
        </w:tc>
      </w:tr>
      <w:tr w14:paraId="40C06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F6BF0">
            <w:pPr>
              <w:pStyle w:val="15"/>
            </w:pPr>
            <w:r>
              <w:t>产出指标</w:t>
            </w:r>
          </w:p>
        </w:tc>
        <w:tc>
          <w:tcPr>
            <w:tcW w:w="1276" w:type="dxa"/>
            <w:vAlign w:val="center"/>
          </w:tcPr>
          <w:p w14:paraId="7B23CAC9">
            <w:pPr>
              <w:pStyle w:val="13"/>
            </w:pPr>
            <w:r>
              <w:t>数量指标</w:t>
            </w:r>
          </w:p>
        </w:tc>
        <w:tc>
          <w:tcPr>
            <w:tcW w:w="1332" w:type="dxa"/>
            <w:vAlign w:val="center"/>
          </w:tcPr>
          <w:p w14:paraId="3AD7D418">
            <w:pPr>
              <w:pStyle w:val="13"/>
            </w:pPr>
            <w:r>
              <w:t>调研次数</w:t>
            </w:r>
          </w:p>
        </w:tc>
        <w:tc>
          <w:tcPr>
            <w:tcW w:w="3430" w:type="dxa"/>
            <w:vAlign w:val="center"/>
          </w:tcPr>
          <w:p w14:paraId="0F3F2E43">
            <w:pPr>
              <w:pStyle w:val="13"/>
            </w:pPr>
            <w:r>
              <w:t>调研检查次数</w:t>
            </w:r>
          </w:p>
        </w:tc>
        <w:tc>
          <w:tcPr>
            <w:tcW w:w="2551" w:type="dxa"/>
            <w:vAlign w:val="center"/>
          </w:tcPr>
          <w:p w14:paraId="07EB56FD">
            <w:pPr>
              <w:pStyle w:val="13"/>
            </w:pPr>
            <w:r>
              <w:t>70次</w:t>
            </w:r>
          </w:p>
        </w:tc>
      </w:tr>
      <w:tr w14:paraId="2084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AD9EB"/>
        </w:tc>
        <w:tc>
          <w:tcPr>
            <w:tcW w:w="1276" w:type="dxa"/>
            <w:vAlign w:val="center"/>
          </w:tcPr>
          <w:p w14:paraId="04EA9152">
            <w:pPr>
              <w:pStyle w:val="13"/>
            </w:pPr>
            <w:r>
              <w:t>数量指标</w:t>
            </w:r>
          </w:p>
        </w:tc>
        <w:tc>
          <w:tcPr>
            <w:tcW w:w="1332" w:type="dxa"/>
            <w:vAlign w:val="center"/>
          </w:tcPr>
          <w:p w14:paraId="7EFE60CE">
            <w:pPr>
              <w:pStyle w:val="13"/>
            </w:pPr>
            <w:r>
              <w:t>开展政策培训</w:t>
            </w:r>
          </w:p>
        </w:tc>
        <w:tc>
          <w:tcPr>
            <w:tcW w:w="3430" w:type="dxa"/>
            <w:vAlign w:val="center"/>
          </w:tcPr>
          <w:p w14:paraId="008FCB55">
            <w:pPr>
              <w:pStyle w:val="13"/>
            </w:pPr>
            <w:r>
              <w:t>培训人数</w:t>
            </w:r>
          </w:p>
        </w:tc>
        <w:tc>
          <w:tcPr>
            <w:tcW w:w="2551" w:type="dxa"/>
            <w:vAlign w:val="center"/>
          </w:tcPr>
          <w:p w14:paraId="650D905B">
            <w:pPr>
              <w:pStyle w:val="13"/>
            </w:pPr>
            <w:r>
              <w:t>≥90人</w:t>
            </w:r>
          </w:p>
        </w:tc>
      </w:tr>
      <w:tr w14:paraId="69C3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8B74D"/>
        </w:tc>
        <w:tc>
          <w:tcPr>
            <w:tcW w:w="1276" w:type="dxa"/>
            <w:vAlign w:val="center"/>
          </w:tcPr>
          <w:p w14:paraId="1C55315B">
            <w:pPr>
              <w:pStyle w:val="13"/>
            </w:pPr>
            <w:r>
              <w:t>数量指标</w:t>
            </w:r>
          </w:p>
        </w:tc>
        <w:tc>
          <w:tcPr>
            <w:tcW w:w="1332" w:type="dxa"/>
            <w:vAlign w:val="center"/>
          </w:tcPr>
          <w:p w14:paraId="3F307491">
            <w:pPr>
              <w:pStyle w:val="13"/>
            </w:pPr>
            <w:r>
              <w:t>政策宣传册</w:t>
            </w:r>
          </w:p>
        </w:tc>
        <w:tc>
          <w:tcPr>
            <w:tcW w:w="3430" w:type="dxa"/>
            <w:vAlign w:val="center"/>
          </w:tcPr>
          <w:p w14:paraId="5C78D8CE">
            <w:pPr>
              <w:pStyle w:val="13"/>
            </w:pPr>
            <w:r>
              <w:t>政策宣传册编印发放</w:t>
            </w:r>
          </w:p>
        </w:tc>
        <w:tc>
          <w:tcPr>
            <w:tcW w:w="2551" w:type="dxa"/>
            <w:vAlign w:val="center"/>
          </w:tcPr>
          <w:p w14:paraId="609D8A86">
            <w:pPr>
              <w:pStyle w:val="13"/>
            </w:pPr>
            <w:r>
              <w:t>10120册</w:t>
            </w:r>
          </w:p>
        </w:tc>
      </w:tr>
      <w:tr w14:paraId="2ADB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5F835"/>
        </w:tc>
        <w:tc>
          <w:tcPr>
            <w:tcW w:w="1276" w:type="dxa"/>
            <w:vAlign w:val="center"/>
          </w:tcPr>
          <w:p w14:paraId="27573BAA">
            <w:pPr>
              <w:pStyle w:val="13"/>
            </w:pPr>
            <w:r>
              <w:t>质量指标</w:t>
            </w:r>
          </w:p>
        </w:tc>
        <w:tc>
          <w:tcPr>
            <w:tcW w:w="1332" w:type="dxa"/>
            <w:vAlign w:val="center"/>
          </w:tcPr>
          <w:p w14:paraId="29AC3A82">
            <w:pPr>
              <w:pStyle w:val="13"/>
            </w:pPr>
            <w:r>
              <w:t>培训人员出勤率</w:t>
            </w:r>
          </w:p>
        </w:tc>
        <w:tc>
          <w:tcPr>
            <w:tcW w:w="3430" w:type="dxa"/>
            <w:vAlign w:val="center"/>
          </w:tcPr>
          <w:p w14:paraId="50771F40">
            <w:pPr>
              <w:pStyle w:val="13"/>
            </w:pPr>
            <w:r>
              <w:t>培训人员出勤率</w:t>
            </w:r>
          </w:p>
        </w:tc>
        <w:tc>
          <w:tcPr>
            <w:tcW w:w="2551" w:type="dxa"/>
            <w:vAlign w:val="center"/>
          </w:tcPr>
          <w:p w14:paraId="7F9B70DB">
            <w:pPr>
              <w:pStyle w:val="13"/>
            </w:pPr>
            <w:r>
              <w:t>100%</w:t>
            </w:r>
          </w:p>
        </w:tc>
      </w:tr>
      <w:tr w14:paraId="66CF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4A4564"/>
        </w:tc>
        <w:tc>
          <w:tcPr>
            <w:tcW w:w="1276" w:type="dxa"/>
            <w:vAlign w:val="center"/>
          </w:tcPr>
          <w:p w14:paraId="1D05AC13">
            <w:pPr>
              <w:pStyle w:val="13"/>
            </w:pPr>
            <w:r>
              <w:t>质量指标</w:t>
            </w:r>
          </w:p>
        </w:tc>
        <w:tc>
          <w:tcPr>
            <w:tcW w:w="1332" w:type="dxa"/>
            <w:vAlign w:val="center"/>
          </w:tcPr>
          <w:p w14:paraId="37369FB0">
            <w:pPr>
              <w:pStyle w:val="13"/>
            </w:pPr>
            <w:r>
              <w:t>合格率</w:t>
            </w:r>
          </w:p>
        </w:tc>
        <w:tc>
          <w:tcPr>
            <w:tcW w:w="3430" w:type="dxa"/>
            <w:vAlign w:val="center"/>
          </w:tcPr>
          <w:p w14:paraId="325C3716">
            <w:pPr>
              <w:pStyle w:val="13"/>
            </w:pPr>
            <w:r>
              <w:t>宣传材料、手册验收合格</w:t>
            </w:r>
          </w:p>
        </w:tc>
        <w:tc>
          <w:tcPr>
            <w:tcW w:w="2551" w:type="dxa"/>
            <w:vAlign w:val="center"/>
          </w:tcPr>
          <w:p w14:paraId="49AB5721">
            <w:pPr>
              <w:pStyle w:val="13"/>
            </w:pPr>
            <w:r>
              <w:t>100%</w:t>
            </w:r>
          </w:p>
        </w:tc>
      </w:tr>
      <w:tr w14:paraId="6B91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CB94E"/>
        </w:tc>
        <w:tc>
          <w:tcPr>
            <w:tcW w:w="1276" w:type="dxa"/>
            <w:vAlign w:val="center"/>
          </w:tcPr>
          <w:p w14:paraId="0A4B6711">
            <w:pPr>
              <w:pStyle w:val="13"/>
            </w:pPr>
            <w:r>
              <w:t>时效指标</w:t>
            </w:r>
          </w:p>
        </w:tc>
        <w:tc>
          <w:tcPr>
            <w:tcW w:w="1332" w:type="dxa"/>
            <w:vAlign w:val="center"/>
          </w:tcPr>
          <w:p w14:paraId="61F0AE79">
            <w:pPr>
              <w:pStyle w:val="13"/>
            </w:pPr>
            <w:r>
              <w:t>培训完成时间</w:t>
            </w:r>
          </w:p>
        </w:tc>
        <w:tc>
          <w:tcPr>
            <w:tcW w:w="3430" w:type="dxa"/>
            <w:vAlign w:val="center"/>
          </w:tcPr>
          <w:p w14:paraId="2CB752C3">
            <w:pPr>
              <w:pStyle w:val="13"/>
            </w:pPr>
            <w:r>
              <w:t>培训完成时间</w:t>
            </w:r>
          </w:p>
        </w:tc>
        <w:tc>
          <w:tcPr>
            <w:tcW w:w="2551" w:type="dxa"/>
            <w:vAlign w:val="center"/>
          </w:tcPr>
          <w:p w14:paraId="1993591B">
            <w:pPr>
              <w:pStyle w:val="13"/>
            </w:pPr>
            <w:r>
              <w:t>2023年10月</w:t>
            </w:r>
          </w:p>
        </w:tc>
      </w:tr>
      <w:tr w14:paraId="3284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9F1DBB"/>
        </w:tc>
        <w:tc>
          <w:tcPr>
            <w:tcW w:w="1276" w:type="dxa"/>
            <w:vAlign w:val="center"/>
          </w:tcPr>
          <w:p w14:paraId="26ACE5A3">
            <w:pPr>
              <w:pStyle w:val="13"/>
            </w:pPr>
            <w:r>
              <w:t>时效指标</w:t>
            </w:r>
          </w:p>
        </w:tc>
        <w:tc>
          <w:tcPr>
            <w:tcW w:w="1332" w:type="dxa"/>
            <w:vAlign w:val="center"/>
          </w:tcPr>
          <w:p w14:paraId="0A06A078">
            <w:pPr>
              <w:pStyle w:val="13"/>
            </w:pPr>
            <w:r>
              <w:t>项目完成时间</w:t>
            </w:r>
          </w:p>
          <w:p w14:paraId="04C1E35B">
            <w:pPr>
              <w:pStyle w:val="13"/>
            </w:pPr>
          </w:p>
          <w:p w14:paraId="1D25FBFB">
            <w:pPr>
              <w:pStyle w:val="13"/>
            </w:pPr>
          </w:p>
        </w:tc>
        <w:tc>
          <w:tcPr>
            <w:tcW w:w="3430" w:type="dxa"/>
            <w:vAlign w:val="center"/>
          </w:tcPr>
          <w:p w14:paraId="1C00BE55">
            <w:pPr>
              <w:pStyle w:val="13"/>
            </w:pPr>
            <w:r>
              <w:t>项目完成时间</w:t>
            </w:r>
          </w:p>
          <w:p w14:paraId="6A7AF0FA">
            <w:pPr>
              <w:pStyle w:val="13"/>
            </w:pPr>
          </w:p>
          <w:p w14:paraId="6BA84C7C">
            <w:pPr>
              <w:pStyle w:val="13"/>
            </w:pPr>
          </w:p>
        </w:tc>
        <w:tc>
          <w:tcPr>
            <w:tcW w:w="2551" w:type="dxa"/>
            <w:vAlign w:val="center"/>
          </w:tcPr>
          <w:p w14:paraId="4C61297D">
            <w:pPr>
              <w:pStyle w:val="13"/>
            </w:pPr>
            <w:r>
              <w:t>2023年12月</w:t>
            </w:r>
          </w:p>
        </w:tc>
      </w:tr>
      <w:tr w14:paraId="7E14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838EB"/>
        </w:tc>
        <w:tc>
          <w:tcPr>
            <w:tcW w:w="1276" w:type="dxa"/>
            <w:vAlign w:val="center"/>
          </w:tcPr>
          <w:p w14:paraId="4E3AD1C0">
            <w:pPr>
              <w:pStyle w:val="13"/>
            </w:pPr>
            <w:r>
              <w:t>成本指标</w:t>
            </w:r>
          </w:p>
        </w:tc>
        <w:tc>
          <w:tcPr>
            <w:tcW w:w="1332" w:type="dxa"/>
            <w:vAlign w:val="center"/>
          </w:tcPr>
          <w:p w14:paraId="7DD5D482">
            <w:pPr>
              <w:pStyle w:val="13"/>
            </w:pPr>
            <w:r>
              <w:t>不超过年度预算</w:t>
            </w:r>
          </w:p>
        </w:tc>
        <w:tc>
          <w:tcPr>
            <w:tcW w:w="3430" w:type="dxa"/>
            <w:vAlign w:val="center"/>
          </w:tcPr>
          <w:p w14:paraId="7CF31064">
            <w:pPr>
              <w:pStyle w:val="13"/>
            </w:pPr>
            <w:r>
              <w:t>培训费不超过年度预算</w:t>
            </w:r>
          </w:p>
        </w:tc>
        <w:tc>
          <w:tcPr>
            <w:tcW w:w="2551" w:type="dxa"/>
            <w:vAlign w:val="center"/>
          </w:tcPr>
          <w:p w14:paraId="63397424">
            <w:pPr>
              <w:pStyle w:val="13"/>
            </w:pPr>
            <w:r>
              <w:t>≤100%</w:t>
            </w:r>
          </w:p>
        </w:tc>
      </w:tr>
      <w:tr w14:paraId="0BE5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CCEC0"/>
        </w:tc>
        <w:tc>
          <w:tcPr>
            <w:tcW w:w="1276" w:type="dxa"/>
            <w:vAlign w:val="center"/>
          </w:tcPr>
          <w:p w14:paraId="0456934D">
            <w:pPr>
              <w:pStyle w:val="13"/>
            </w:pPr>
            <w:r>
              <w:t>成本指标</w:t>
            </w:r>
          </w:p>
        </w:tc>
        <w:tc>
          <w:tcPr>
            <w:tcW w:w="1332" w:type="dxa"/>
            <w:vAlign w:val="center"/>
          </w:tcPr>
          <w:p w14:paraId="7581F5CC">
            <w:pPr>
              <w:pStyle w:val="13"/>
            </w:pPr>
            <w:r>
              <w:t>不超过年度预算</w:t>
            </w:r>
          </w:p>
        </w:tc>
        <w:tc>
          <w:tcPr>
            <w:tcW w:w="3430" w:type="dxa"/>
            <w:vAlign w:val="center"/>
          </w:tcPr>
          <w:p w14:paraId="5003AAC1">
            <w:pPr>
              <w:pStyle w:val="13"/>
            </w:pPr>
            <w:r>
              <w:t>印刷费不超过年度预算</w:t>
            </w:r>
          </w:p>
        </w:tc>
        <w:tc>
          <w:tcPr>
            <w:tcW w:w="2551" w:type="dxa"/>
            <w:vAlign w:val="center"/>
          </w:tcPr>
          <w:p w14:paraId="16F7C179">
            <w:pPr>
              <w:pStyle w:val="13"/>
            </w:pPr>
            <w:r>
              <w:t>≤100%</w:t>
            </w:r>
          </w:p>
        </w:tc>
      </w:tr>
      <w:tr w14:paraId="3181D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4FE2F">
            <w:pPr>
              <w:pStyle w:val="15"/>
            </w:pPr>
            <w:r>
              <w:t>效益指标</w:t>
            </w:r>
          </w:p>
        </w:tc>
        <w:tc>
          <w:tcPr>
            <w:tcW w:w="1276" w:type="dxa"/>
            <w:vAlign w:val="center"/>
          </w:tcPr>
          <w:p w14:paraId="05E8AB10">
            <w:pPr>
              <w:pStyle w:val="13"/>
            </w:pPr>
            <w:r>
              <w:t>社会效益指标</w:t>
            </w:r>
          </w:p>
        </w:tc>
        <w:tc>
          <w:tcPr>
            <w:tcW w:w="1332" w:type="dxa"/>
            <w:vAlign w:val="center"/>
          </w:tcPr>
          <w:p w14:paraId="74E2C33F">
            <w:pPr>
              <w:pStyle w:val="13"/>
            </w:pPr>
            <w:r>
              <w:t>社会组织管理能力提升</w:t>
            </w:r>
          </w:p>
        </w:tc>
        <w:tc>
          <w:tcPr>
            <w:tcW w:w="3430" w:type="dxa"/>
            <w:vAlign w:val="center"/>
          </w:tcPr>
          <w:p w14:paraId="37879504">
            <w:pPr>
              <w:pStyle w:val="13"/>
            </w:pPr>
            <w:r>
              <w:t>社会组织管理能力提升</w:t>
            </w:r>
          </w:p>
        </w:tc>
        <w:tc>
          <w:tcPr>
            <w:tcW w:w="2551" w:type="dxa"/>
            <w:vAlign w:val="center"/>
          </w:tcPr>
          <w:p w14:paraId="116D3D94">
            <w:pPr>
              <w:pStyle w:val="13"/>
            </w:pPr>
            <w:r>
              <w:t>提升</w:t>
            </w:r>
          </w:p>
        </w:tc>
      </w:tr>
      <w:tr w14:paraId="311E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4EEA9"/>
        </w:tc>
        <w:tc>
          <w:tcPr>
            <w:tcW w:w="1276" w:type="dxa"/>
            <w:vAlign w:val="center"/>
          </w:tcPr>
          <w:p w14:paraId="51266A0D">
            <w:pPr>
              <w:pStyle w:val="13"/>
            </w:pPr>
            <w:r>
              <w:t>可持续影响指标</w:t>
            </w:r>
          </w:p>
        </w:tc>
        <w:tc>
          <w:tcPr>
            <w:tcW w:w="1332" w:type="dxa"/>
            <w:vAlign w:val="center"/>
          </w:tcPr>
          <w:p w14:paraId="6DE58A21">
            <w:pPr>
              <w:pStyle w:val="13"/>
            </w:pPr>
            <w:r>
              <w:t>提升管理水平</w:t>
            </w:r>
          </w:p>
        </w:tc>
        <w:tc>
          <w:tcPr>
            <w:tcW w:w="3430" w:type="dxa"/>
            <w:vAlign w:val="center"/>
          </w:tcPr>
          <w:p w14:paraId="2DF310C8">
            <w:pPr>
              <w:pStyle w:val="13"/>
            </w:pPr>
            <w:r>
              <w:t>推广运用积分制，治理效能提升</w:t>
            </w:r>
          </w:p>
        </w:tc>
        <w:tc>
          <w:tcPr>
            <w:tcW w:w="2551" w:type="dxa"/>
            <w:vAlign w:val="center"/>
          </w:tcPr>
          <w:p w14:paraId="0590B3B0">
            <w:pPr>
              <w:pStyle w:val="13"/>
            </w:pPr>
            <w:r>
              <w:t>提升</w:t>
            </w:r>
          </w:p>
        </w:tc>
      </w:tr>
      <w:tr w14:paraId="3397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41541">
            <w:pPr>
              <w:pStyle w:val="15"/>
            </w:pPr>
            <w:r>
              <w:t>满意度指标</w:t>
            </w:r>
          </w:p>
        </w:tc>
        <w:tc>
          <w:tcPr>
            <w:tcW w:w="1276" w:type="dxa"/>
            <w:vAlign w:val="center"/>
          </w:tcPr>
          <w:p w14:paraId="370B64C0">
            <w:pPr>
              <w:pStyle w:val="13"/>
            </w:pPr>
            <w:r>
              <w:t>服务对象满意度指标</w:t>
            </w:r>
          </w:p>
        </w:tc>
        <w:tc>
          <w:tcPr>
            <w:tcW w:w="1332" w:type="dxa"/>
            <w:vAlign w:val="center"/>
          </w:tcPr>
          <w:p w14:paraId="65A71ADE">
            <w:pPr>
              <w:pStyle w:val="13"/>
            </w:pPr>
            <w:r>
              <w:t>参训人员满意度</w:t>
            </w:r>
          </w:p>
        </w:tc>
        <w:tc>
          <w:tcPr>
            <w:tcW w:w="3430" w:type="dxa"/>
            <w:vAlign w:val="center"/>
          </w:tcPr>
          <w:p w14:paraId="10D5EC73">
            <w:pPr>
              <w:pStyle w:val="13"/>
            </w:pPr>
            <w:r>
              <w:t>参训人员满意度</w:t>
            </w:r>
          </w:p>
        </w:tc>
        <w:tc>
          <w:tcPr>
            <w:tcW w:w="2551" w:type="dxa"/>
            <w:vAlign w:val="center"/>
          </w:tcPr>
          <w:p w14:paraId="5E44E00C">
            <w:pPr>
              <w:pStyle w:val="13"/>
            </w:pPr>
            <w:r>
              <w:t>≥90%</w:t>
            </w:r>
          </w:p>
        </w:tc>
      </w:tr>
    </w:tbl>
    <w:p w14:paraId="31D6041C">
      <w:pPr>
        <w:sectPr>
          <w:pgSz w:w="11900" w:h="16840"/>
          <w:pgMar w:top="1984" w:right="1304" w:bottom="1134" w:left="1304" w:header="720" w:footer="720" w:gutter="0"/>
          <w:cols w:space="720" w:num="1"/>
        </w:sectPr>
      </w:pPr>
    </w:p>
    <w:p w14:paraId="2E8189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AD002D">
      <w:pPr>
        <w:spacing w:before="0" w:after="0"/>
        <w:ind w:firstLine="560"/>
        <w:jc w:val="left"/>
        <w:outlineLvl w:val="3"/>
      </w:pPr>
      <w:bookmarkStart w:id="38" w:name="_Toc746349250"/>
      <w:r>
        <w:rPr>
          <w:rFonts w:ascii="方正仿宋_GBK" w:hAnsi="方正仿宋_GBK" w:eastAsia="方正仿宋_GBK" w:cs="方正仿宋_GBK"/>
          <w:color w:val="000000"/>
          <w:sz w:val="28"/>
        </w:rPr>
        <w:t>39.2023年绿色优质农产品品牌文化建设及农民科技素质提升绩效目标表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FE9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438619">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3CE4B719">
            <w:pPr>
              <w:pStyle w:val="11"/>
            </w:pPr>
            <w:r>
              <w:t>单位：万元</w:t>
            </w:r>
          </w:p>
        </w:tc>
      </w:tr>
      <w:tr w14:paraId="6A4F1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6363F">
            <w:pPr>
              <w:pStyle w:val="14"/>
            </w:pPr>
            <w:r>
              <w:t>项目名称</w:t>
            </w:r>
          </w:p>
        </w:tc>
        <w:tc>
          <w:tcPr>
            <w:tcW w:w="8589" w:type="dxa"/>
            <w:gridSpan w:val="6"/>
            <w:vAlign w:val="center"/>
          </w:tcPr>
          <w:p w14:paraId="111123C9">
            <w:pPr>
              <w:pStyle w:val="13"/>
            </w:pPr>
            <w:r>
              <w:t>2023年绿色优质农产品品牌文化建设及农民科技素质提升</w:t>
            </w:r>
          </w:p>
        </w:tc>
      </w:tr>
      <w:tr w14:paraId="79B6A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7851D">
            <w:pPr>
              <w:pStyle w:val="14"/>
            </w:pPr>
            <w:r>
              <w:t>预算规模及资金用途</w:t>
            </w:r>
          </w:p>
        </w:tc>
        <w:tc>
          <w:tcPr>
            <w:tcW w:w="1276" w:type="dxa"/>
            <w:vAlign w:val="center"/>
          </w:tcPr>
          <w:p w14:paraId="2A5245EB">
            <w:pPr>
              <w:pStyle w:val="14"/>
            </w:pPr>
            <w:r>
              <w:t>预算数</w:t>
            </w:r>
          </w:p>
        </w:tc>
        <w:tc>
          <w:tcPr>
            <w:tcW w:w="1332" w:type="dxa"/>
            <w:vAlign w:val="center"/>
          </w:tcPr>
          <w:p w14:paraId="285D92EC">
            <w:pPr>
              <w:pStyle w:val="13"/>
            </w:pPr>
            <w:r>
              <w:t>75.00</w:t>
            </w:r>
          </w:p>
        </w:tc>
        <w:tc>
          <w:tcPr>
            <w:tcW w:w="1587" w:type="dxa"/>
            <w:vAlign w:val="center"/>
          </w:tcPr>
          <w:p w14:paraId="266AA3A3">
            <w:pPr>
              <w:pStyle w:val="14"/>
            </w:pPr>
            <w:r>
              <w:t>其中：财政    资金</w:t>
            </w:r>
          </w:p>
        </w:tc>
        <w:tc>
          <w:tcPr>
            <w:tcW w:w="1843" w:type="dxa"/>
            <w:vAlign w:val="center"/>
          </w:tcPr>
          <w:p w14:paraId="5051F381">
            <w:pPr>
              <w:pStyle w:val="13"/>
            </w:pPr>
            <w:r>
              <w:t>75.00</w:t>
            </w:r>
          </w:p>
        </w:tc>
        <w:tc>
          <w:tcPr>
            <w:tcW w:w="1276" w:type="dxa"/>
            <w:vAlign w:val="center"/>
          </w:tcPr>
          <w:p w14:paraId="522B510C">
            <w:pPr>
              <w:pStyle w:val="14"/>
            </w:pPr>
            <w:r>
              <w:t>其他资金</w:t>
            </w:r>
          </w:p>
        </w:tc>
        <w:tc>
          <w:tcPr>
            <w:tcW w:w="1276" w:type="dxa"/>
            <w:vAlign w:val="center"/>
          </w:tcPr>
          <w:p w14:paraId="60FFF346">
            <w:pPr>
              <w:pStyle w:val="13"/>
            </w:pPr>
            <w:r>
              <w:t xml:space="preserve"> </w:t>
            </w:r>
          </w:p>
        </w:tc>
      </w:tr>
      <w:tr w14:paraId="322F4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8EE49"/>
        </w:tc>
        <w:tc>
          <w:tcPr>
            <w:tcW w:w="8589" w:type="dxa"/>
            <w:gridSpan w:val="6"/>
            <w:vAlign w:val="center"/>
          </w:tcPr>
          <w:p w14:paraId="6801DDB9">
            <w:pPr>
              <w:pStyle w:val="13"/>
            </w:pPr>
            <w:r>
              <w:t>资金用于绿色优质农产品品牌文化建设及农民科技素质提升，组织参加绿色食品博览会及农交会，培育我市绿色优质农产品，开展宣传培训，组织“百名专家服务千家万户”和科技大讲堂活动，出版《天津农林科技》刊物，做好农村人才培训。</w:t>
            </w:r>
          </w:p>
        </w:tc>
      </w:tr>
      <w:tr w14:paraId="7F13E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E48D3">
            <w:pPr>
              <w:pStyle w:val="14"/>
            </w:pPr>
            <w:r>
              <w:t>绩效目标</w:t>
            </w:r>
          </w:p>
        </w:tc>
        <w:tc>
          <w:tcPr>
            <w:tcW w:w="8589" w:type="dxa"/>
            <w:gridSpan w:val="6"/>
            <w:vAlign w:val="center"/>
          </w:tcPr>
          <w:p w14:paraId="4CF0A889">
            <w:pPr>
              <w:pStyle w:val="13"/>
            </w:pPr>
            <w:r>
              <w:t>1.为了提高我市农产品品牌在国内的知名度，提升农民品牌意识及品牌文化素质，组织参加绿色食品博览会及农交会，培育我市绿色食品、有机食品、名特优新农产品。为深化农民品牌意识，推进农业生产高质量发展，开展绿色优质农产品宣传培训。通过“百名专家服务千家万户”活动和科技大讲堂活动，做好多层次、多形式农村人才培训。通过出版《天津农林科技》刊物，向农民提供国内外农、林、牧、渔业的新成果、新技术、新动态。</w:t>
            </w:r>
          </w:p>
        </w:tc>
      </w:tr>
    </w:tbl>
    <w:p w14:paraId="26FA4E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8E6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FA248">
            <w:pPr>
              <w:pStyle w:val="14"/>
            </w:pPr>
            <w:r>
              <w:t>一级指标</w:t>
            </w:r>
          </w:p>
        </w:tc>
        <w:tc>
          <w:tcPr>
            <w:tcW w:w="1276" w:type="dxa"/>
            <w:vAlign w:val="center"/>
          </w:tcPr>
          <w:p w14:paraId="07BFD1BC">
            <w:pPr>
              <w:pStyle w:val="14"/>
            </w:pPr>
            <w:r>
              <w:t>二级指标</w:t>
            </w:r>
          </w:p>
        </w:tc>
        <w:tc>
          <w:tcPr>
            <w:tcW w:w="1332" w:type="dxa"/>
            <w:vAlign w:val="center"/>
          </w:tcPr>
          <w:p w14:paraId="576ED1C6">
            <w:pPr>
              <w:pStyle w:val="14"/>
            </w:pPr>
            <w:r>
              <w:t>三级指标</w:t>
            </w:r>
          </w:p>
        </w:tc>
        <w:tc>
          <w:tcPr>
            <w:tcW w:w="3430" w:type="dxa"/>
            <w:vAlign w:val="center"/>
          </w:tcPr>
          <w:p w14:paraId="7E9C6A61">
            <w:pPr>
              <w:pStyle w:val="14"/>
            </w:pPr>
            <w:r>
              <w:t>绩效指标描述</w:t>
            </w:r>
          </w:p>
        </w:tc>
        <w:tc>
          <w:tcPr>
            <w:tcW w:w="2551" w:type="dxa"/>
            <w:vAlign w:val="center"/>
          </w:tcPr>
          <w:p w14:paraId="5A7A5249">
            <w:pPr>
              <w:pStyle w:val="14"/>
            </w:pPr>
            <w:r>
              <w:t>指标值</w:t>
            </w:r>
          </w:p>
        </w:tc>
      </w:tr>
      <w:tr w14:paraId="2F55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B3302">
            <w:pPr>
              <w:pStyle w:val="15"/>
            </w:pPr>
            <w:r>
              <w:t>产出指标</w:t>
            </w:r>
          </w:p>
        </w:tc>
        <w:tc>
          <w:tcPr>
            <w:tcW w:w="1276" w:type="dxa"/>
            <w:vAlign w:val="center"/>
          </w:tcPr>
          <w:p w14:paraId="1D9A5E8D">
            <w:pPr>
              <w:pStyle w:val="13"/>
            </w:pPr>
            <w:r>
              <w:t>数量指标</w:t>
            </w:r>
          </w:p>
        </w:tc>
        <w:tc>
          <w:tcPr>
            <w:tcW w:w="1332" w:type="dxa"/>
            <w:vAlign w:val="center"/>
          </w:tcPr>
          <w:p w14:paraId="1BD45031">
            <w:pPr>
              <w:pStyle w:val="13"/>
            </w:pPr>
            <w:r>
              <w:t>发放品牌宣传材料</w:t>
            </w:r>
          </w:p>
        </w:tc>
        <w:tc>
          <w:tcPr>
            <w:tcW w:w="3430" w:type="dxa"/>
            <w:vAlign w:val="center"/>
          </w:tcPr>
          <w:p w14:paraId="20406A03">
            <w:pPr>
              <w:pStyle w:val="13"/>
            </w:pPr>
            <w:r>
              <w:t>发放品牌宣传材料</w:t>
            </w:r>
          </w:p>
        </w:tc>
        <w:tc>
          <w:tcPr>
            <w:tcW w:w="2551" w:type="dxa"/>
            <w:vAlign w:val="center"/>
          </w:tcPr>
          <w:p w14:paraId="2DADE9AE">
            <w:pPr>
              <w:pStyle w:val="13"/>
            </w:pPr>
            <w:r>
              <w:t>≥5000份</w:t>
            </w:r>
          </w:p>
        </w:tc>
      </w:tr>
      <w:tr w14:paraId="0A37D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55318"/>
        </w:tc>
        <w:tc>
          <w:tcPr>
            <w:tcW w:w="1276" w:type="dxa"/>
            <w:vAlign w:val="center"/>
          </w:tcPr>
          <w:p w14:paraId="3A0825C2">
            <w:pPr>
              <w:pStyle w:val="13"/>
            </w:pPr>
            <w:r>
              <w:t>数量指标</w:t>
            </w:r>
          </w:p>
        </w:tc>
        <w:tc>
          <w:tcPr>
            <w:tcW w:w="1332" w:type="dxa"/>
            <w:vAlign w:val="center"/>
          </w:tcPr>
          <w:p w14:paraId="637A589B">
            <w:pPr>
              <w:pStyle w:val="13"/>
            </w:pPr>
            <w:r>
              <w:t>参展商数量</w:t>
            </w:r>
          </w:p>
        </w:tc>
        <w:tc>
          <w:tcPr>
            <w:tcW w:w="3430" w:type="dxa"/>
            <w:vAlign w:val="center"/>
          </w:tcPr>
          <w:p w14:paraId="53B20720">
            <w:pPr>
              <w:pStyle w:val="13"/>
            </w:pPr>
            <w:r>
              <w:t>参展商数量</w:t>
            </w:r>
          </w:p>
        </w:tc>
        <w:tc>
          <w:tcPr>
            <w:tcW w:w="2551" w:type="dxa"/>
            <w:vAlign w:val="center"/>
          </w:tcPr>
          <w:p w14:paraId="49974EBC">
            <w:pPr>
              <w:pStyle w:val="13"/>
            </w:pPr>
            <w:r>
              <w:t>≥6个</w:t>
            </w:r>
          </w:p>
        </w:tc>
      </w:tr>
      <w:tr w14:paraId="5085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E2D9D6"/>
        </w:tc>
        <w:tc>
          <w:tcPr>
            <w:tcW w:w="1276" w:type="dxa"/>
            <w:vAlign w:val="center"/>
          </w:tcPr>
          <w:p w14:paraId="58BDF012">
            <w:pPr>
              <w:pStyle w:val="13"/>
            </w:pPr>
            <w:r>
              <w:t>数量指标</w:t>
            </w:r>
          </w:p>
        </w:tc>
        <w:tc>
          <w:tcPr>
            <w:tcW w:w="1332" w:type="dxa"/>
            <w:vAlign w:val="center"/>
          </w:tcPr>
          <w:p w14:paraId="6035A9DC">
            <w:pPr>
              <w:pStyle w:val="13"/>
            </w:pPr>
            <w:r>
              <w:t>举办和参加培训或会议次数</w:t>
            </w:r>
          </w:p>
        </w:tc>
        <w:tc>
          <w:tcPr>
            <w:tcW w:w="3430" w:type="dxa"/>
            <w:vAlign w:val="center"/>
          </w:tcPr>
          <w:p w14:paraId="58257F0A">
            <w:pPr>
              <w:pStyle w:val="13"/>
            </w:pPr>
            <w:r>
              <w:t>举办和参加培训或会议次数</w:t>
            </w:r>
          </w:p>
        </w:tc>
        <w:tc>
          <w:tcPr>
            <w:tcW w:w="2551" w:type="dxa"/>
            <w:vAlign w:val="center"/>
          </w:tcPr>
          <w:p w14:paraId="1248AFC6">
            <w:pPr>
              <w:pStyle w:val="13"/>
            </w:pPr>
            <w:r>
              <w:t>≥1场次</w:t>
            </w:r>
          </w:p>
        </w:tc>
      </w:tr>
      <w:tr w14:paraId="75EDF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15551"/>
        </w:tc>
        <w:tc>
          <w:tcPr>
            <w:tcW w:w="1276" w:type="dxa"/>
            <w:vAlign w:val="center"/>
          </w:tcPr>
          <w:p w14:paraId="552C2102">
            <w:pPr>
              <w:pStyle w:val="13"/>
            </w:pPr>
            <w:r>
              <w:t>数量指标</w:t>
            </w:r>
          </w:p>
        </w:tc>
        <w:tc>
          <w:tcPr>
            <w:tcW w:w="1332" w:type="dxa"/>
            <w:vAlign w:val="center"/>
          </w:tcPr>
          <w:p w14:paraId="07A6AB15">
            <w:pPr>
              <w:pStyle w:val="13"/>
            </w:pPr>
            <w:r>
              <w:t>培育名特优新农产品</w:t>
            </w:r>
          </w:p>
        </w:tc>
        <w:tc>
          <w:tcPr>
            <w:tcW w:w="3430" w:type="dxa"/>
            <w:vAlign w:val="center"/>
          </w:tcPr>
          <w:p w14:paraId="3E2C0E59">
            <w:pPr>
              <w:pStyle w:val="13"/>
            </w:pPr>
            <w:r>
              <w:t>培育名特优新农产品</w:t>
            </w:r>
          </w:p>
        </w:tc>
        <w:tc>
          <w:tcPr>
            <w:tcW w:w="2551" w:type="dxa"/>
            <w:vAlign w:val="center"/>
          </w:tcPr>
          <w:p w14:paraId="15512C1C">
            <w:pPr>
              <w:pStyle w:val="13"/>
            </w:pPr>
            <w:r>
              <w:t>≥2个</w:t>
            </w:r>
          </w:p>
        </w:tc>
      </w:tr>
      <w:tr w14:paraId="325C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6893A"/>
        </w:tc>
        <w:tc>
          <w:tcPr>
            <w:tcW w:w="1276" w:type="dxa"/>
            <w:vAlign w:val="center"/>
          </w:tcPr>
          <w:p w14:paraId="638CF5F9">
            <w:pPr>
              <w:pStyle w:val="13"/>
            </w:pPr>
            <w:r>
              <w:t>数量指标</w:t>
            </w:r>
          </w:p>
        </w:tc>
        <w:tc>
          <w:tcPr>
            <w:tcW w:w="1332" w:type="dxa"/>
            <w:vAlign w:val="center"/>
          </w:tcPr>
          <w:p w14:paraId="7883B5FE">
            <w:pPr>
              <w:pStyle w:val="13"/>
            </w:pPr>
            <w:r>
              <w:t>举办科技下乡活动</w:t>
            </w:r>
          </w:p>
        </w:tc>
        <w:tc>
          <w:tcPr>
            <w:tcW w:w="3430" w:type="dxa"/>
            <w:vAlign w:val="center"/>
          </w:tcPr>
          <w:p w14:paraId="50616159">
            <w:pPr>
              <w:pStyle w:val="13"/>
            </w:pPr>
            <w:r>
              <w:t>举办科技下乡活动</w:t>
            </w:r>
          </w:p>
        </w:tc>
        <w:tc>
          <w:tcPr>
            <w:tcW w:w="2551" w:type="dxa"/>
            <w:vAlign w:val="center"/>
          </w:tcPr>
          <w:p w14:paraId="427ED928">
            <w:pPr>
              <w:pStyle w:val="13"/>
            </w:pPr>
            <w:r>
              <w:t>≥1场次</w:t>
            </w:r>
          </w:p>
        </w:tc>
      </w:tr>
      <w:tr w14:paraId="4E24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78790"/>
        </w:tc>
        <w:tc>
          <w:tcPr>
            <w:tcW w:w="1276" w:type="dxa"/>
            <w:vAlign w:val="center"/>
          </w:tcPr>
          <w:p w14:paraId="16E2A2E1">
            <w:pPr>
              <w:pStyle w:val="13"/>
            </w:pPr>
            <w:r>
              <w:t>数量指标</w:t>
            </w:r>
          </w:p>
        </w:tc>
        <w:tc>
          <w:tcPr>
            <w:tcW w:w="1332" w:type="dxa"/>
            <w:vAlign w:val="center"/>
          </w:tcPr>
          <w:p w14:paraId="41AB3B5D">
            <w:pPr>
              <w:pStyle w:val="13"/>
            </w:pPr>
            <w:r>
              <w:t>《天津农林科技》全年出版发行6期</w:t>
            </w:r>
          </w:p>
        </w:tc>
        <w:tc>
          <w:tcPr>
            <w:tcW w:w="3430" w:type="dxa"/>
            <w:vAlign w:val="center"/>
          </w:tcPr>
          <w:p w14:paraId="3E838530">
            <w:pPr>
              <w:pStyle w:val="13"/>
            </w:pPr>
            <w:r>
              <w:t>《天津农林科技》全年出版发行6期</w:t>
            </w:r>
          </w:p>
        </w:tc>
        <w:tc>
          <w:tcPr>
            <w:tcW w:w="2551" w:type="dxa"/>
            <w:vAlign w:val="center"/>
          </w:tcPr>
          <w:p w14:paraId="174858AE">
            <w:pPr>
              <w:pStyle w:val="13"/>
            </w:pPr>
            <w:r>
              <w:t>6期</w:t>
            </w:r>
          </w:p>
        </w:tc>
      </w:tr>
      <w:tr w14:paraId="16FF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C605F8"/>
        </w:tc>
        <w:tc>
          <w:tcPr>
            <w:tcW w:w="1276" w:type="dxa"/>
            <w:vAlign w:val="center"/>
          </w:tcPr>
          <w:p w14:paraId="6804F3A4">
            <w:pPr>
              <w:pStyle w:val="13"/>
            </w:pPr>
            <w:r>
              <w:t>数量指标</w:t>
            </w:r>
          </w:p>
        </w:tc>
        <w:tc>
          <w:tcPr>
            <w:tcW w:w="1332" w:type="dxa"/>
            <w:vAlign w:val="center"/>
          </w:tcPr>
          <w:p w14:paraId="6F1A25EC">
            <w:pPr>
              <w:pStyle w:val="13"/>
            </w:pPr>
            <w:r>
              <w:t>《天津农林科技》全年出版发行1.2万册</w:t>
            </w:r>
          </w:p>
        </w:tc>
        <w:tc>
          <w:tcPr>
            <w:tcW w:w="3430" w:type="dxa"/>
            <w:vAlign w:val="center"/>
          </w:tcPr>
          <w:p w14:paraId="7C45A8D0">
            <w:pPr>
              <w:pStyle w:val="13"/>
            </w:pPr>
            <w:r>
              <w:t>《天津农林科技》全年出版发行1.2万册</w:t>
            </w:r>
          </w:p>
        </w:tc>
        <w:tc>
          <w:tcPr>
            <w:tcW w:w="2551" w:type="dxa"/>
            <w:vAlign w:val="center"/>
          </w:tcPr>
          <w:p w14:paraId="7284C261">
            <w:pPr>
              <w:pStyle w:val="13"/>
            </w:pPr>
            <w:r>
              <w:t>≥1.2万册</w:t>
            </w:r>
          </w:p>
        </w:tc>
      </w:tr>
      <w:tr w14:paraId="2592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ADF8B"/>
        </w:tc>
        <w:tc>
          <w:tcPr>
            <w:tcW w:w="1276" w:type="dxa"/>
            <w:vAlign w:val="center"/>
          </w:tcPr>
          <w:p w14:paraId="7F9361E9">
            <w:pPr>
              <w:pStyle w:val="13"/>
            </w:pPr>
            <w:r>
              <w:t>质量指标</w:t>
            </w:r>
          </w:p>
        </w:tc>
        <w:tc>
          <w:tcPr>
            <w:tcW w:w="1332" w:type="dxa"/>
            <w:vAlign w:val="center"/>
          </w:tcPr>
          <w:p w14:paraId="690FFFAB">
            <w:pPr>
              <w:pStyle w:val="13"/>
            </w:pPr>
            <w:r>
              <w:t>参展绿色食品产品检测合格率</w:t>
            </w:r>
          </w:p>
        </w:tc>
        <w:tc>
          <w:tcPr>
            <w:tcW w:w="3430" w:type="dxa"/>
            <w:vAlign w:val="center"/>
          </w:tcPr>
          <w:p w14:paraId="0CDF2304">
            <w:pPr>
              <w:pStyle w:val="13"/>
            </w:pPr>
            <w:r>
              <w:t>参展绿色食品产品检测合格率</w:t>
            </w:r>
          </w:p>
        </w:tc>
        <w:tc>
          <w:tcPr>
            <w:tcW w:w="2551" w:type="dxa"/>
            <w:vAlign w:val="center"/>
          </w:tcPr>
          <w:p w14:paraId="24E206A1">
            <w:pPr>
              <w:pStyle w:val="13"/>
            </w:pPr>
            <w:r>
              <w:t>≥98%</w:t>
            </w:r>
          </w:p>
        </w:tc>
      </w:tr>
      <w:tr w14:paraId="6AEE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A82D2"/>
        </w:tc>
        <w:tc>
          <w:tcPr>
            <w:tcW w:w="1276" w:type="dxa"/>
            <w:vAlign w:val="center"/>
          </w:tcPr>
          <w:p w14:paraId="66EB7E8D">
            <w:pPr>
              <w:pStyle w:val="13"/>
            </w:pPr>
            <w:r>
              <w:t>质量指标</w:t>
            </w:r>
          </w:p>
        </w:tc>
        <w:tc>
          <w:tcPr>
            <w:tcW w:w="1332" w:type="dxa"/>
            <w:vAlign w:val="center"/>
          </w:tcPr>
          <w:p w14:paraId="7677B7BA">
            <w:pPr>
              <w:pStyle w:val="13"/>
            </w:pPr>
            <w:r>
              <w:t>《天津农林科技》通过年度核验并盖章</w:t>
            </w:r>
          </w:p>
        </w:tc>
        <w:tc>
          <w:tcPr>
            <w:tcW w:w="3430" w:type="dxa"/>
            <w:vAlign w:val="center"/>
          </w:tcPr>
          <w:p w14:paraId="30E513D2">
            <w:pPr>
              <w:pStyle w:val="13"/>
            </w:pPr>
            <w:r>
              <w:t>《天津农林科技》通过年度核验并盖章</w:t>
            </w:r>
          </w:p>
        </w:tc>
        <w:tc>
          <w:tcPr>
            <w:tcW w:w="2551" w:type="dxa"/>
            <w:vAlign w:val="center"/>
          </w:tcPr>
          <w:p w14:paraId="1BC76446">
            <w:pPr>
              <w:pStyle w:val="13"/>
            </w:pPr>
            <w:r>
              <w:t>通过天津市新闻出版局年度核验</w:t>
            </w:r>
          </w:p>
        </w:tc>
      </w:tr>
      <w:tr w14:paraId="67FC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C5E81"/>
        </w:tc>
        <w:tc>
          <w:tcPr>
            <w:tcW w:w="1276" w:type="dxa"/>
            <w:vAlign w:val="center"/>
          </w:tcPr>
          <w:p w14:paraId="01BE9E36">
            <w:pPr>
              <w:pStyle w:val="13"/>
            </w:pPr>
            <w:r>
              <w:t>时效指标</w:t>
            </w:r>
          </w:p>
        </w:tc>
        <w:tc>
          <w:tcPr>
            <w:tcW w:w="1332" w:type="dxa"/>
            <w:vAlign w:val="center"/>
          </w:tcPr>
          <w:p w14:paraId="5E9A9020">
            <w:pPr>
              <w:pStyle w:val="13"/>
            </w:pPr>
            <w:r>
              <w:t>全年举办2期科技大讲堂</w:t>
            </w:r>
          </w:p>
        </w:tc>
        <w:tc>
          <w:tcPr>
            <w:tcW w:w="3430" w:type="dxa"/>
            <w:vAlign w:val="center"/>
          </w:tcPr>
          <w:p w14:paraId="66B6BC1B">
            <w:pPr>
              <w:pStyle w:val="13"/>
            </w:pPr>
            <w:r>
              <w:t>全年举办2期科技大讲堂</w:t>
            </w:r>
          </w:p>
        </w:tc>
        <w:tc>
          <w:tcPr>
            <w:tcW w:w="2551" w:type="dxa"/>
            <w:vAlign w:val="center"/>
          </w:tcPr>
          <w:p w14:paraId="57030582">
            <w:pPr>
              <w:pStyle w:val="13"/>
            </w:pPr>
            <w:r>
              <w:t>2023年12月底前完成2期举办工作</w:t>
            </w:r>
          </w:p>
        </w:tc>
      </w:tr>
      <w:tr w14:paraId="4AD1E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EDE43"/>
        </w:tc>
        <w:tc>
          <w:tcPr>
            <w:tcW w:w="1276" w:type="dxa"/>
            <w:vAlign w:val="center"/>
          </w:tcPr>
          <w:p w14:paraId="35D2622A">
            <w:pPr>
              <w:pStyle w:val="13"/>
            </w:pPr>
            <w:r>
              <w:t>时效指标</w:t>
            </w:r>
          </w:p>
        </w:tc>
        <w:tc>
          <w:tcPr>
            <w:tcW w:w="1332" w:type="dxa"/>
            <w:vAlign w:val="center"/>
          </w:tcPr>
          <w:p w14:paraId="1358F2EB">
            <w:pPr>
              <w:pStyle w:val="13"/>
            </w:pPr>
            <w:r>
              <w:t>参加绿色食品博览会、农交会</w:t>
            </w:r>
          </w:p>
        </w:tc>
        <w:tc>
          <w:tcPr>
            <w:tcW w:w="3430" w:type="dxa"/>
            <w:vAlign w:val="center"/>
          </w:tcPr>
          <w:p w14:paraId="6A01936C">
            <w:pPr>
              <w:pStyle w:val="13"/>
            </w:pPr>
            <w:r>
              <w:t>参加绿色食品博览会、农交会</w:t>
            </w:r>
          </w:p>
        </w:tc>
        <w:tc>
          <w:tcPr>
            <w:tcW w:w="2551" w:type="dxa"/>
            <w:vAlign w:val="center"/>
          </w:tcPr>
          <w:p w14:paraId="31F5F210">
            <w:pPr>
              <w:pStyle w:val="13"/>
            </w:pPr>
            <w:r>
              <w:t>2023年12月底前（根据举办时间按期参加）</w:t>
            </w:r>
          </w:p>
        </w:tc>
      </w:tr>
      <w:tr w14:paraId="09045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EFFAC4"/>
        </w:tc>
        <w:tc>
          <w:tcPr>
            <w:tcW w:w="1276" w:type="dxa"/>
            <w:vAlign w:val="center"/>
          </w:tcPr>
          <w:p w14:paraId="218BAEF9">
            <w:pPr>
              <w:pStyle w:val="13"/>
            </w:pPr>
            <w:r>
              <w:t>时效指标</w:t>
            </w:r>
          </w:p>
        </w:tc>
        <w:tc>
          <w:tcPr>
            <w:tcW w:w="1332" w:type="dxa"/>
            <w:vAlign w:val="center"/>
          </w:tcPr>
          <w:p w14:paraId="4B57C671">
            <w:pPr>
              <w:pStyle w:val="13"/>
            </w:pPr>
            <w:r>
              <w:t>《天津农林科技》双月15日前出刊</w:t>
            </w:r>
          </w:p>
        </w:tc>
        <w:tc>
          <w:tcPr>
            <w:tcW w:w="3430" w:type="dxa"/>
            <w:vAlign w:val="center"/>
          </w:tcPr>
          <w:p w14:paraId="469AB780">
            <w:pPr>
              <w:pStyle w:val="13"/>
            </w:pPr>
            <w:r>
              <w:t>《天津农林科技》双月15日前出刊</w:t>
            </w:r>
          </w:p>
        </w:tc>
        <w:tc>
          <w:tcPr>
            <w:tcW w:w="2551" w:type="dxa"/>
            <w:vAlign w:val="center"/>
          </w:tcPr>
          <w:p w14:paraId="4B6A7487">
            <w:pPr>
              <w:pStyle w:val="13"/>
            </w:pPr>
            <w:r>
              <w:t>2023年2、4、6、8、10、12月15日前出刊</w:t>
            </w:r>
          </w:p>
        </w:tc>
      </w:tr>
      <w:tr w14:paraId="3359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486EE"/>
        </w:tc>
        <w:tc>
          <w:tcPr>
            <w:tcW w:w="1276" w:type="dxa"/>
            <w:vAlign w:val="center"/>
          </w:tcPr>
          <w:p w14:paraId="33B7BBA1">
            <w:pPr>
              <w:pStyle w:val="13"/>
            </w:pPr>
            <w:r>
              <w:t>成本指标</w:t>
            </w:r>
          </w:p>
        </w:tc>
        <w:tc>
          <w:tcPr>
            <w:tcW w:w="1332" w:type="dxa"/>
            <w:vAlign w:val="center"/>
          </w:tcPr>
          <w:p w14:paraId="29C1B802">
            <w:pPr>
              <w:pStyle w:val="13"/>
            </w:pPr>
            <w:r>
              <w:t>项目支出金额/项目批复金额</w:t>
            </w:r>
          </w:p>
        </w:tc>
        <w:tc>
          <w:tcPr>
            <w:tcW w:w="3430" w:type="dxa"/>
            <w:vAlign w:val="center"/>
          </w:tcPr>
          <w:p w14:paraId="75EF5D8B">
            <w:pPr>
              <w:pStyle w:val="13"/>
            </w:pPr>
            <w:r>
              <w:t>项目支出金额/项目批复金额</w:t>
            </w:r>
          </w:p>
        </w:tc>
        <w:tc>
          <w:tcPr>
            <w:tcW w:w="2551" w:type="dxa"/>
            <w:vAlign w:val="center"/>
          </w:tcPr>
          <w:p w14:paraId="2EE74397">
            <w:pPr>
              <w:pStyle w:val="13"/>
            </w:pPr>
            <w:r>
              <w:t>≤100%</w:t>
            </w:r>
          </w:p>
        </w:tc>
      </w:tr>
      <w:tr w14:paraId="3FA8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FE1EA">
            <w:pPr>
              <w:pStyle w:val="15"/>
            </w:pPr>
            <w:r>
              <w:t>效益指标</w:t>
            </w:r>
          </w:p>
        </w:tc>
        <w:tc>
          <w:tcPr>
            <w:tcW w:w="1276" w:type="dxa"/>
            <w:vAlign w:val="center"/>
          </w:tcPr>
          <w:p w14:paraId="4E39A941">
            <w:pPr>
              <w:pStyle w:val="13"/>
            </w:pPr>
            <w:r>
              <w:t>经济效益指标</w:t>
            </w:r>
          </w:p>
        </w:tc>
        <w:tc>
          <w:tcPr>
            <w:tcW w:w="1332" w:type="dxa"/>
            <w:vAlign w:val="center"/>
          </w:tcPr>
          <w:p w14:paraId="67031593">
            <w:pPr>
              <w:pStyle w:val="13"/>
            </w:pPr>
            <w:r>
              <w:t>培育我市绿色食品、有机食品，获绿色、有机证书。</w:t>
            </w:r>
          </w:p>
        </w:tc>
        <w:tc>
          <w:tcPr>
            <w:tcW w:w="3430" w:type="dxa"/>
            <w:vAlign w:val="center"/>
          </w:tcPr>
          <w:p w14:paraId="2EFB2F71">
            <w:pPr>
              <w:pStyle w:val="13"/>
            </w:pPr>
            <w:r>
              <w:t>培育我市绿色食品、有机食品，获绿色、有机证书。</w:t>
            </w:r>
          </w:p>
        </w:tc>
        <w:tc>
          <w:tcPr>
            <w:tcW w:w="2551" w:type="dxa"/>
            <w:vAlign w:val="center"/>
          </w:tcPr>
          <w:p w14:paraId="2B712E44">
            <w:pPr>
              <w:pStyle w:val="13"/>
            </w:pPr>
            <w:r>
              <w:t>≥10个</w:t>
            </w:r>
          </w:p>
        </w:tc>
      </w:tr>
      <w:tr w14:paraId="3F16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6B8AE"/>
        </w:tc>
        <w:tc>
          <w:tcPr>
            <w:tcW w:w="1276" w:type="dxa"/>
            <w:vAlign w:val="center"/>
          </w:tcPr>
          <w:p w14:paraId="216E81DC">
            <w:pPr>
              <w:pStyle w:val="13"/>
            </w:pPr>
            <w:r>
              <w:t>可持续影响指标</w:t>
            </w:r>
          </w:p>
        </w:tc>
        <w:tc>
          <w:tcPr>
            <w:tcW w:w="1332" w:type="dxa"/>
            <w:vAlign w:val="center"/>
          </w:tcPr>
          <w:p w14:paraId="14A77768">
            <w:pPr>
              <w:pStyle w:val="13"/>
            </w:pPr>
            <w:r>
              <w:t>保障项目正常运转</w:t>
            </w:r>
          </w:p>
        </w:tc>
        <w:tc>
          <w:tcPr>
            <w:tcW w:w="3430" w:type="dxa"/>
            <w:vAlign w:val="center"/>
          </w:tcPr>
          <w:p w14:paraId="0D74387B">
            <w:pPr>
              <w:pStyle w:val="13"/>
            </w:pPr>
            <w:r>
              <w:t>保障项目正常运转</w:t>
            </w:r>
          </w:p>
        </w:tc>
        <w:tc>
          <w:tcPr>
            <w:tcW w:w="2551" w:type="dxa"/>
            <w:vAlign w:val="center"/>
          </w:tcPr>
          <w:p w14:paraId="2A22C92D">
            <w:pPr>
              <w:pStyle w:val="13"/>
            </w:pPr>
            <w:r>
              <w:t>保障</w:t>
            </w:r>
          </w:p>
        </w:tc>
      </w:tr>
      <w:tr w14:paraId="0604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55CBF">
            <w:pPr>
              <w:pStyle w:val="15"/>
            </w:pPr>
            <w:r>
              <w:t>满意度指标</w:t>
            </w:r>
          </w:p>
        </w:tc>
        <w:tc>
          <w:tcPr>
            <w:tcW w:w="1276" w:type="dxa"/>
            <w:vAlign w:val="center"/>
          </w:tcPr>
          <w:p w14:paraId="19498AA3">
            <w:pPr>
              <w:pStyle w:val="13"/>
            </w:pPr>
            <w:r>
              <w:t>服务对象满意度指标</w:t>
            </w:r>
          </w:p>
        </w:tc>
        <w:tc>
          <w:tcPr>
            <w:tcW w:w="1332" w:type="dxa"/>
            <w:vAlign w:val="center"/>
          </w:tcPr>
          <w:p w14:paraId="4E4C0D17">
            <w:pPr>
              <w:pStyle w:val="13"/>
            </w:pPr>
            <w:r>
              <w:t>参展绿色食品企业，企业满意度</w:t>
            </w:r>
          </w:p>
        </w:tc>
        <w:tc>
          <w:tcPr>
            <w:tcW w:w="3430" w:type="dxa"/>
            <w:vAlign w:val="center"/>
          </w:tcPr>
          <w:p w14:paraId="5B0DD826">
            <w:pPr>
              <w:pStyle w:val="13"/>
            </w:pPr>
            <w:r>
              <w:t>参展绿色食品企业，企业满意度</w:t>
            </w:r>
          </w:p>
        </w:tc>
        <w:tc>
          <w:tcPr>
            <w:tcW w:w="2551" w:type="dxa"/>
            <w:vAlign w:val="center"/>
          </w:tcPr>
          <w:p w14:paraId="632CEA28">
            <w:pPr>
              <w:pStyle w:val="13"/>
            </w:pPr>
            <w:r>
              <w:t>≥90%</w:t>
            </w:r>
          </w:p>
        </w:tc>
      </w:tr>
      <w:tr w14:paraId="283E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1AA2A"/>
        </w:tc>
        <w:tc>
          <w:tcPr>
            <w:tcW w:w="1276" w:type="dxa"/>
            <w:vAlign w:val="center"/>
          </w:tcPr>
          <w:p w14:paraId="75D1BD2B">
            <w:pPr>
              <w:pStyle w:val="13"/>
            </w:pPr>
            <w:r>
              <w:t>服务对象满意度指标</w:t>
            </w:r>
          </w:p>
        </w:tc>
        <w:tc>
          <w:tcPr>
            <w:tcW w:w="1332" w:type="dxa"/>
            <w:vAlign w:val="center"/>
          </w:tcPr>
          <w:p w14:paraId="446CC6E6">
            <w:pPr>
              <w:pStyle w:val="13"/>
            </w:pPr>
            <w:r>
              <w:t>《天津农林科技》读者抽样调查满意度</w:t>
            </w:r>
          </w:p>
        </w:tc>
        <w:tc>
          <w:tcPr>
            <w:tcW w:w="3430" w:type="dxa"/>
            <w:vAlign w:val="center"/>
          </w:tcPr>
          <w:p w14:paraId="412CF045">
            <w:pPr>
              <w:pStyle w:val="13"/>
            </w:pPr>
            <w:r>
              <w:t>《天津农林科技》读者抽样调查满意度</w:t>
            </w:r>
          </w:p>
        </w:tc>
        <w:tc>
          <w:tcPr>
            <w:tcW w:w="2551" w:type="dxa"/>
            <w:vAlign w:val="center"/>
          </w:tcPr>
          <w:p w14:paraId="79ED5486">
            <w:pPr>
              <w:pStyle w:val="13"/>
            </w:pPr>
            <w:r>
              <w:t>≥90%</w:t>
            </w:r>
          </w:p>
        </w:tc>
      </w:tr>
    </w:tbl>
    <w:p w14:paraId="5BCB8718">
      <w:pPr>
        <w:sectPr>
          <w:pgSz w:w="11900" w:h="16840"/>
          <w:pgMar w:top="1984" w:right="1304" w:bottom="1134" w:left="1304" w:header="720" w:footer="720" w:gutter="0"/>
          <w:cols w:space="720" w:num="1"/>
        </w:sectPr>
      </w:pPr>
    </w:p>
    <w:p w14:paraId="2E1E91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4F98AC">
      <w:pPr>
        <w:spacing w:before="0" w:after="0"/>
        <w:ind w:firstLine="560"/>
        <w:jc w:val="left"/>
        <w:outlineLvl w:val="3"/>
      </w:pPr>
      <w:bookmarkStart w:id="39" w:name="_Toc441767868"/>
      <w:r>
        <w:rPr>
          <w:rFonts w:ascii="方正仿宋_GBK" w:hAnsi="方正仿宋_GBK" w:eastAsia="方正仿宋_GBK" w:cs="方正仿宋_GBK"/>
          <w:color w:val="000000"/>
          <w:sz w:val="28"/>
        </w:rPr>
        <w:t>40.2023年农田生态系统提升及耕地质量与墒情监测绩效目标表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5DB5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02D5FC9">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0744E07">
            <w:pPr>
              <w:pStyle w:val="11"/>
            </w:pPr>
            <w:r>
              <w:t>单位：万元</w:t>
            </w:r>
          </w:p>
        </w:tc>
      </w:tr>
      <w:tr w14:paraId="5E32F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A764D">
            <w:pPr>
              <w:pStyle w:val="14"/>
            </w:pPr>
            <w:r>
              <w:t>项目名称</w:t>
            </w:r>
          </w:p>
        </w:tc>
        <w:tc>
          <w:tcPr>
            <w:tcW w:w="8589" w:type="dxa"/>
            <w:gridSpan w:val="6"/>
            <w:vAlign w:val="center"/>
          </w:tcPr>
          <w:p w14:paraId="448D7112">
            <w:pPr>
              <w:pStyle w:val="13"/>
            </w:pPr>
            <w:r>
              <w:t>2023年农田生态系统提升及耕地质量与墒情监测</w:t>
            </w:r>
          </w:p>
        </w:tc>
      </w:tr>
      <w:tr w14:paraId="011DD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D3C51">
            <w:pPr>
              <w:pStyle w:val="14"/>
            </w:pPr>
            <w:r>
              <w:t>预算规模及资金用途</w:t>
            </w:r>
          </w:p>
        </w:tc>
        <w:tc>
          <w:tcPr>
            <w:tcW w:w="1276" w:type="dxa"/>
            <w:vAlign w:val="center"/>
          </w:tcPr>
          <w:p w14:paraId="5172968F">
            <w:pPr>
              <w:pStyle w:val="14"/>
            </w:pPr>
            <w:r>
              <w:t>预算数</w:t>
            </w:r>
          </w:p>
        </w:tc>
        <w:tc>
          <w:tcPr>
            <w:tcW w:w="1332" w:type="dxa"/>
            <w:vAlign w:val="center"/>
          </w:tcPr>
          <w:p w14:paraId="0884233D">
            <w:pPr>
              <w:pStyle w:val="13"/>
            </w:pPr>
            <w:r>
              <w:t>275.00</w:t>
            </w:r>
          </w:p>
        </w:tc>
        <w:tc>
          <w:tcPr>
            <w:tcW w:w="1587" w:type="dxa"/>
            <w:vAlign w:val="center"/>
          </w:tcPr>
          <w:p w14:paraId="677F2DD6">
            <w:pPr>
              <w:pStyle w:val="14"/>
            </w:pPr>
            <w:r>
              <w:t>其中：财政    资金</w:t>
            </w:r>
          </w:p>
        </w:tc>
        <w:tc>
          <w:tcPr>
            <w:tcW w:w="1843" w:type="dxa"/>
            <w:vAlign w:val="center"/>
          </w:tcPr>
          <w:p w14:paraId="5C36B845">
            <w:pPr>
              <w:pStyle w:val="13"/>
            </w:pPr>
            <w:r>
              <w:t>275.00</w:t>
            </w:r>
          </w:p>
        </w:tc>
        <w:tc>
          <w:tcPr>
            <w:tcW w:w="1276" w:type="dxa"/>
            <w:vAlign w:val="center"/>
          </w:tcPr>
          <w:p w14:paraId="71CBF683">
            <w:pPr>
              <w:pStyle w:val="14"/>
            </w:pPr>
            <w:r>
              <w:t>其他资金</w:t>
            </w:r>
          </w:p>
        </w:tc>
        <w:tc>
          <w:tcPr>
            <w:tcW w:w="1276" w:type="dxa"/>
            <w:vAlign w:val="center"/>
          </w:tcPr>
          <w:p w14:paraId="2B3ADE45">
            <w:pPr>
              <w:pStyle w:val="13"/>
            </w:pPr>
            <w:r>
              <w:t xml:space="preserve"> </w:t>
            </w:r>
          </w:p>
        </w:tc>
      </w:tr>
      <w:tr w14:paraId="03C36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F197D"/>
        </w:tc>
        <w:tc>
          <w:tcPr>
            <w:tcW w:w="8589" w:type="dxa"/>
            <w:gridSpan w:val="6"/>
            <w:vAlign w:val="center"/>
          </w:tcPr>
          <w:p w14:paraId="51D83AF3">
            <w:pPr>
              <w:pStyle w:val="13"/>
            </w:pPr>
            <w:r>
              <w:t>通过对农田投入品、农田种植结构、农田管理措施等环节的技术优化与集成，建立试验示范区22个，为我市重要农产品的可持续生产做好技术支撑。对自动墒情监测站和耕地质量监测站点位开展维修维护与监测工作。</w:t>
            </w:r>
          </w:p>
        </w:tc>
      </w:tr>
      <w:tr w14:paraId="74A8A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A24EE">
            <w:pPr>
              <w:pStyle w:val="14"/>
            </w:pPr>
            <w:r>
              <w:t>绩效目标</w:t>
            </w:r>
          </w:p>
        </w:tc>
        <w:tc>
          <w:tcPr>
            <w:tcW w:w="8589" w:type="dxa"/>
            <w:gridSpan w:val="6"/>
            <w:vAlign w:val="center"/>
          </w:tcPr>
          <w:p w14:paraId="71A5185E">
            <w:pPr>
              <w:pStyle w:val="13"/>
            </w:pPr>
            <w:r>
              <w:t>1.通过对农田投入品、农田种植结构、农田管理措施等环节的技术优化与集成，建立试验示范区22个，形成本市种植业农田生态系统修复与提升技术模式9个进行示范推广，在保证我市农田生态系统平衡的基础上，为我市粮食、蔬菜等重要农产品的可持续生产做好技术支撑。</w:t>
            </w:r>
          </w:p>
          <w:p w14:paraId="768BFBEA">
            <w:pPr>
              <w:pStyle w:val="13"/>
            </w:pPr>
            <w:r>
              <w:t>2.对自动墒情监测站开展维修维护，对已有98个耕地质量监测站点位开展监测工作，全年发布土壤墒情简报18期，掌握全市墒情和耕地质量动态变化情况，为指导全市科学灌溉和耕地质量改良提升等工作提供技术支撑。</w:t>
            </w:r>
          </w:p>
          <w:p w14:paraId="7530F76C">
            <w:pPr>
              <w:pStyle w:val="13"/>
            </w:pPr>
          </w:p>
        </w:tc>
      </w:tr>
    </w:tbl>
    <w:p w14:paraId="498C161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995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8B270">
            <w:pPr>
              <w:pStyle w:val="14"/>
            </w:pPr>
            <w:r>
              <w:t>一级指标</w:t>
            </w:r>
          </w:p>
        </w:tc>
        <w:tc>
          <w:tcPr>
            <w:tcW w:w="1276" w:type="dxa"/>
            <w:vAlign w:val="center"/>
          </w:tcPr>
          <w:p w14:paraId="1D89C1B1">
            <w:pPr>
              <w:pStyle w:val="14"/>
            </w:pPr>
            <w:r>
              <w:t>二级指标</w:t>
            </w:r>
          </w:p>
        </w:tc>
        <w:tc>
          <w:tcPr>
            <w:tcW w:w="1332" w:type="dxa"/>
            <w:vAlign w:val="center"/>
          </w:tcPr>
          <w:p w14:paraId="7A8D4F80">
            <w:pPr>
              <w:pStyle w:val="14"/>
            </w:pPr>
            <w:r>
              <w:t>三级指标</w:t>
            </w:r>
          </w:p>
        </w:tc>
        <w:tc>
          <w:tcPr>
            <w:tcW w:w="3430" w:type="dxa"/>
            <w:vAlign w:val="center"/>
          </w:tcPr>
          <w:p w14:paraId="646D6DF8">
            <w:pPr>
              <w:pStyle w:val="14"/>
            </w:pPr>
            <w:r>
              <w:t>绩效指标描述</w:t>
            </w:r>
          </w:p>
        </w:tc>
        <w:tc>
          <w:tcPr>
            <w:tcW w:w="2551" w:type="dxa"/>
            <w:vAlign w:val="center"/>
          </w:tcPr>
          <w:p w14:paraId="17F85A63">
            <w:pPr>
              <w:pStyle w:val="14"/>
            </w:pPr>
            <w:r>
              <w:t>指标值</w:t>
            </w:r>
          </w:p>
        </w:tc>
      </w:tr>
      <w:tr w14:paraId="3E72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8FC34">
            <w:pPr>
              <w:pStyle w:val="15"/>
            </w:pPr>
            <w:r>
              <w:t>产出指标</w:t>
            </w:r>
          </w:p>
        </w:tc>
        <w:tc>
          <w:tcPr>
            <w:tcW w:w="1276" w:type="dxa"/>
            <w:vAlign w:val="center"/>
          </w:tcPr>
          <w:p w14:paraId="691D047A">
            <w:pPr>
              <w:pStyle w:val="13"/>
            </w:pPr>
            <w:r>
              <w:t>数量指标</w:t>
            </w:r>
          </w:p>
        </w:tc>
        <w:tc>
          <w:tcPr>
            <w:tcW w:w="1332" w:type="dxa"/>
            <w:vAlign w:val="center"/>
          </w:tcPr>
          <w:p w14:paraId="5A7FFA00">
            <w:pPr>
              <w:pStyle w:val="13"/>
            </w:pPr>
            <w:r>
              <w:t>建立抗逆和资源高效利用品种筛选和栽培技术优化示范区</w:t>
            </w:r>
          </w:p>
        </w:tc>
        <w:tc>
          <w:tcPr>
            <w:tcW w:w="3430" w:type="dxa"/>
            <w:vAlign w:val="center"/>
          </w:tcPr>
          <w:p w14:paraId="2DDCF52A">
            <w:pPr>
              <w:pStyle w:val="13"/>
            </w:pPr>
            <w:r>
              <w:t>建立抗逆和资源高效利用品种筛选和栽培技术优化示范区</w:t>
            </w:r>
          </w:p>
        </w:tc>
        <w:tc>
          <w:tcPr>
            <w:tcW w:w="2551" w:type="dxa"/>
            <w:vAlign w:val="center"/>
          </w:tcPr>
          <w:p w14:paraId="2448902F">
            <w:pPr>
              <w:pStyle w:val="13"/>
            </w:pPr>
            <w:r>
              <w:t>5个</w:t>
            </w:r>
          </w:p>
        </w:tc>
      </w:tr>
      <w:tr w14:paraId="6162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B5841"/>
        </w:tc>
        <w:tc>
          <w:tcPr>
            <w:tcW w:w="1276" w:type="dxa"/>
            <w:vAlign w:val="center"/>
          </w:tcPr>
          <w:p w14:paraId="2FC70F11">
            <w:pPr>
              <w:pStyle w:val="13"/>
            </w:pPr>
            <w:r>
              <w:t>数量指标</w:t>
            </w:r>
          </w:p>
        </w:tc>
        <w:tc>
          <w:tcPr>
            <w:tcW w:w="1332" w:type="dxa"/>
            <w:vAlign w:val="center"/>
          </w:tcPr>
          <w:p w14:paraId="2C5A549B">
            <w:pPr>
              <w:pStyle w:val="13"/>
            </w:pPr>
            <w:r>
              <w:t>建立土壤肥力提升技术试验示范区</w:t>
            </w:r>
          </w:p>
        </w:tc>
        <w:tc>
          <w:tcPr>
            <w:tcW w:w="3430" w:type="dxa"/>
            <w:vAlign w:val="center"/>
          </w:tcPr>
          <w:p w14:paraId="4BABAF5D">
            <w:pPr>
              <w:pStyle w:val="13"/>
            </w:pPr>
            <w:r>
              <w:t>建立土壤肥力提升技术试验示范区</w:t>
            </w:r>
          </w:p>
        </w:tc>
        <w:tc>
          <w:tcPr>
            <w:tcW w:w="2551" w:type="dxa"/>
            <w:vAlign w:val="center"/>
          </w:tcPr>
          <w:p w14:paraId="711256ED">
            <w:pPr>
              <w:pStyle w:val="13"/>
            </w:pPr>
            <w:r>
              <w:t>5个</w:t>
            </w:r>
          </w:p>
        </w:tc>
      </w:tr>
      <w:tr w14:paraId="204D7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652C4"/>
        </w:tc>
        <w:tc>
          <w:tcPr>
            <w:tcW w:w="1276" w:type="dxa"/>
            <w:vAlign w:val="center"/>
          </w:tcPr>
          <w:p w14:paraId="109CD4C0">
            <w:pPr>
              <w:pStyle w:val="13"/>
            </w:pPr>
            <w:r>
              <w:t>数量指标</w:t>
            </w:r>
          </w:p>
        </w:tc>
        <w:tc>
          <w:tcPr>
            <w:tcW w:w="1332" w:type="dxa"/>
            <w:vAlign w:val="center"/>
          </w:tcPr>
          <w:p w14:paraId="1D56A056">
            <w:pPr>
              <w:pStyle w:val="13"/>
            </w:pPr>
            <w:r>
              <w:t>建立综合农业节水与水肥高效利用技术试验示范区</w:t>
            </w:r>
          </w:p>
        </w:tc>
        <w:tc>
          <w:tcPr>
            <w:tcW w:w="3430" w:type="dxa"/>
            <w:vAlign w:val="center"/>
          </w:tcPr>
          <w:p w14:paraId="61E00BF0">
            <w:pPr>
              <w:pStyle w:val="13"/>
            </w:pPr>
            <w:r>
              <w:t>建立综合农业节水与水肥高效利用技术试验示范区</w:t>
            </w:r>
          </w:p>
        </w:tc>
        <w:tc>
          <w:tcPr>
            <w:tcW w:w="2551" w:type="dxa"/>
            <w:vAlign w:val="center"/>
          </w:tcPr>
          <w:p w14:paraId="29B73754">
            <w:pPr>
              <w:pStyle w:val="13"/>
            </w:pPr>
            <w:r>
              <w:t>5个</w:t>
            </w:r>
          </w:p>
        </w:tc>
      </w:tr>
      <w:tr w14:paraId="1476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4B149"/>
        </w:tc>
        <w:tc>
          <w:tcPr>
            <w:tcW w:w="1276" w:type="dxa"/>
            <w:vAlign w:val="center"/>
          </w:tcPr>
          <w:p w14:paraId="00E7E3EE">
            <w:pPr>
              <w:pStyle w:val="13"/>
            </w:pPr>
            <w:r>
              <w:t>数量指标</w:t>
            </w:r>
          </w:p>
        </w:tc>
        <w:tc>
          <w:tcPr>
            <w:tcW w:w="1332" w:type="dxa"/>
            <w:vAlign w:val="center"/>
          </w:tcPr>
          <w:p w14:paraId="33E59E65">
            <w:pPr>
              <w:pStyle w:val="13"/>
            </w:pPr>
            <w:r>
              <w:t>建立果园生态栽培试验示范区</w:t>
            </w:r>
          </w:p>
        </w:tc>
        <w:tc>
          <w:tcPr>
            <w:tcW w:w="3430" w:type="dxa"/>
            <w:vAlign w:val="center"/>
          </w:tcPr>
          <w:p w14:paraId="3A4AE015">
            <w:pPr>
              <w:pStyle w:val="13"/>
            </w:pPr>
            <w:r>
              <w:t>建立果园生态栽培试验示范区</w:t>
            </w:r>
          </w:p>
        </w:tc>
        <w:tc>
          <w:tcPr>
            <w:tcW w:w="2551" w:type="dxa"/>
            <w:vAlign w:val="center"/>
          </w:tcPr>
          <w:p w14:paraId="6FE1017B">
            <w:pPr>
              <w:pStyle w:val="13"/>
            </w:pPr>
            <w:r>
              <w:t>1个</w:t>
            </w:r>
          </w:p>
        </w:tc>
      </w:tr>
      <w:tr w14:paraId="42B0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2269F6"/>
        </w:tc>
        <w:tc>
          <w:tcPr>
            <w:tcW w:w="1276" w:type="dxa"/>
            <w:vAlign w:val="center"/>
          </w:tcPr>
          <w:p w14:paraId="71A4AD44">
            <w:pPr>
              <w:pStyle w:val="13"/>
            </w:pPr>
            <w:r>
              <w:t>数量指标</w:t>
            </w:r>
          </w:p>
        </w:tc>
        <w:tc>
          <w:tcPr>
            <w:tcW w:w="1332" w:type="dxa"/>
            <w:vAlign w:val="center"/>
          </w:tcPr>
          <w:p w14:paraId="5D762599">
            <w:pPr>
              <w:pStyle w:val="13"/>
            </w:pPr>
            <w:r>
              <w:t>建立设施蔬菜低碳生产技术试验示范区</w:t>
            </w:r>
          </w:p>
        </w:tc>
        <w:tc>
          <w:tcPr>
            <w:tcW w:w="3430" w:type="dxa"/>
            <w:vAlign w:val="center"/>
          </w:tcPr>
          <w:p w14:paraId="6123684C">
            <w:pPr>
              <w:pStyle w:val="13"/>
            </w:pPr>
            <w:r>
              <w:t>建立设施蔬菜低碳生产技术试验示范区</w:t>
            </w:r>
          </w:p>
        </w:tc>
        <w:tc>
          <w:tcPr>
            <w:tcW w:w="2551" w:type="dxa"/>
            <w:vAlign w:val="center"/>
          </w:tcPr>
          <w:p w14:paraId="0C590D19">
            <w:pPr>
              <w:pStyle w:val="13"/>
            </w:pPr>
            <w:r>
              <w:t>5个</w:t>
            </w:r>
          </w:p>
        </w:tc>
      </w:tr>
      <w:tr w14:paraId="56BF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1FE69"/>
        </w:tc>
        <w:tc>
          <w:tcPr>
            <w:tcW w:w="1276" w:type="dxa"/>
            <w:vAlign w:val="center"/>
          </w:tcPr>
          <w:p w14:paraId="20039199">
            <w:pPr>
              <w:pStyle w:val="13"/>
            </w:pPr>
            <w:r>
              <w:t>数量指标</w:t>
            </w:r>
          </w:p>
        </w:tc>
        <w:tc>
          <w:tcPr>
            <w:tcW w:w="1332" w:type="dxa"/>
            <w:vAlign w:val="center"/>
          </w:tcPr>
          <w:p w14:paraId="1A3584E0">
            <w:pPr>
              <w:pStyle w:val="13"/>
            </w:pPr>
            <w:r>
              <w:t>建立尾菜就地还田集成技术应用研究基地</w:t>
            </w:r>
          </w:p>
        </w:tc>
        <w:tc>
          <w:tcPr>
            <w:tcW w:w="3430" w:type="dxa"/>
            <w:vAlign w:val="center"/>
          </w:tcPr>
          <w:p w14:paraId="2A7BA3C3">
            <w:pPr>
              <w:pStyle w:val="13"/>
            </w:pPr>
            <w:r>
              <w:t>建立尾菜就地还田集成技术应用研究基地</w:t>
            </w:r>
          </w:p>
        </w:tc>
        <w:tc>
          <w:tcPr>
            <w:tcW w:w="2551" w:type="dxa"/>
            <w:vAlign w:val="center"/>
          </w:tcPr>
          <w:p w14:paraId="20B23CD1">
            <w:pPr>
              <w:pStyle w:val="13"/>
            </w:pPr>
            <w:r>
              <w:t>1个</w:t>
            </w:r>
          </w:p>
        </w:tc>
      </w:tr>
      <w:tr w14:paraId="36BB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146E6"/>
        </w:tc>
        <w:tc>
          <w:tcPr>
            <w:tcW w:w="1276" w:type="dxa"/>
            <w:vAlign w:val="center"/>
          </w:tcPr>
          <w:p w14:paraId="631915BB">
            <w:pPr>
              <w:pStyle w:val="13"/>
            </w:pPr>
            <w:r>
              <w:t>数量指标</w:t>
            </w:r>
          </w:p>
        </w:tc>
        <w:tc>
          <w:tcPr>
            <w:tcW w:w="1332" w:type="dxa"/>
            <w:vAlign w:val="center"/>
          </w:tcPr>
          <w:p w14:paraId="3EBAD827">
            <w:pPr>
              <w:pStyle w:val="13"/>
            </w:pPr>
            <w:r>
              <w:t>墒情站维护数量</w:t>
            </w:r>
          </w:p>
        </w:tc>
        <w:tc>
          <w:tcPr>
            <w:tcW w:w="3430" w:type="dxa"/>
            <w:vAlign w:val="center"/>
          </w:tcPr>
          <w:p w14:paraId="4FB103D3">
            <w:pPr>
              <w:pStyle w:val="13"/>
            </w:pPr>
            <w:r>
              <w:t>维护墒情站的数量</w:t>
            </w:r>
          </w:p>
        </w:tc>
        <w:tc>
          <w:tcPr>
            <w:tcW w:w="2551" w:type="dxa"/>
            <w:vAlign w:val="center"/>
          </w:tcPr>
          <w:p w14:paraId="0B100241">
            <w:pPr>
              <w:pStyle w:val="13"/>
            </w:pPr>
            <w:r>
              <w:t>99个</w:t>
            </w:r>
          </w:p>
        </w:tc>
      </w:tr>
      <w:tr w14:paraId="6174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7FA06B"/>
        </w:tc>
        <w:tc>
          <w:tcPr>
            <w:tcW w:w="1276" w:type="dxa"/>
            <w:vAlign w:val="center"/>
          </w:tcPr>
          <w:p w14:paraId="4E4BE679">
            <w:pPr>
              <w:pStyle w:val="13"/>
            </w:pPr>
            <w:r>
              <w:t>数量指标</w:t>
            </w:r>
          </w:p>
        </w:tc>
        <w:tc>
          <w:tcPr>
            <w:tcW w:w="1332" w:type="dxa"/>
            <w:vAlign w:val="center"/>
          </w:tcPr>
          <w:p w14:paraId="7CDB076C">
            <w:pPr>
              <w:pStyle w:val="13"/>
            </w:pPr>
            <w:r>
              <w:t>墒情简报</w:t>
            </w:r>
          </w:p>
        </w:tc>
        <w:tc>
          <w:tcPr>
            <w:tcW w:w="3430" w:type="dxa"/>
            <w:vAlign w:val="center"/>
          </w:tcPr>
          <w:p w14:paraId="38C0A3EF">
            <w:pPr>
              <w:pStyle w:val="13"/>
            </w:pPr>
            <w:r>
              <w:t>按时发布墒情简报</w:t>
            </w:r>
          </w:p>
        </w:tc>
        <w:tc>
          <w:tcPr>
            <w:tcW w:w="2551" w:type="dxa"/>
            <w:vAlign w:val="center"/>
          </w:tcPr>
          <w:p w14:paraId="50BF6AA7">
            <w:pPr>
              <w:pStyle w:val="13"/>
            </w:pPr>
            <w:r>
              <w:t>≥18期</w:t>
            </w:r>
          </w:p>
        </w:tc>
      </w:tr>
      <w:tr w14:paraId="652E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20F3E"/>
        </w:tc>
        <w:tc>
          <w:tcPr>
            <w:tcW w:w="1276" w:type="dxa"/>
            <w:vAlign w:val="center"/>
          </w:tcPr>
          <w:p w14:paraId="3F8C110D">
            <w:pPr>
              <w:pStyle w:val="13"/>
            </w:pPr>
            <w:r>
              <w:t>数量指标</w:t>
            </w:r>
          </w:p>
        </w:tc>
        <w:tc>
          <w:tcPr>
            <w:tcW w:w="1332" w:type="dxa"/>
            <w:vAlign w:val="center"/>
          </w:tcPr>
          <w:p w14:paraId="7DA2A379">
            <w:pPr>
              <w:pStyle w:val="13"/>
            </w:pPr>
            <w:r>
              <w:t>耕地质量监测点调查取样监测</w:t>
            </w:r>
          </w:p>
        </w:tc>
        <w:tc>
          <w:tcPr>
            <w:tcW w:w="3430" w:type="dxa"/>
            <w:vAlign w:val="center"/>
          </w:tcPr>
          <w:p w14:paraId="2E5F22D8">
            <w:pPr>
              <w:pStyle w:val="13"/>
            </w:pPr>
            <w:r>
              <w:t>耕地质量监测点调查取样监测</w:t>
            </w:r>
          </w:p>
        </w:tc>
        <w:tc>
          <w:tcPr>
            <w:tcW w:w="2551" w:type="dxa"/>
            <w:vAlign w:val="center"/>
          </w:tcPr>
          <w:p w14:paraId="2B36A50F">
            <w:pPr>
              <w:pStyle w:val="13"/>
            </w:pPr>
            <w:r>
              <w:t>98个</w:t>
            </w:r>
          </w:p>
        </w:tc>
      </w:tr>
      <w:tr w14:paraId="1489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AC118"/>
        </w:tc>
        <w:tc>
          <w:tcPr>
            <w:tcW w:w="1276" w:type="dxa"/>
            <w:vAlign w:val="center"/>
          </w:tcPr>
          <w:p w14:paraId="1161B95A">
            <w:pPr>
              <w:pStyle w:val="13"/>
            </w:pPr>
            <w:r>
              <w:t>数量指标</w:t>
            </w:r>
          </w:p>
        </w:tc>
        <w:tc>
          <w:tcPr>
            <w:tcW w:w="1332" w:type="dxa"/>
            <w:vAlign w:val="center"/>
          </w:tcPr>
          <w:p w14:paraId="4E70E6FB">
            <w:pPr>
              <w:pStyle w:val="13"/>
            </w:pPr>
            <w:r>
              <w:t>参加全国会议</w:t>
            </w:r>
          </w:p>
        </w:tc>
        <w:tc>
          <w:tcPr>
            <w:tcW w:w="3430" w:type="dxa"/>
            <w:vAlign w:val="center"/>
          </w:tcPr>
          <w:p w14:paraId="3B7E89D1">
            <w:pPr>
              <w:pStyle w:val="13"/>
            </w:pPr>
            <w:r>
              <w:t>参加全国会议</w:t>
            </w:r>
          </w:p>
        </w:tc>
        <w:tc>
          <w:tcPr>
            <w:tcW w:w="2551" w:type="dxa"/>
            <w:vAlign w:val="center"/>
          </w:tcPr>
          <w:p w14:paraId="4847B957">
            <w:pPr>
              <w:pStyle w:val="13"/>
            </w:pPr>
            <w:r>
              <w:t>≥15个</w:t>
            </w:r>
          </w:p>
        </w:tc>
      </w:tr>
      <w:tr w14:paraId="56697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174C5"/>
        </w:tc>
        <w:tc>
          <w:tcPr>
            <w:tcW w:w="1276" w:type="dxa"/>
            <w:vAlign w:val="center"/>
          </w:tcPr>
          <w:p w14:paraId="0D9602D9">
            <w:pPr>
              <w:pStyle w:val="13"/>
            </w:pPr>
            <w:r>
              <w:t>质量指标</w:t>
            </w:r>
          </w:p>
        </w:tc>
        <w:tc>
          <w:tcPr>
            <w:tcW w:w="1332" w:type="dxa"/>
            <w:vAlign w:val="center"/>
          </w:tcPr>
          <w:p w14:paraId="04E1A81F">
            <w:pPr>
              <w:pStyle w:val="13"/>
            </w:pPr>
            <w:r>
              <w:t>抗逆和资源高效利用品种筛选和栽培技术优化示范区单个规模</w:t>
            </w:r>
          </w:p>
        </w:tc>
        <w:tc>
          <w:tcPr>
            <w:tcW w:w="3430" w:type="dxa"/>
            <w:vAlign w:val="center"/>
          </w:tcPr>
          <w:p w14:paraId="4D6642D1">
            <w:pPr>
              <w:pStyle w:val="13"/>
            </w:pPr>
            <w:r>
              <w:t>抗逆和资源高效利用品种筛选和栽培技术优化示范区单个规模</w:t>
            </w:r>
          </w:p>
        </w:tc>
        <w:tc>
          <w:tcPr>
            <w:tcW w:w="2551" w:type="dxa"/>
            <w:vAlign w:val="center"/>
          </w:tcPr>
          <w:p w14:paraId="4FDC630B">
            <w:pPr>
              <w:pStyle w:val="13"/>
            </w:pPr>
            <w:r>
              <w:t>≥100亩</w:t>
            </w:r>
          </w:p>
        </w:tc>
      </w:tr>
      <w:tr w14:paraId="111D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7C7FAE"/>
        </w:tc>
        <w:tc>
          <w:tcPr>
            <w:tcW w:w="1276" w:type="dxa"/>
            <w:vAlign w:val="center"/>
          </w:tcPr>
          <w:p w14:paraId="0065ACD7">
            <w:pPr>
              <w:pStyle w:val="13"/>
            </w:pPr>
            <w:r>
              <w:t>质量指标</w:t>
            </w:r>
          </w:p>
        </w:tc>
        <w:tc>
          <w:tcPr>
            <w:tcW w:w="1332" w:type="dxa"/>
            <w:vAlign w:val="center"/>
          </w:tcPr>
          <w:p w14:paraId="3C9A3AE9">
            <w:pPr>
              <w:pStyle w:val="13"/>
            </w:pPr>
            <w:r>
              <w:t>土壤肥力提升技术试验示范区单个规模</w:t>
            </w:r>
          </w:p>
        </w:tc>
        <w:tc>
          <w:tcPr>
            <w:tcW w:w="3430" w:type="dxa"/>
            <w:vAlign w:val="center"/>
          </w:tcPr>
          <w:p w14:paraId="7850B633">
            <w:pPr>
              <w:pStyle w:val="13"/>
            </w:pPr>
            <w:r>
              <w:t>土壤肥力提升技术试验示范区单个规模</w:t>
            </w:r>
          </w:p>
        </w:tc>
        <w:tc>
          <w:tcPr>
            <w:tcW w:w="2551" w:type="dxa"/>
            <w:vAlign w:val="center"/>
          </w:tcPr>
          <w:p w14:paraId="2DC01800">
            <w:pPr>
              <w:pStyle w:val="13"/>
            </w:pPr>
            <w:r>
              <w:t>≥200亩</w:t>
            </w:r>
          </w:p>
        </w:tc>
      </w:tr>
      <w:tr w14:paraId="7A83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2B8EB"/>
        </w:tc>
        <w:tc>
          <w:tcPr>
            <w:tcW w:w="1276" w:type="dxa"/>
            <w:vAlign w:val="center"/>
          </w:tcPr>
          <w:p w14:paraId="4AA9285B">
            <w:pPr>
              <w:pStyle w:val="13"/>
            </w:pPr>
            <w:r>
              <w:t>质量指标</w:t>
            </w:r>
          </w:p>
        </w:tc>
        <w:tc>
          <w:tcPr>
            <w:tcW w:w="1332" w:type="dxa"/>
            <w:vAlign w:val="center"/>
          </w:tcPr>
          <w:p w14:paraId="08989BBA">
            <w:pPr>
              <w:pStyle w:val="13"/>
            </w:pPr>
            <w:r>
              <w:t>综合农业节水与水肥高效利用技术试验示范区单个规模</w:t>
            </w:r>
          </w:p>
        </w:tc>
        <w:tc>
          <w:tcPr>
            <w:tcW w:w="3430" w:type="dxa"/>
            <w:vAlign w:val="center"/>
          </w:tcPr>
          <w:p w14:paraId="2FDFAC6E">
            <w:pPr>
              <w:pStyle w:val="13"/>
            </w:pPr>
            <w:r>
              <w:t>综合农业节水与水肥高效利用技术试验示范区单个规模</w:t>
            </w:r>
          </w:p>
        </w:tc>
        <w:tc>
          <w:tcPr>
            <w:tcW w:w="2551" w:type="dxa"/>
            <w:vAlign w:val="center"/>
          </w:tcPr>
          <w:p w14:paraId="7905EEA0">
            <w:pPr>
              <w:pStyle w:val="13"/>
            </w:pPr>
            <w:r>
              <w:t>≥200亩</w:t>
            </w:r>
          </w:p>
        </w:tc>
      </w:tr>
      <w:tr w14:paraId="1C33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75A4F"/>
        </w:tc>
        <w:tc>
          <w:tcPr>
            <w:tcW w:w="1276" w:type="dxa"/>
            <w:vAlign w:val="center"/>
          </w:tcPr>
          <w:p w14:paraId="7B9B9AED">
            <w:pPr>
              <w:pStyle w:val="13"/>
            </w:pPr>
            <w:r>
              <w:t>质量指标</w:t>
            </w:r>
          </w:p>
        </w:tc>
        <w:tc>
          <w:tcPr>
            <w:tcW w:w="1332" w:type="dxa"/>
            <w:vAlign w:val="center"/>
          </w:tcPr>
          <w:p w14:paraId="41A4F411">
            <w:pPr>
              <w:pStyle w:val="13"/>
            </w:pPr>
            <w:r>
              <w:t>果园生态栽培试验示范区单个规模</w:t>
            </w:r>
          </w:p>
        </w:tc>
        <w:tc>
          <w:tcPr>
            <w:tcW w:w="3430" w:type="dxa"/>
            <w:vAlign w:val="center"/>
          </w:tcPr>
          <w:p w14:paraId="223B8F78">
            <w:pPr>
              <w:pStyle w:val="13"/>
            </w:pPr>
            <w:r>
              <w:t>果园生态栽培试验示范区单个规模</w:t>
            </w:r>
          </w:p>
        </w:tc>
        <w:tc>
          <w:tcPr>
            <w:tcW w:w="2551" w:type="dxa"/>
            <w:vAlign w:val="center"/>
          </w:tcPr>
          <w:p w14:paraId="4DCCAFDC">
            <w:pPr>
              <w:pStyle w:val="13"/>
            </w:pPr>
            <w:r>
              <w:t>≥100亩</w:t>
            </w:r>
          </w:p>
        </w:tc>
      </w:tr>
      <w:tr w14:paraId="4ED34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B708F"/>
        </w:tc>
        <w:tc>
          <w:tcPr>
            <w:tcW w:w="1276" w:type="dxa"/>
            <w:vAlign w:val="center"/>
          </w:tcPr>
          <w:p w14:paraId="4EDF4869">
            <w:pPr>
              <w:pStyle w:val="13"/>
            </w:pPr>
            <w:r>
              <w:t>时效指标</w:t>
            </w:r>
          </w:p>
        </w:tc>
        <w:tc>
          <w:tcPr>
            <w:tcW w:w="1332" w:type="dxa"/>
            <w:vAlign w:val="center"/>
          </w:tcPr>
          <w:p w14:paraId="0D0B5C81">
            <w:pPr>
              <w:pStyle w:val="13"/>
            </w:pPr>
            <w:r>
              <w:t>作物试验示范工作安排落实时间</w:t>
            </w:r>
          </w:p>
        </w:tc>
        <w:tc>
          <w:tcPr>
            <w:tcW w:w="3430" w:type="dxa"/>
            <w:vAlign w:val="center"/>
          </w:tcPr>
          <w:p w14:paraId="146E6F16">
            <w:pPr>
              <w:pStyle w:val="13"/>
            </w:pPr>
            <w:r>
              <w:t>秋冬茬作物试验示范点工作安排落实时间</w:t>
            </w:r>
          </w:p>
        </w:tc>
        <w:tc>
          <w:tcPr>
            <w:tcW w:w="2551" w:type="dxa"/>
            <w:vAlign w:val="center"/>
          </w:tcPr>
          <w:p w14:paraId="5F04E089">
            <w:pPr>
              <w:pStyle w:val="13"/>
            </w:pPr>
            <w:r>
              <w:t>12月31日前完成</w:t>
            </w:r>
          </w:p>
        </w:tc>
      </w:tr>
      <w:tr w14:paraId="11D9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78327"/>
        </w:tc>
        <w:tc>
          <w:tcPr>
            <w:tcW w:w="1276" w:type="dxa"/>
            <w:vAlign w:val="center"/>
          </w:tcPr>
          <w:p w14:paraId="0BAA4888">
            <w:pPr>
              <w:pStyle w:val="13"/>
            </w:pPr>
            <w:r>
              <w:t>时效指标</w:t>
            </w:r>
          </w:p>
        </w:tc>
        <w:tc>
          <w:tcPr>
            <w:tcW w:w="1332" w:type="dxa"/>
            <w:vAlign w:val="center"/>
          </w:tcPr>
          <w:p w14:paraId="260AB395">
            <w:pPr>
              <w:pStyle w:val="13"/>
            </w:pPr>
            <w:r>
              <w:t>墒情监测站维护时限</w:t>
            </w:r>
          </w:p>
        </w:tc>
        <w:tc>
          <w:tcPr>
            <w:tcW w:w="3430" w:type="dxa"/>
            <w:vAlign w:val="center"/>
          </w:tcPr>
          <w:p w14:paraId="5CBB8BF5">
            <w:pPr>
              <w:pStyle w:val="13"/>
            </w:pPr>
            <w:r>
              <w:t>墒情监测站维护时限</w:t>
            </w:r>
          </w:p>
        </w:tc>
        <w:tc>
          <w:tcPr>
            <w:tcW w:w="2551" w:type="dxa"/>
            <w:vAlign w:val="center"/>
          </w:tcPr>
          <w:p w14:paraId="0CC53847">
            <w:pPr>
              <w:pStyle w:val="13"/>
            </w:pPr>
            <w:r>
              <w:t>11月30日前完成</w:t>
            </w:r>
          </w:p>
        </w:tc>
      </w:tr>
      <w:tr w14:paraId="689D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E8B70C"/>
        </w:tc>
        <w:tc>
          <w:tcPr>
            <w:tcW w:w="1276" w:type="dxa"/>
            <w:vAlign w:val="center"/>
          </w:tcPr>
          <w:p w14:paraId="246A954D">
            <w:pPr>
              <w:pStyle w:val="13"/>
            </w:pPr>
            <w:r>
              <w:t>时效指标</w:t>
            </w:r>
          </w:p>
        </w:tc>
        <w:tc>
          <w:tcPr>
            <w:tcW w:w="1332" w:type="dxa"/>
            <w:vAlign w:val="center"/>
          </w:tcPr>
          <w:p w14:paraId="234010E8">
            <w:pPr>
              <w:pStyle w:val="13"/>
            </w:pPr>
            <w:r>
              <w:t>耕地质量监测完成时限</w:t>
            </w:r>
          </w:p>
        </w:tc>
        <w:tc>
          <w:tcPr>
            <w:tcW w:w="3430" w:type="dxa"/>
            <w:vAlign w:val="center"/>
          </w:tcPr>
          <w:p w14:paraId="21C5166C">
            <w:pPr>
              <w:pStyle w:val="13"/>
            </w:pPr>
            <w:r>
              <w:t>耕地质量监测完成时限</w:t>
            </w:r>
          </w:p>
        </w:tc>
        <w:tc>
          <w:tcPr>
            <w:tcW w:w="2551" w:type="dxa"/>
            <w:vAlign w:val="center"/>
          </w:tcPr>
          <w:p w14:paraId="1007BB8E">
            <w:pPr>
              <w:pStyle w:val="13"/>
            </w:pPr>
            <w:r>
              <w:t>12月31日前完成</w:t>
            </w:r>
          </w:p>
        </w:tc>
      </w:tr>
      <w:tr w14:paraId="4B6D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417D3"/>
        </w:tc>
        <w:tc>
          <w:tcPr>
            <w:tcW w:w="1276" w:type="dxa"/>
            <w:vAlign w:val="center"/>
          </w:tcPr>
          <w:p w14:paraId="42917E08">
            <w:pPr>
              <w:pStyle w:val="13"/>
            </w:pPr>
            <w:r>
              <w:t>成本指标</w:t>
            </w:r>
          </w:p>
        </w:tc>
        <w:tc>
          <w:tcPr>
            <w:tcW w:w="1332" w:type="dxa"/>
            <w:vAlign w:val="center"/>
          </w:tcPr>
          <w:p w14:paraId="10E71BF1">
            <w:pPr>
              <w:pStyle w:val="13"/>
            </w:pPr>
            <w:r>
              <w:t>墒情监测站维修维护</w:t>
            </w:r>
          </w:p>
        </w:tc>
        <w:tc>
          <w:tcPr>
            <w:tcW w:w="3430" w:type="dxa"/>
            <w:vAlign w:val="center"/>
          </w:tcPr>
          <w:p w14:paraId="26943912">
            <w:pPr>
              <w:pStyle w:val="13"/>
            </w:pPr>
            <w:r>
              <w:t>维护成本</w:t>
            </w:r>
          </w:p>
        </w:tc>
        <w:tc>
          <w:tcPr>
            <w:tcW w:w="2551" w:type="dxa"/>
            <w:vAlign w:val="center"/>
          </w:tcPr>
          <w:p w14:paraId="36AF26CE">
            <w:pPr>
              <w:pStyle w:val="13"/>
            </w:pPr>
            <w:r>
              <w:t>≤47万元</w:t>
            </w:r>
          </w:p>
        </w:tc>
      </w:tr>
      <w:tr w14:paraId="0F32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6117B6"/>
        </w:tc>
        <w:tc>
          <w:tcPr>
            <w:tcW w:w="1276" w:type="dxa"/>
            <w:vAlign w:val="center"/>
          </w:tcPr>
          <w:p w14:paraId="2CF880ED">
            <w:pPr>
              <w:pStyle w:val="13"/>
            </w:pPr>
            <w:r>
              <w:t>成本指标</w:t>
            </w:r>
          </w:p>
        </w:tc>
        <w:tc>
          <w:tcPr>
            <w:tcW w:w="1332" w:type="dxa"/>
            <w:vAlign w:val="center"/>
          </w:tcPr>
          <w:p w14:paraId="68A1B1D2">
            <w:pPr>
              <w:pStyle w:val="13"/>
            </w:pPr>
            <w:r>
              <w:t>耕地质量监测点土壤样品检测费用</w:t>
            </w:r>
          </w:p>
        </w:tc>
        <w:tc>
          <w:tcPr>
            <w:tcW w:w="3430" w:type="dxa"/>
            <w:vAlign w:val="center"/>
          </w:tcPr>
          <w:p w14:paraId="71C9A835">
            <w:pPr>
              <w:pStyle w:val="13"/>
            </w:pPr>
            <w:r>
              <w:t>土样检测成本</w:t>
            </w:r>
          </w:p>
        </w:tc>
        <w:tc>
          <w:tcPr>
            <w:tcW w:w="2551" w:type="dxa"/>
            <w:vAlign w:val="center"/>
          </w:tcPr>
          <w:p w14:paraId="46AC8577">
            <w:pPr>
              <w:pStyle w:val="13"/>
            </w:pPr>
            <w:r>
              <w:t>≤72万元</w:t>
            </w:r>
          </w:p>
        </w:tc>
      </w:tr>
      <w:tr w14:paraId="2A66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203F1"/>
        </w:tc>
        <w:tc>
          <w:tcPr>
            <w:tcW w:w="1276" w:type="dxa"/>
            <w:vAlign w:val="center"/>
          </w:tcPr>
          <w:p w14:paraId="0D5382A9">
            <w:pPr>
              <w:pStyle w:val="13"/>
            </w:pPr>
            <w:r>
              <w:t>成本指标</w:t>
            </w:r>
          </w:p>
        </w:tc>
        <w:tc>
          <w:tcPr>
            <w:tcW w:w="1332" w:type="dxa"/>
            <w:vAlign w:val="center"/>
          </w:tcPr>
          <w:p w14:paraId="575EF108">
            <w:pPr>
              <w:pStyle w:val="13"/>
            </w:pPr>
            <w:r>
              <w:t>农田生态系统修复技术集成与示范推广各试验示范区建设资金</w:t>
            </w:r>
          </w:p>
        </w:tc>
        <w:tc>
          <w:tcPr>
            <w:tcW w:w="3430" w:type="dxa"/>
            <w:vAlign w:val="center"/>
          </w:tcPr>
          <w:p w14:paraId="23CE8E93">
            <w:pPr>
              <w:pStyle w:val="13"/>
            </w:pPr>
            <w:r>
              <w:t>农田生态系统修复与提升技术集成与示范推广各试验示范区建设资金</w:t>
            </w:r>
          </w:p>
        </w:tc>
        <w:tc>
          <w:tcPr>
            <w:tcW w:w="2551" w:type="dxa"/>
            <w:vAlign w:val="center"/>
          </w:tcPr>
          <w:p w14:paraId="1CBA7293">
            <w:pPr>
              <w:pStyle w:val="13"/>
            </w:pPr>
            <w:r>
              <w:t>≤137万元</w:t>
            </w:r>
          </w:p>
        </w:tc>
      </w:tr>
      <w:tr w14:paraId="3216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1CD8AF"/>
        </w:tc>
        <w:tc>
          <w:tcPr>
            <w:tcW w:w="1276" w:type="dxa"/>
            <w:vAlign w:val="center"/>
          </w:tcPr>
          <w:p w14:paraId="19A186EB">
            <w:pPr>
              <w:pStyle w:val="13"/>
            </w:pPr>
            <w:r>
              <w:t>成本指标</w:t>
            </w:r>
          </w:p>
        </w:tc>
        <w:tc>
          <w:tcPr>
            <w:tcW w:w="1332" w:type="dxa"/>
            <w:vAlign w:val="center"/>
          </w:tcPr>
          <w:p w14:paraId="43237578">
            <w:pPr>
              <w:pStyle w:val="13"/>
            </w:pPr>
            <w:r>
              <w:t>工作基础保障资金</w:t>
            </w:r>
          </w:p>
        </w:tc>
        <w:tc>
          <w:tcPr>
            <w:tcW w:w="3430" w:type="dxa"/>
            <w:vAlign w:val="center"/>
          </w:tcPr>
          <w:p w14:paraId="5ADF1E04">
            <w:pPr>
              <w:pStyle w:val="13"/>
            </w:pPr>
            <w:r>
              <w:t>工作基础保障资金</w:t>
            </w:r>
          </w:p>
        </w:tc>
        <w:tc>
          <w:tcPr>
            <w:tcW w:w="2551" w:type="dxa"/>
            <w:vAlign w:val="center"/>
          </w:tcPr>
          <w:p w14:paraId="4B29243F">
            <w:pPr>
              <w:pStyle w:val="13"/>
            </w:pPr>
            <w:r>
              <w:t>≤19万元</w:t>
            </w:r>
          </w:p>
        </w:tc>
      </w:tr>
      <w:tr w14:paraId="5D5F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D4DDBE"/>
        </w:tc>
        <w:tc>
          <w:tcPr>
            <w:tcW w:w="1276" w:type="dxa"/>
            <w:vAlign w:val="center"/>
          </w:tcPr>
          <w:p w14:paraId="06AA2738">
            <w:pPr>
              <w:pStyle w:val="13"/>
            </w:pPr>
            <w:r>
              <w:t>成本指标</w:t>
            </w:r>
          </w:p>
        </w:tc>
        <w:tc>
          <w:tcPr>
            <w:tcW w:w="1332" w:type="dxa"/>
            <w:vAlign w:val="center"/>
          </w:tcPr>
          <w:p w14:paraId="5FB8A6C8">
            <w:pPr>
              <w:pStyle w:val="13"/>
            </w:pPr>
            <w:r>
              <w:t>项目支出金额/项目批复金额</w:t>
            </w:r>
          </w:p>
        </w:tc>
        <w:tc>
          <w:tcPr>
            <w:tcW w:w="3430" w:type="dxa"/>
            <w:vAlign w:val="center"/>
          </w:tcPr>
          <w:p w14:paraId="04D75B6E">
            <w:pPr>
              <w:pStyle w:val="13"/>
            </w:pPr>
            <w:r>
              <w:t>项目支出金额/项目批复金额</w:t>
            </w:r>
          </w:p>
        </w:tc>
        <w:tc>
          <w:tcPr>
            <w:tcW w:w="2551" w:type="dxa"/>
            <w:vAlign w:val="center"/>
          </w:tcPr>
          <w:p w14:paraId="35EE2018">
            <w:pPr>
              <w:pStyle w:val="13"/>
            </w:pPr>
            <w:r>
              <w:t>≤100%</w:t>
            </w:r>
          </w:p>
        </w:tc>
      </w:tr>
      <w:tr w14:paraId="7515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D1A56">
            <w:pPr>
              <w:pStyle w:val="15"/>
            </w:pPr>
            <w:r>
              <w:t>效益指标</w:t>
            </w:r>
          </w:p>
        </w:tc>
        <w:tc>
          <w:tcPr>
            <w:tcW w:w="1276" w:type="dxa"/>
            <w:vAlign w:val="center"/>
          </w:tcPr>
          <w:p w14:paraId="3CC8ADF3">
            <w:pPr>
              <w:pStyle w:val="13"/>
            </w:pPr>
            <w:r>
              <w:t>经济效益指标</w:t>
            </w:r>
          </w:p>
        </w:tc>
        <w:tc>
          <w:tcPr>
            <w:tcW w:w="1332" w:type="dxa"/>
            <w:vAlign w:val="center"/>
          </w:tcPr>
          <w:p w14:paraId="69614D57">
            <w:pPr>
              <w:pStyle w:val="13"/>
            </w:pPr>
            <w:r>
              <w:t>抗逆和资源高效利用品种筛选和栽培技术优化示范区</w:t>
            </w:r>
          </w:p>
        </w:tc>
        <w:tc>
          <w:tcPr>
            <w:tcW w:w="3430" w:type="dxa"/>
            <w:vAlign w:val="center"/>
          </w:tcPr>
          <w:p w14:paraId="4E4ED9AB">
            <w:pPr>
              <w:pStyle w:val="13"/>
            </w:pPr>
            <w:r>
              <w:t>抗逆和资源高效利用品种筛选和栽培技术优化示范区</w:t>
            </w:r>
          </w:p>
        </w:tc>
        <w:tc>
          <w:tcPr>
            <w:tcW w:w="2551" w:type="dxa"/>
            <w:vAlign w:val="center"/>
          </w:tcPr>
          <w:p w14:paraId="64D115B8">
            <w:pPr>
              <w:pStyle w:val="13"/>
            </w:pPr>
            <w:r>
              <w:t>≥5%</w:t>
            </w:r>
          </w:p>
        </w:tc>
      </w:tr>
      <w:tr w14:paraId="2FAA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65E270"/>
        </w:tc>
        <w:tc>
          <w:tcPr>
            <w:tcW w:w="1276" w:type="dxa"/>
            <w:vAlign w:val="center"/>
          </w:tcPr>
          <w:p w14:paraId="7789F6EC">
            <w:pPr>
              <w:pStyle w:val="13"/>
            </w:pPr>
            <w:r>
              <w:t>经济效益指标</w:t>
            </w:r>
          </w:p>
        </w:tc>
        <w:tc>
          <w:tcPr>
            <w:tcW w:w="1332" w:type="dxa"/>
            <w:vAlign w:val="center"/>
          </w:tcPr>
          <w:p w14:paraId="05730867">
            <w:pPr>
              <w:pStyle w:val="13"/>
            </w:pPr>
            <w:r>
              <w:t>果园生态栽培试验示范区亩综合效益提高</w:t>
            </w:r>
          </w:p>
        </w:tc>
        <w:tc>
          <w:tcPr>
            <w:tcW w:w="3430" w:type="dxa"/>
            <w:vAlign w:val="center"/>
          </w:tcPr>
          <w:p w14:paraId="530EC78F">
            <w:pPr>
              <w:pStyle w:val="13"/>
            </w:pPr>
            <w:r>
              <w:t>果园生态栽培试验示范区亩综合效益提高</w:t>
            </w:r>
          </w:p>
        </w:tc>
        <w:tc>
          <w:tcPr>
            <w:tcW w:w="2551" w:type="dxa"/>
            <w:vAlign w:val="center"/>
          </w:tcPr>
          <w:p w14:paraId="4C99D6E4">
            <w:pPr>
              <w:pStyle w:val="13"/>
            </w:pPr>
            <w:r>
              <w:t>≥1000元/亩</w:t>
            </w:r>
          </w:p>
        </w:tc>
      </w:tr>
      <w:tr w14:paraId="1C4E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A33D8"/>
        </w:tc>
        <w:tc>
          <w:tcPr>
            <w:tcW w:w="1276" w:type="dxa"/>
            <w:vAlign w:val="center"/>
          </w:tcPr>
          <w:p w14:paraId="7843978E">
            <w:pPr>
              <w:pStyle w:val="13"/>
            </w:pPr>
            <w:r>
              <w:t>经济效益指标</w:t>
            </w:r>
          </w:p>
        </w:tc>
        <w:tc>
          <w:tcPr>
            <w:tcW w:w="1332" w:type="dxa"/>
            <w:vAlign w:val="center"/>
          </w:tcPr>
          <w:p w14:paraId="498DFD39">
            <w:pPr>
              <w:pStyle w:val="13"/>
            </w:pPr>
            <w:r>
              <w:t>设施蔬菜低碳生产技术试验示范区增效</w:t>
            </w:r>
          </w:p>
        </w:tc>
        <w:tc>
          <w:tcPr>
            <w:tcW w:w="3430" w:type="dxa"/>
            <w:vAlign w:val="center"/>
          </w:tcPr>
          <w:p w14:paraId="40513DA8">
            <w:pPr>
              <w:pStyle w:val="13"/>
            </w:pPr>
            <w:r>
              <w:t>设施蔬菜低碳生产技术试验示范区增效</w:t>
            </w:r>
          </w:p>
        </w:tc>
        <w:tc>
          <w:tcPr>
            <w:tcW w:w="2551" w:type="dxa"/>
            <w:vAlign w:val="center"/>
          </w:tcPr>
          <w:p w14:paraId="40C792CE">
            <w:pPr>
              <w:pStyle w:val="13"/>
            </w:pPr>
            <w:r>
              <w:t>≥2000元/亩</w:t>
            </w:r>
          </w:p>
        </w:tc>
      </w:tr>
      <w:tr w14:paraId="77D8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93C41"/>
        </w:tc>
        <w:tc>
          <w:tcPr>
            <w:tcW w:w="1276" w:type="dxa"/>
            <w:vAlign w:val="center"/>
          </w:tcPr>
          <w:p w14:paraId="0E24C4C3">
            <w:pPr>
              <w:pStyle w:val="13"/>
            </w:pPr>
            <w:r>
              <w:t>社会效益指标</w:t>
            </w:r>
          </w:p>
        </w:tc>
        <w:tc>
          <w:tcPr>
            <w:tcW w:w="1332" w:type="dxa"/>
            <w:vAlign w:val="center"/>
          </w:tcPr>
          <w:p w14:paraId="4421BC4B">
            <w:pPr>
              <w:pStyle w:val="13"/>
            </w:pPr>
            <w:r>
              <w:t>提出我市土壤肥力提升技术模式，支撑耕地质量提升</w:t>
            </w:r>
          </w:p>
        </w:tc>
        <w:tc>
          <w:tcPr>
            <w:tcW w:w="3430" w:type="dxa"/>
            <w:vAlign w:val="center"/>
          </w:tcPr>
          <w:p w14:paraId="525BC8FE">
            <w:pPr>
              <w:pStyle w:val="13"/>
            </w:pPr>
            <w:r>
              <w:t>提出适合我市土壤肥力提升技术模式</w:t>
            </w:r>
          </w:p>
        </w:tc>
        <w:tc>
          <w:tcPr>
            <w:tcW w:w="2551" w:type="dxa"/>
            <w:vAlign w:val="center"/>
          </w:tcPr>
          <w:p w14:paraId="6EB9B7E3">
            <w:pPr>
              <w:pStyle w:val="13"/>
            </w:pPr>
            <w:r>
              <w:t>≥2个</w:t>
            </w:r>
          </w:p>
        </w:tc>
      </w:tr>
      <w:tr w14:paraId="0B69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13E021"/>
        </w:tc>
        <w:tc>
          <w:tcPr>
            <w:tcW w:w="1276" w:type="dxa"/>
            <w:vAlign w:val="center"/>
          </w:tcPr>
          <w:p w14:paraId="3BCF143B">
            <w:pPr>
              <w:pStyle w:val="13"/>
            </w:pPr>
            <w:r>
              <w:t>社会效益指标</w:t>
            </w:r>
          </w:p>
        </w:tc>
        <w:tc>
          <w:tcPr>
            <w:tcW w:w="1332" w:type="dxa"/>
            <w:vAlign w:val="center"/>
          </w:tcPr>
          <w:p w14:paraId="420D417A">
            <w:pPr>
              <w:pStyle w:val="13"/>
            </w:pPr>
            <w:r>
              <w:t>提出综合农业节水与水肥高效利用技术模式，支撑种植业节水、减肥</w:t>
            </w:r>
          </w:p>
        </w:tc>
        <w:tc>
          <w:tcPr>
            <w:tcW w:w="3430" w:type="dxa"/>
            <w:vAlign w:val="center"/>
          </w:tcPr>
          <w:p w14:paraId="7836FDFF">
            <w:pPr>
              <w:pStyle w:val="13"/>
            </w:pPr>
            <w:r>
              <w:t>提出适合我市综合农业节水与水肥高效利用技术模式</w:t>
            </w:r>
          </w:p>
        </w:tc>
        <w:tc>
          <w:tcPr>
            <w:tcW w:w="2551" w:type="dxa"/>
            <w:vAlign w:val="center"/>
          </w:tcPr>
          <w:p w14:paraId="278D2380">
            <w:pPr>
              <w:pStyle w:val="13"/>
            </w:pPr>
            <w:r>
              <w:t>≥2个</w:t>
            </w:r>
          </w:p>
        </w:tc>
      </w:tr>
      <w:tr w14:paraId="6C73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4009E"/>
        </w:tc>
        <w:tc>
          <w:tcPr>
            <w:tcW w:w="1276" w:type="dxa"/>
            <w:vAlign w:val="center"/>
          </w:tcPr>
          <w:p w14:paraId="1E2C2701">
            <w:pPr>
              <w:pStyle w:val="13"/>
            </w:pPr>
            <w:r>
              <w:t>社会效益指标</w:t>
            </w:r>
          </w:p>
        </w:tc>
        <w:tc>
          <w:tcPr>
            <w:tcW w:w="1332" w:type="dxa"/>
            <w:vAlign w:val="center"/>
          </w:tcPr>
          <w:p w14:paraId="57C2D1C3">
            <w:pPr>
              <w:pStyle w:val="13"/>
            </w:pPr>
            <w:r>
              <w:t>制定出蔬菜尾菜就地还田集成技术方案，减少面源污染</w:t>
            </w:r>
          </w:p>
        </w:tc>
        <w:tc>
          <w:tcPr>
            <w:tcW w:w="3430" w:type="dxa"/>
            <w:vAlign w:val="center"/>
          </w:tcPr>
          <w:p w14:paraId="7388CCB8">
            <w:pPr>
              <w:pStyle w:val="13"/>
            </w:pPr>
            <w:r>
              <w:t>制定出蔬菜尾菜就地还田集成技术方案</w:t>
            </w:r>
          </w:p>
        </w:tc>
        <w:tc>
          <w:tcPr>
            <w:tcW w:w="2551" w:type="dxa"/>
            <w:vAlign w:val="center"/>
          </w:tcPr>
          <w:p w14:paraId="66917E0C">
            <w:pPr>
              <w:pStyle w:val="13"/>
            </w:pPr>
            <w:r>
              <w:t>≥1个</w:t>
            </w:r>
          </w:p>
        </w:tc>
      </w:tr>
      <w:tr w14:paraId="6F7B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558DED"/>
        </w:tc>
        <w:tc>
          <w:tcPr>
            <w:tcW w:w="1276" w:type="dxa"/>
            <w:vAlign w:val="center"/>
          </w:tcPr>
          <w:p w14:paraId="1E3A4BAA">
            <w:pPr>
              <w:pStyle w:val="13"/>
            </w:pPr>
            <w:r>
              <w:t>生态效益指标</w:t>
            </w:r>
          </w:p>
        </w:tc>
        <w:tc>
          <w:tcPr>
            <w:tcW w:w="1332" w:type="dxa"/>
            <w:vAlign w:val="center"/>
          </w:tcPr>
          <w:p w14:paraId="0447723A">
            <w:pPr>
              <w:pStyle w:val="13"/>
            </w:pPr>
            <w:r>
              <w:t>果园生态栽培试验示范区减少用药</w:t>
            </w:r>
          </w:p>
        </w:tc>
        <w:tc>
          <w:tcPr>
            <w:tcW w:w="3430" w:type="dxa"/>
            <w:vAlign w:val="center"/>
          </w:tcPr>
          <w:p w14:paraId="0EAC9212">
            <w:pPr>
              <w:pStyle w:val="13"/>
            </w:pPr>
            <w:r>
              <w:t>果园生态栽培试验示范区减少用药</w:t>
            </w:r>
          </w:p>
        </w:tc>
        <w:tc>
          <w:tcPr>
            <w:tcW w:w="2551" w:type="dxa"/>
            <w:vAlign w:val="center"/>
          </w:tcPr>
          <w:p w14:paraId="79365E94">
            <w:pPr>
              <w:pStyle w:val="13"/>
            </w:pPr>
            <w:r>
              <w:t>≥2次</w:t>
            </w:r>
          </w:p>
        </w:tc>
      </w:tr>
      <w:tr w14:paraId="790CE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6E491"/>
        </w:tc>
        <w:tc>
          <w:tcPr>
            <w:tcW w:w="1276" w:type="dxa"/>
            <w:vAlign w:val="center"/>
          </w:tcPr>
          <w:p w14:paraId="6B86CC55">
            <w:pPr>
              <w:pStyle w:val="13"/>
            </w:pPr>
            <w:r>
              <w:t>生态效益指标</w:t>
            </w:r>
          </w:p>
        </w:tc>
        <w:tc>
          <w:tcPr>
            <w:tcW w:w="1332" w:type="dxa"/>
            <w:vAlign w:val="center"/>
          </w:tcPr>
          <w:p w14:paraId="590AA7C7">
            <w:pPr>
              <w:pStyle w:val="13"/>
            </w:pPr>
            <w:r>
              <w:t>设施蔬菜低碳生产关键技术</w:t>
            </w:r>
          </w:p>
        </w:tc>
        <w:tc>
          <w:tcPr>
            <w:tcW w:w="3430" w:type="dxa"/>
            <w:vAlign w:val="center"/>
          </w:tcPr>
          <w:p w14:paraId="5A110119">
            <w:pPr>
              <w:pStyle w:val="13"/>
            </w:pPr>
            <w:r>
              <w:t>设施蔬菜低碳生产关键技术</w:t>
            </w:r>
          </w:p>
        </w:tc>
        <w:tc>
          <w:tcPr>
            <w:tcW w:w="2551" w:type="dxa"/>
            <w:vAlign w:val="center"/>
          </w:tcPr>
          <w:p w14:paraId="5EC473C3">
            <w:pPr>
              <w:pStyle w:val="13"/>
            </w:pPr>
            <w:r>
              <w:t>≥4个</w:t>
            </w:r>
          </w:p>
        </w:tc>
      </w:tr>
      <w:tr w14:paraId="70BA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1E4FA"/>
        </w:tc>
        <w:tc>
          <w:tcPr>
            <w:tcW w:w="1276" w:type="dxa"/>
            <w:vAlign w:val="center"/>
          </w:tcPr>
          <w:p w14:paraId="6E45E5C3">
            <w:pPr>
              <w:pStyle w:val="13"/>
            </w:pPr>
            <w:r>
              <w:t>生态效益指标</w:t>
            </w:r>
          </w:p>
        </w:tc>
        <w:tc>
          <w:tcPr>
            <w:tcW w:w="1332" w:type="dxa"/>
            <w:vAlign w:val="center"/>
          </w:tcPr>
          <w:p w14:paraId="616C2ECD">
            <w:pPr>
              <w:pStyle w:val="13"/>
            </w:pPr>
            <w:r>
              <w:t>提出果园生态栽培技术模式</w:t>
            </w:r>
          </w:p>
        </w:tc>
        <w:tc>
          <w:tcPr>
            <w:tcW w:w="3430" w:type="dxa"/>
            <w:vAlign w:val="center"/>
          </w:tcPr>
          <w:p w14:paraId="12D3FB0D">
            <w:pPr>
              <w:pStyle w:val="13"/>
            </w:pPr>
            <w:r>
              <w:t>提出果园生态栽培技术模式</w:t>
            </w:r>
          </w:p>
        </w:tc>
        <w:tc>
          <w:tcPr>
            <w:tcW w:w="2551" w:type="dxa"/>
            <w:vAlign w:val="center"/>
          </w:tcPr>
          <w:p w14:paraId="2FC9DC10">
            <w:pPr>
              <w:pStyle w:val="13"/>
            </w:pPr>
            <w:r>
              <w:t>≥1个</w:t>
            </w:r>
          </w:p>
        </w:tc>
      </w:tr>
      <w:tr w14:paraId="3E2A0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217F74"/>
        </w:tc>
        <w:tc>
          <w:tcPr>
            <w:tcW w:w="1276" w:type="dxa"/>
            <w:vAlign w:val="center"/>
          </w:tcPr>
          <w:p w14:paraId="789A9E92">
            <w:pPr>
              <w:pStyle w:val="13"/>
            </w:pPr>
            <w:r>
              <w:t>生态效益指标</w:t>
            </w:r>
          </w:p>
        </w:tc>
        <w:tc>
          <w:tcPr>
            <w:tcW w:w="1332" w:type="dxa"/>
            <w:vAlign w:val="center"/>
          </w:tcPr>
          <w:p w14:paraId="03EA78DE">
            <w:pPr>
              <w:pStyle w:val="13"/>
            </w:pPr>
            <w:r>
              <w:t>筛选尾菜腐熟菌剂</w:t>
            </w:r>
          </w:p>
        </w:tc>
        <w:tc>
          <w:tcPr>
            <w:tcW w:w="3430" w:type="dxa"/>
            <w:vAlign w:val="center"/>
          </w:tcPr>
          <w:p w14:paraId="247E0CFB">
            <w:pPr>
              <w:pStyle w:val="13"/>
            </w:pPr>
            <w:r>
              <w:t>筛选尾菜腐熟菌剂</w:t>
            </w:r>
          </w:p>
        </w:tc>
        <w:tc>
          <w:tcPr>
            <w:tcW w:w="2551" w:type="dxa"/>
            <w:vAlign w:val="center"/>
          </w:tcPr>
          <w:p w14:paraId="3A334CDD">
            <w:pPr>
              <w:pStyle w:val="13"/>
            </w:pPr>
            <w:r>
              <w:t>≥1个</w:t>
            </w:r>
          </w:p>
        </w:tc>
      </w:tr>
      <w:tr w14:paraId="3AC90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C55F46"/>
        </w:tc>
        <w:tc>
          <w:tcPr>
            <w:tcW w:w="1276" w:type="dxa"/>
            <w:vAlign w:val="center"/>
          </w:tcPr>
          <w:p w14:paraId="120F0750">
            <w:pPr>
              <w:pStyle w:val="13"/>
            </w:pPr>
            <w:r>
              <w:t>可持续影响指标</w:t>
            </w:r>
          </w:p>
        </w:tc>
        <w:tc>
          <w:tcPr>
            <w:tcW w:w="1332" w:type="dxa"/>
            <w:vAlign w:val="center"/>
          </w:tcPr>
          <w:p w14:paraId="2CC0D3D4">
            <w:pPr>
              <w:pStyle w:val="13"/>
            </w:pPr>
            <w:r>
              <w:t>保障农业技术推广示范机制</w:t>
            </w:r>
          </w:p>
        </w:tc>
        <w:tc>
          <w:tcPr>
            <w:tcW w:w="3430" w:type="dxa"/>
            <w:vAlign w:val="center"/>
          </w:tcPr>
          <w:p w14:paraId="7A044E8B">
            <w:pPr>
              <w:pStyle w:val="13"/>
            </w:pPr>
            <w:r>
              <w:t>保障农业技术推广示范机制</w:t>
            </w:r>
          </w:p>
        </w:tc>
        <w:tc>
          <w:tcPr>
            <w:tcW w:w="2551" w:type="dxa"/>
            <w:vAlign w:val="center"/>
          </w:tcPr>
          <w:p w14:paraId="302205B4">
            <w:pPr>
              <w:pStyle w:val="13"/>
            </w:pPr>
            <w:r>
              <w:t>保障</w:t>
            </w:r>
          </w:p>
        </w:tc>
      </w:tr>
      <w:tr w14:paraId="342D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BD8DD">
            <w:pPr>
              <w:pStyle w:val="15"/>
            </w:pPr>
            <w:r>
              <w:t>满意度指标</w:t>
            </w:r>
          </w:p>
        </w:tc>
        <w:tc>
          <w:tcPr>
            <w:tcW w:w="1276" w:type="dxa"/>
            <w:vAlign w:val="center"/>
          </w:tcPr>
          <w:p w14:paraId="24B0ECD2">
            <w:pPr>
              <w:pStyle w:val="13"/>
            </w:pPr>
            <w:r>
              <w:t>服务对象满意度指标</w:t>
            </w:r>
          </w:p>
        </w:tc>
        <w:tc>
          <w:tcPr>
            <w:tcW w:w="1332" w:type="dxa"/>
            <w:vAlign w:val="center"/>
          </w:tcPr>
          <w:p w14:paraId="63D3AB87">
            <w:pPr>
              <w:pStyle w:val="13"/>
            </w:pPr>
            <w:r>
              <w:t>示范点调查满意度</w:t>
            </w:r>
          </w:p>
        </w:tc>
        <w:tc>
          <w:tcPr>
            <w:tcW w:w="3430" w:type="dxa"/>
            <w:vAlign w:val="center"/>
          </w:tcPr>
          <w:p w14:paraId="67AD17F2">
            <w:pPr>
              <w:pStyle w:val="13"/>
            </w:pPr>
            <w:r>
              <w:t>示范点调查满意度</w:t>
            </w:r>
          </w:p>
        </w:tc>
        <w:tc>
          <w:tcPr>
            <w:tcW w:w="2551" w:type="dxa"/>
            <w:vAlign w:val="center"/>
          </w:tcPr>
          <w:p w14:paraId="205DC196">
            <w:pPr>
              <w:pStyle w:val="13"/>
            </w:pPr>
            <w:r>
              <w:t>≥90%</w:t>
            </w:r>
          </w:p>
        </w:tc>
      </w:tr>
    </w:tbl>
    <w:p w14:paraId="1996E601">
      <w:pPr>
        <w:sectPr>
          <w:pgSz w:w="11900" w:h="16840"/>
          <w:pgMar w:top="1984" w:right="1304" w:bottom="1134" w:left="1304" w:header="720" w:footer="720" w:gutter="0"/>
          <w:cols w:space="720" w:num="1"/>
        </w:sectPr>
      </w:pPr>
    </w:p>
    <w:p w14:paraId="6A29D69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E072DF">
      <w:pPr>
        <w:spacing w:before="0" w:after="0"/>
        <w:ind w:firstLine="560"/>
        <w:jc w:val="left"/>
        <w:outlineLvl w:val="3"/>
      </w:pPr>
      <w:bookmarkStart w:id="40" w:name="_Toc1122336503"/>
      <w:r>
        <w:rPr>
          <w:rFonts w:ascii="方正仿宋_GBK" w:hAnsi="方正仿宋_GBK" w:eastAsia="方正仿宋_GBK" w:cs="方正仿宋_GBK"/>
          <w:color w:val="000000"/>
          <w:sz w:val="28"/>
        </w:rPr>
        <w:t>41.2023年农业发展服务绩效目标表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9E4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0FAFF66">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5A98F1F">
            <w:pPr>
              <w:pStyle w:val="11"/>
            </w:pPr>
            <w:r>
              <w:t>单位：万元</w:t>
            </w:r>
          </w:p>
        </w:tc>
      </w:tr>
      <w:tr w14:paraId="5BBA1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CD155">
            <w:pPr>
              <w:pStyle w:val="14"/>
            </w:pPr>
            <w:r>
              <w:t>项目名称</w:t>
            </w:r>
          </w:p>
        </w:tc>
        <w:tc>
          <w:tcPr>
            <w:tcW w:w="8589" w:type="dxa"/>
            <w:gridSpan w:val="6"/>
            <w:vAlign w:val="center"/>
          </w:tcPr>
          <w:p w14:paraId="67130996">
            <w:pPr>
              <w:pStyle w:val="13"/>
            </w:pPr>
            <w:r>
              <w:t>2023年农业发展服务</w:t>
            </w:r>
          </w:p>
        </w:tc>
      </w:tr>
      <w:tr w14:paraId="30565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552CB">
            <w:pPr>
              <w:pStyle w:val="14"/>
            </w:pPr>
            <w:r>
              <w:t>预算规模及资金用途</w:t>
            </w:r>
          </w:p>
        </w:tc>
        <w:tc>
          <w:tcPr>
            <w:tcW w:w="1276" w:type="dxa"/>
            <w:vAlign w:val="center"/>
          </w:tcPr>
          <w:p w14:paraId="10E4BDA7">
            <w:pPr>
              <w:pStyle w:val="14"/>
            </w:pPr>
            <w:r>
              <w:t>预算数</w:t>
            </w:r>
          </w:p>
        </w:tc>
        <w:tc>
          <w:tcPr>
            <w:tcW w:w="1332" w:type="dxa"/>
            <w:vAlign w:val="center"/>
          </w:tcPr>
          <w:p w14:paraId="6FD6CE78">
            <w:pPr>
              <w:pStyle w:val="13"/>
            </w:pPr>
            <w:r>
              <w:t>65.00</w:t>
            </w:r>
          </w:p>
        </w:tc>
        <w:tc>
          <w:tcPr>
            <w:tcW w:w="1587" w:type="dxa"/>
            <w:vAlign w:val="center"/>
          </w:tcPr>
          <w:p w14:paraId="28E2FCB8">
            <w:pPr>
              <w:pStyle w:val="14"/>
            </w:pPr>
            <w:r>
              <w:t>其中：财政    资金</w:t>
            </w:r>
          </w:p>
        </w:tc>
        <w:tc>
          <w:tcPr>
            <w:tcW w:w="1843" w:type="dxa"/>
            <w:vAlign w:val="center"/>
          </w:tcPr>
          <w:p w14:paraId="7A625E7D">
            <w:pPr>
              <w:pStyle w:val="13"/>
            </w:pPr>
            <w:r>
              <w:t>65.00</w:t>
            </w:r>
          </w:p>
        </w:tc>
        <w:tc>
          <w:tcPr>
            <w:tcW w:w="1276" w:type="dxa"/>
            <w:vAlign w:val="center"/>
          </w:tcPr>
          <w:p w14:paraId="04259354">
            <w:pPr>
              <w:pStyle w:val="14"/>
            </w:pPr>
            <w:r>
              <w:t>其他资金</w:t>
            </w:r>
          </w:p>
        </w:tc>
        <w:tc>
          <w:tcPr>
            <w:tcW w:w="1276" w:type="dxa"/>
            <w:vAlign w:val="center"/>
          </w:tcPr>
          <w:p w14:paraId="0BD62A17">
            <w:pPr>
              <w:pStyle w:val="13"/>
            </w:pPr>
            <w:r>
              <w:t xml:space="preserve"> </w:t>
            </w:r>
          </w:p>
        </w:tc>
      </w:tr>
      <w:tr w14:paraId="29BED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46500"/>
        </w:tc>
        <w:tc>
          <w:tcPr>
            <w:tcW w:w="8589" w:type="dxa"/>
            <w:gridSpan w:val="6"/>
            <w:vAlign w:val="center"/>
          </w:tcPr>
          <w:p w14:paraId="794C995A">
            <w:pPr>
              <w:pStyle w:val="13"/>
            </w:pPr>
            <w:r>
              <w:t>物业管理及租用停车位。</w:t>
            </w:r>
          </w:p>
        </w:tc>
      </w:tr>
      <w:tr w14:paraId="7B49A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4E35E">
            <w:pPr>
              <w:pStyle w:val="14"/>
            </w:pPr>
            <w:r>
              <w:t>绩效目标</w:t>
            </w:r>
          </w:p>
        </w:tc>
        <w:tc>
          <w:tcPr>
            <w:tcW w:w="8589" w:type="dxa"/>
            <w:gridSpan w:val="6"/>
            <w:vAlign w:val="center"/>
          </w:tcPr>
          <w:p w14:paraId="124E7058">
            <w:pPr>
              <w:pStyle w:val="13"/>
            </w:pPr>
            <w:r>
              <w:t>1.1.物业管理，满足两个办公区日常安保，卫生绿化，消防系统维护，办公楼维修保养，监控系统维护，供水、供电系统正常运行。2.租用停车位，保障疏散通道、安全出口、消防车通道畅通，保证防火防烟分区、防火间距符合消防技术要求。</w:t>
            </w:r>
            <w:r>
              <w:tab/>
            </w:r>
            <w:r>
              <w:tab/>
            </w:r>
            <w:r>
              <w:tab/>
            </w:r>
            <w:r>
              <w:tab/>
            </w:r>
            <w:r>
              <w:tab/>
            </w:r>
            <w:r>
              <w:tab/>
            </w:r>
          </w:p>
          <w:p w14:paraId="7D6F6B02">
            <w:pPr>
              <w:pStyle w:val="13"/>
            </w:pPr>
          </w:p>
        </w:tc>
      </w:tr>
    </w:tbl>
    <w:p w14:paraId="3901C3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F68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49389">
            <w:pPr>
              <w:pStyle w:val="14"/>
            </w:pPr>
            <w:r>
              <w:t>一级指标</w:t>
            </w:r>
          </w:p>
        </w:tc>
        <w:tc>
          <w:tcPr>
            <w:tcW w:w="1276" w:type="dxa"/>
            <w:vAlign w:val="center"/>
          </w:tcPr>
          <w:p w14:paraId="12F95F16">
            <w:pPr>
              <w:pStyle w:val="14"/>
            </w:pPr>
            <w:r>
              <w:t>二级指标</w:t>
            </w:r>
          </w:p>
        </w:tc>
        <w:tc>
          <w:tcPr>
            <w:tcW w:w="1332" w:type="dxa"/>
            <w:vAlign w:val="center"/>
          </w:tcPr>
          <w:p w14:paraId="79DE7FBF">
            <w:pPr>
              <w:pStyle w:val="14"/>
            </w:pPr>
            <w:r>
              <w:t>三级指标</w:t>
            </w:r>
          </w:p>
        </w:tc>
        <w:tc>
          <w:tcPr>
            <w:tcW w:w="3430" w:type="dxa"/>
            <w:vAlign w:val="center"/>
          </w:tcPr>
          <w:p w14:paraId="1D2A4589">
            <w:pPr>
              <w:pStyle w:val="14"/>
            </w:pPr>
            <w:r>
              <w:t>绩效指标描述</w:t>
            </w:r>
          </w:p>
        </w:tc>
        <w:tc>
          <w:tcPr>
            <w:tcW w:w="2551" w:type="dxa"/>
            <w:vAlign w:val="center"/>
          </w:tcPr>
          <w:p w14:paraId="13757D0A">
            <w:pPr>
              <w:pStyle w:val="14"/>
            </w:pPr>
            <w:r>
              <w:t>指标值</w:t>
            </w:r>
          </w:p>
        </w:tc>
      </w:tr>
      <w:tr w14:paraId="433E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FE487">
            <w:pPr>
              <w:pStyle w:val="15"/>
            </w:pPr>
            <w:r>
              <w:t>产出指标</w:t>
            </w:r>
          </w:p>
        </w:tc>
        <w:tc>
          <w:tcPr>
            <w:tcW w:w="1276" w:type="dxa"/>
            <w:vAlign w:val="center"/>
          </w:tcPr>
          <w:p w14:paraId="1F7A0CFF">
            <w:pPr>
              <w:pStyle w:val="13"/>
            </w:pPr>
            <w:r>
              <w:t>数量指标</w:t>
            </w:r>
          </w:p>
        </w:tc>
        <w:tc>
          <w:tcPr>
            <w:tcW w:w="1332" w:type="dxa"/>
            <w:vAlign w:val="center"/>
          </w:tcPr>
          <w:p w14:paraId="262A212D">
            <w:pPr>
              <w:pStyle w:val="13"/>
            </w:pPr>
            <w:r>
              <w:t>物业服务人员数量</w:t>
            </w:r>
          </w:p>
        </w:tc>
        <w:tc>
          <w:tcPr>
            <w:tcW w:w="3430" w:type="dxa"/>
            <w:vAlign w:val="center"/>
          </w:tcPr>
          <w:p w14:paraId="5A5EADDF">
            <w:pPr>
              <w:pStyle w:val="13"/>
            </w:pPr>
            <w:r>
              <w:t>物业服务人员数量</w:t>
            </w:r>
          </w:p>
        </w:tc>
        <w:tc>
          <w:tcPr>
            <w:tcW w:w="2551" w:type="dxa"/>
            <w:vAlign w:val="center"/>
          </w:tcPr>
          <w:p w14:paraId="426765E0">
            <w:pPr>
              <w:pStyle w:val="13"/>
            </w:pPr>
            <w:r>
              <w:t>≥11人</w:t>
            </w:r>
          </w:p>
        </w:tc>
      </w:tr>
      <w:tr w14:paraId="12C8B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C853D"/>
        </w:tc>
        <w:tc>
          <w:tcPr>
            <w:tcW w:w="1276" w:type="dxa"/>
            <w:vAlign w:val="center"/>
          </w:tcPr>
          <w:p w14:paraId="7D70740D">
            <w:pPr>
              <w:pStyle w:val="13"/>
            </w:pPr>
            <w:r>
              <w:t>数量指标</w:t>
            </w:r>
          </w:p>
        </w:tc>
        <w:tc>
          <w:tcPr>
            <w:tcW w:w="1332" w:type="dxa"/>
            <w:vAlign w:val="center"/>
          </w:tcPr>
          <w:p w14:paraId="656BF00E">
            <w:pPr>
              <w:pStyle w:val="13"/>
            </w:pPr>
            <w:r>
              <w:t>提供停车位数量</w:t>
            </w:r>
          </w:p>
        </w:tc>
        <w:tc>
          <w:tcPr>
            <w:tcW w:w="3430" w:type="dxa"/>
            <w:vAlign w:val="center"/>
          </w:tcPr>
          <w:p w14:paraId="6BA724CE">
            <w:pPr>
              <w:pStyle w:val="13"/>
            </w:pPr>
            <w:r>
              <w:t>提供停车位数量</w:t>
            </w:r>
          </w:p>
        </w:tc>
        <w:tc>
          <w:tcPr>
            <w:tcW w:w="2551" w:type="dxa"/>
            <w:vAlign w:val="center"/>
          </w:tcPr>
          <w:p w14:paraId="1488413A">
            <w:pPr>
              <w:pStyle w:val="13"/>
            </w:pPr>
            <w:r>
              <w:t>30个</w:t>
            </w:r>
          </w:p>
        </w:tc>
      </w:tr>
      <w:tr w14:paraId="4D68C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BD0CC"/>
        </w:tc>
        <w:tc>
          <w:tcPr>
            <w:tcW w:w="1276" w:type="dxa"/>
            <w:vAlign w:val="center"/>
          </w:tcPr>
          <w:p w14:paraId="7367F710">
            <w:pPr>
              <w:pStyle w:val="13"/>
            </w:pPr>
            <w:r>
              <w:t>质量指标</w:t>
            </w:r>
          </w:p>
        </w:tc>
        <w:tc>
          <w:tcPr>
            <w:tcW w:w="1332" w:type="dxa"/>
            <w:vAlign w:val="center"/>
          </w:tcPr>
          <w:p w14:paraId="71FB8732">
            <w:pPr>
              <w:pStyle w:val="13"/>
            </w:pPr>
            <w:r>
              <w:t>物业服务故障响应时间</w:t>
            </w:r>
          </w:p>
        </w:tc>
        <w:tc>
          <w:tcPr>
            <w:tcW w:w="3430" w:type="dxa"/>
            <w:vAlign w:val="center"/>
          </w:tcPr>
          <w:p w14:paraId="5A35AA48">
            <w:pPr>
              <w:pStyle w:val="13"/>
            </w:pPr>
            <w:r>
              <w:t>物业服务故障响应时间</w:t>
            </w:r>
          </w:p>
        </w:tc>
        <w:tc>
          <w:tcPr>
            <w:tcW w:w="2551" w:type="dxa"/>
            <w:vAlign w:val="center"/>
          </w:tcPr>
          <w:p w14:paraId="21904374">
            <w:pPr>
              <w:pStyle w:val="13"/>
            </w:pPr>
            <w:r>
              <w:t>≤2小时</w:t>
            </w:r>
          </w:p>
        </w:tc>
      </w:tr>
      <w:tr w14:paraId="6E68F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C87E1"/>
        </w:tc>
        <w:tc>
          <w:tcPr>
            <w:tcW w:w="1276" w:type="dxa"/>
            <w:vAlign w:val="center"/>
          </w:tcPr>
          <w:p w14:paraId="1EE10BFD">
            <w:pPr>
              <w:pStyle w:val="13"/>
            </w:pPr>
            <w:r>
              <w:t>时效指标</w:t>
            </w:r>
          </w:p>
        </w:tc>
        <w:tc>
          <w:tcPr>
            <w:tcW w:w="1332" w:type="dxa"/>
            <w:vAlign w:val="center"/>
          </w:tcPr>
          <w:p w14:paraId="5BB5D0A4">
            <w:pPr>
              <w:pStyle w:val="13"/>
            </w:pPr>
            <w:r>
              <w:t>项目按照要求完成</w:t>
            </w:r>
          </w:p>
        </w:tc>
        <w:tc>
          <w:tcPr>
            <w:tcW w:w="3430" w:type="dxa"/>
            <w:vAlign w:val="center"/>
          </w:tcPr>
          <w:p w14:paraId="73B016AA">
            <w:pPr>
              <w:pStyle w:val="13"/>
            </w:pPr>
            <w:r>
              <w:t>项目按照要求完成</w:t>
            </w:r>
          </w:p>
        </w:tc>
        <w:tc>
          <w:tcPr>
            <w:tcW w:w="2551" w:type="dxa"/>
            <w:vAlign w:val="center"/>
          </w:tcPr>
          <w:p w14:paraId="05462A21">
            <w:pPr>
              <w:pStyle w:val="13"/>
            </w:pPr>
            <w:r>
              <w:t>2023年</w:t>
            </w:r>
          </w:p>
        </w:tc>
      </w:tr>
      <w:tr w14:paraId="7890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46BF27"/>
        </w:tc>
        <w:tc>
          <w:tcPr>
            <w:tcW w:w="1276" w:type="dxa"/>
            <w:vAlign w:val="center"/>
          </w:tcPr>
          <w:p w14:paraId="449AEA86">
            <w:pPr>
              <w:pStyle w:val="13"/>
            </w:pPr>
            <w:r>
              <w:t>成本指标</w:t>
            </w:r>
          </w:p>
        </w:tc>
        <w:tc>
          <w:tcPr>
            <w:tcW w:w="1332" w:type="dxa"/>
            <w:vAlign w:val="center"/>
          </w:tcPr>
          <w:p w14:paraId="15E5F010">
            <w:pPr>
              <w:pStyle w:val="13"/>
            </w:pPr>
            <w:r>
              <w:t>项目支出金额/项目批复金额</w:t>
            </w:r>
          </w:p>
        </w:tc>
        <w:tc>
          <w:tcPr>
            <w:tcW w:w="3430" w:type="dxa"/>
            <w:vAlign w:val="center"/>
          </w:tcPr>
          <w:p w14:paraId="67C1990C">
            <w:pPr>
              <w:pStyle w:val="13"/>
            </w:pPr>
            <w:r>
              <w:t>项目支出金额/项目批复金额</w:t>
            </w:r>
          </w:p>
        </w:tc>
        <w:tc>
          <w:tcPr>
            <w:tcW w:w="2551" w:type="dxa"/>
            <w:vAlign w:val="center"/>
          </w:tcPr>
          <w:p w14:paraId="72219D17">
            <w:pPr>
              <w:pStyle w:val="13"/>
            </w:pPr>
            <w:r>
              <w:t>≤100%</w:t>
            </w:r>
          </w:p>
        </w:tc>
      </w:tr>
      <w:tr w14:paraId="74F07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C4004">
            <w:pPr>
              <w:pStyle w:val="15"/>
            </w:pPr>
            <w:r>
              <w:t>效益指标</w:t>
            </w:r>
          </w:p>
        </w:tc>
        <w:tc>
          <w:tcPr>
            <w:tcW w:w="1276" w:type="dxa"/>
            <w:vAlign w:val="center"/>
          </w:tcPr>
          <w:p w14:paraId="3C629910">
            <w:pPr>
              <w:pStyle w:val="13"/>
            </w:pPr>
            <w:r>
              <w:t>可持续影响指标</w:t>
            </w:r>
          </w:p>
        </w:tc>
        <w:tc>
          <w:tcPr>
            <w:tcW w:w="1332" w:type="dxa"/>
            <w:vAlign w:val="center"/>
          </w:tcPr>
          <w:p w14:paraId="6669DC3B">
            <w:pPr>
              <w:pStyle w:val="13"/>
            </w:pPr>
            <w:r>
              <w:t>保障中心运行机制</w:t>
            </w:r>
          </w:p>
        </w:tc>
        <w:tc>
          <w:tcPr>
            <w:tcW w:w="3430" w:type="dxa"/>
            <w:vAlign w:val="center"/>
          </w:tcPr>
          <w:p w14:paraId="3A114053">
            <w:pPr>
              <w:pStyle w:val="13"/>
            </w:pPr>
            <w:r>
              <w:t>保障中心运行机制</w:t>
            </w:r>
          </w:p>
        </w:tc>
        <w:tc>
          <w:tcPr>
            <w:tcW w:w="2551" w:type="dxa"/>
            <w:vAlign w:val="center"/>
          </w:tcPr>
          <w:p w14:paraId="0401DDBF">
            <w:pPr>
              <w:pStyle w:val="13"/>
            </w:pPr>
            <w:r>
              <w:t>保障</w:t>
            </w:r>
          </w:p>
        </w:tc>
      </w:tr>
      <w:tr w14:paraId="0C388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3C8B7">
            <w:pPr>
              <w:pStyle w:val="15"/>
            </w:pPr>
            <w:r>
              <w:t>满意度指标</w:t>
            </w:r>
          </w:p>
        </w:tc>
        <w:tc>
          <w:tcPr>
            <w:tcW w:w="1276" w:type="dxa"/>
            <w:vAlign w:val="center"/>
          </w:tcPr>
          <w:p w14:paraId="35A51D23">
            <w:pPr>
              <w:pStyle w:val="13"/>
            </w:pPr>
            <w:r>
              <w:t>服务对象满意度指标</w:t>
            </w:r>
          </w:p>
        </w:tc>
        <w:tc>
          <w:tcPr>
            <w:tcW w:w="1332" w:type="dxa"/>
            <w:vAlign w:val="center"/>
          </w:tcPr>
          <w:p w14:paraId="09E661AE">
            <w:pPr>
              <w:pStyle w:val="13"/>
            </w:pPr>
            <w:r>
              <w:t>职工办公环境满意度</w:t>
            </w:r>
          </w:p>
        </w:tc>
        <w:tc>
          <w:tcPr>
            <w:tcW w:w="3430" w:type="dxa"/>
            <w:vAlign w:val="center"/>
          </w:tcPr>
          <w:p w14:paraId="0102793D">
            <w:pPr>
              <w:pStyle w:val="13"/>
            </w:pPr>
            <w:r>
              <w:t>职工办公环境满意度</w:t>
            </w:r>
          </w:p>
        </w:tc>
        <w:tc>
          <w:tcPr>
            <w:tcW w:w="2551" w:type="dxa"/>
            <w:vAlign w:val="center"/>
          </w:tcPr>
          <w:p w14:paraId="2B3B0F8B">
            <w:pPr>
              <w:pStyle w:val="13"/>
            </w:pPr>
            <w:r>
              <w:t>≥90%</w:t>
            </w:r>
          </w:p>
        </w:tc>
      </w:tr>
    </w:tbl>
    <w:p w14:paraId="004DA3D1">
      <w:pPr>
        <w:sectPr>
          <w:pgSz w:w="11900" w:h="16840"/>
          <w:pgMar w:top="1984" w:right="1304" w:bottom="1134" w:left="1304" w:header="720" w:footer="720" w:gutter="0"/>
          <w:cols w:space="720" w:num="1"/>
        </w:sectPr>
      </w:pPr>
    </w:p>
    <w:p w14:paraId="6F5820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818EF1">
      <w:pPr>
        <w:spacing w:before="0" w:after="0"/>
        <w:ind w:firstLine="560"/>
        <w:jc w:val="left"/>
        <w:outlineLvl w:val="3"/>
      </w:pPr>
      <w:bookmarkStart w:id="41" w:name="_Toc861109485"/>
      <w:r>
        <w:rPr>
          <w:rFonts w:ascii="方正仿宋_GBK" w:hAnsi="方正仿宋_GBK" w:eastAsia="方正仿宋_GBK" w:cs="方正仿宋_GBK"/>
          <w:color w:val="000000"/>
          <w:sz w:val="28"/>
        </w:rPr>
        <w:t>42.2023年农作物绿色低碳种植机械化技术研究与示范绩效目标表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B759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C2A10D">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1F96CA36">
            <w:pPr>
              <w:pStyle w:val="11"/>
            </w:pPr>
            <w:r>
              <w:t>单位：万元</w:t>
            </w:r>
          </w:p>
        </w:tc>
      </w:tr>
      <w:tr w14:paraId="350C6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13291">
            <w:pPr>
              <w:pStyle w:val="14"/>
            </w:pPr>
            <w:r>
              <w:t>项目名称</w:t>
            </w:r>
          </w:p>
        </w:tc>
        <w:tc>
          <w:tcPr>
            <w:tcW w:w="8589" w:type="dxa"/>
            <w:gridSpan w:val="6"/>
            <w:vAlign w:val="center"/>
          </w:tcPr>
          <w:p w14:paraId="6C61F04D">
            <w:pPr>
              <w:pStyle w:val="13"/>
            </w:pPr>
            <w:r>
              <w:t>2023年农作物绿色低碳种植机械化技术研究与示范</w:t>
            </w:r>
          </w:p>
        </w:tc>
      </w:tr>
      <w:tr w14:paraId="3E2C8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C6CD5">
            <w:pPr>
              <w:pStyle w:val="14"/>
            </w:pPr>
            <w:r>
              <w:t>预算规模及资金用途</w:t>
            </w:r>
          </w:p>
        </w:tc>
        <w:tc>
          <w:tcPr>
            <w:tcW w:w="1276" w:type="dxa"/>
            <w:vAlign w:val="center"/>
          </w:tcPr>
          <w:p w14:paraId="4B7F8438">
            <w:pPr>
              <w:pStyle w:val="14"/>
            </w:pPr>
            <w:r>
              <w:t>预算数</w:t>
            </w:r>
          </w:p>
        </w:tc>
        <w:tc>
          <w:tcPr>
            <w:tcW w:w="1332" w:type="dxa"/>
            <w:vAlign w:val="center"/>
          </w:tcPr>
          <w:p w14:paraId="06F65252">
            <w:pPr>
              <w:pStyle w:val="13"/>
            </w:pPr>
            <w:r>
              <w:t>70.00</w:t>
            </w:r>
          </w:p>
        </w:tc>
        <w:tc>
          <w:tcPr>
            <w:tcW w:w="1587" w:type="dxa"/>
            <w:vAlign w:val="center"/>
          </w:tcPr>
          <w:p w14:paraId="2BD4EF2A">
            <w:pPr>
              <w:pStyle w:val="14"/>
            </w:pPr>
            <w:r>
              <w:t>其中：财政    资金</w:t>
            </w:r>
          </w:p>
        </w:tc>
        <w:tc>
          <w:tcPr>
            <w:tcW w:w="1843" w:type="dxa"/>
            <w:vAlign w:val="center"/>
          </w:tcPr>
          <w:p w14:paraId="2C51EA4D">
            <w:pPr>
              <w:pStyle w:val="13"/>
            </w:pPr>
            <w:r>
              <w:t>70.00</w:t>
            </w:r>
          </w:p>
        </w:tc>
        <w:tc>
          <w:tcPr>
            <w:tcW w:w="1276" w:type="dxa"/>
            <w:vAlign w:val="center"/>
          </w:tcPr>
          <w:p w14:paraId="175E87FD">
            <w:pPr>
              <w:pStyle w:val="14"/>
            </w:pPr>
            <w:r>
              <w:t>其他资金</w:t>
            </w:r>
          </w:p>
        </w:tc>
        <w:tc>
          <w:tcPr>
            <w:tcW w:w="1276" w:type="dxa"/>
            <w:vAlign w:val="center"/>
          </w:tcPr>
          <w:p w14:paraId="77D48FF2">
            <w:pPr>
              <w:pStyle w:val="13"/>
            </w:pPr>
            <w:r>
              <w:t xml:space="preserve"> </w:t>
            </w:r>
          </w:p>
        </w:tc>
      </w:tr>
      <w:tr w14:paraId="34ADD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3E4A2"/>
        </w:tc>
        <w:tc>
          <w:tcPr>
            <w:tcW w:w="8589" w:type="dxa"/>
            <w:gridSpan w:val="6"/>
            <w:vAlign w:val="center"/>
          </w:tcPr>
          <w:p w14:paraId="4250074C">
            <w:pPr>
              <w:pStyle w:val="13"/>
            </w:pPr>
            <w:r>
              <w:t>建立示范基地7个，开展农作物绿色低碳种植机械化技术模式研究试验示范，试验示范面积5000亩。召开技术演示培训会，培训农民和技术人员。</w:t>
            </w:r>
          </w:p>
        </w:tc>
      </w:tr>
      <w:tr w14:paraId="12F47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5116B">
            <w:pPr>
              <w:pStyle w:val="14"/>
            </w:pPr>
            <w:r>
              <w:t>绩效目标</w:t>
            </w:r>
          </w:p>
        </w:tc>
        <w:tc>
          <w:tcPr>
            <w:tcW w:w="8589" w:type="dxa"/>
            <w:gridSpan w:val="6"/>
            <w:vAlign w:val="center"/>
          </w:tcPr>
          <w:p w14:paraId="65D70195">
            <w:pPr>
              <w:pStyle w:val="13"/>
            </w:pPr>
            <w:r>
              <w:t>1.建立7个农作物绿色低碳种植机械化技术示范基地，开展优质小站稻和稻麦连作种植关键机械化生产技术研究与试验示范，完善提升机械化作业技术4项，示范面积5000亩。</w:t>
            </w:r>
          </w:p>
        </w:tc>
      </w:tr>
    </w:tbl>
    <w:p w14:paraId="5D4FCB5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587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884DE">
            <w:pPr>
              <w:pStyle w:val="14"/>
            </w:pPr>
            <w:r>
              <w:t>一级指标</w:t>
            </w:r>
          </w:p>
        </w:tc>
        <w:tc>
          <w:tcPr>
            <w:tcW w:w="1276" w:type="dxa"/>
            <w:vAlign w:val="center"/>
          </w:tcPr>
          <w:p w14:paraId="5D75342F">
            <w:pPr>
              <w:pStyle w:val="14"/>
            </w:pPr>
            <w:r>
              <w:t>二级指标</w:t>
            </w:r>
          </w:p>
        </w:tc>
        <w:tc>
          <w:tcPr>
            <w:tcW w:w="1332" w:type="dxa"/>
            <w:vAlign w:val="center"/>
          </w:tcPr>
          <w:p w14:paraId="13C0DAFD">
            <w:pPr>
              <w:pStyle w:val="14"/>
            </w:pPr>
            <w:r>
              <w:t>三级指标</w:t>
            </w:r>
          </w:p>
        </w:tc>
        <w:tc>
          <w:tcPr>
            <w:tcW w:w="3430" w:type="dxa"/>
            <w:vAlign w:val="center"/>
          </w:tcPr>
          <w:p w14:paraId="469EDE1A">
            <w:pPr>
              <w:pStyle w:val="14"/>
            </w:pPr>
            <w:r>
              <w:t>绩效指标描述</w:t>
            </w:r>
          </w:p>
        </w:tc>
        <w:tc>
          <w:tcPr>
            <w:tcW w:w="2551" w:type="dxa"/>
            <w:vAlign w:val="center"/>
          </w:tcPr>
          <w:p w14:paraId="6F19F516">
            <w:pPr>
              <w:pStyle w:val="14"/>
            </w:pPr>
            <w:r>
              <w:t>指标值</w:t>
            </w:r>
          </w:p>
        </w:tc>
      </w:tr>
      <w:tr w14:paraId="7E81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2C5FD">
            <w:pPr>
              <w:pStyle w:val="15"/>
            </w:pPr>
            <w:r>
              <w:t>产出指标</w:t>
            </w:r>
          </w:p>
        </w:tc>
        <w:tc>
          <w:tcPr>
            <w:tcW w:w="1276" w:type="dxa"/>
            <w:vAlign w:val="center"/>
          </w:tcPr>
          <w:p w14:paraId="472C9E9B">
            <w:pPr>
              <w:pStyle w:val="13"/>
            </w:pPr>
            <w:r>
              <w:t>数量指标</w:t>
            </w:r>
          </w:p>
        </w:tc>
        <w:tc>
          <w:tcPr>
            <w:tcW w:w="1332" w:type="dxa"/>
            <w:vAlign w:val="center"/>
          </w:tcPr>
          <w:p w14:paraId="790880F9">
            <w:pPr>
              <w:pStyle w:val="13"/>
            </w:pPr>
            <w:r>
              <w:t>建立机械化试验示范基地</w:t>
            </w:r>
          </w:p>
        </w:tc>
        <w:tc>
          <w:tcPr>
            <w:tcW w:w="3430" w:type="dxa"/>
            <w:vAlign w:val="center"/>
          </w:tcPr>
          <w:p w14:paraId="66E4467B">
            <w:pPr>
              <w:pStyle w:val="13"/>
            </w:pPr>
            <w:r>
              <w:t>建立机械化试验示范基地≥7个</w:t>
            </w:r>
          </w:p>
        </w:tc>
        <w:tc>
          <w:tcPr>
            <w:tcW w:w="2551" w:type="dxa"/>
            <w:vAlign w:val="center"/>
          </w:tcPr>
          <w:p w14:paraId="0D6F2DD0">
            <w:pPr>
              <w:pStyle w:val="13"/>
            </w:pPr>
            <w:r>
              <w:t>≥7个</w:t>
            </w:r>
          </w:p>
        </w:tc>
      </w:tr>
      <w:tr w14:paraId="39F8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DDFE52"/>
        </w:tc>
        <w:tc>
          <w:tcPr>
            <w:tcW w:w="1276" w:type="dxa"/>
            <w:vAlign w:val="center"/>
          </w:tcPr>
          <w:p w14:paraId="444054A6">
            <w:pPr>
              <w:pStyle w:val="13"/>
            </w:pPr>
            <w:r>
              <w:t>数量指标</w:t>
            </w:r>
          </w:p>
        </w:tc>
        <w:tc>
          <w:tcPr>
            <w:tcW w:w="1332" w:type="dxa"/>
            <w:vAlign w:val="center"/>
          </w:tcPr>
          <w:p w14:paraId="5DC7DB4D">
            <w:pPr>
              <w:pStyle w:val="13"/>
            </w:pPr>
            <w:r>
              <w:t>改进设备</w:t>
            </w:r>
          </w:p>
        </w:tc>
        <w:tc>
          <w:tcPr>
            <w:tcW w:w="3430" w:type="dxa"/>
            <w:vAlign w:val="center"/>
          </w:tcPr>
          <w:p w14:paraId="46071BE2">
            <w:pPr>
              <w:pStyle w:val="13"/>
            </w:pPr>
            <w:r>
              <w:t>改进设备2台套</w:t>
            </w:r>
          </w:p>
        </w:tc>
        <w:tc>
          <w:tcPr>
            <w:tcW w:w="2551" w:type="dxa"/>
            <w:vAlign w:val="center"/>
          </w:tcPr>
          <w:p w14:paraId="43892708">
            <w:pPr>
              <w:pStyle w:val="13"/>
            </w:pPr>
            <w:r>
              <w:t>2个</w:t>
            </w:r>
          </w:p>
        </w:tc>
      </w:tr>
      <w:tr w14:paraId="70C0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C260B"/>
        </w:tc>
        <w:tc>
          <w:tcPr>
            <w:tcW w:w="1276" w:type="dxa"/>
            <w:vAlign w:val="center"/>
          </w:tcPr>
          <w:p w14:paraId="4428D565">
            <w:pPr>
              <w:pStyle w:val="13"/>
            </w:pPr>
            <w:r>
              <w:t>数量指标</w:t>
            </w:r>
          </w:p>
        </w:tc>
        <w:tc>
          <w:tcPr>
            <w:tcW w:w="1332" w:type="dxa"/>
            <w:vAlign w:val="center"/>
          </w:tcPr>
          <w:p w14:paraId="053DCB31">
            <w:pPr>
              <w:pStyle w:val="13"/>
            </w:pPr>
            <w:r>
              <w:t>示范面积</w:t>
            </w:r>
          </w:p>
        </w:tc>
        <w:tc>
          <w:tcPr>
            <w:tcW w:w="3430" w:type="dxa"/>
            <w:vAlign w:val="center"/>
          </w:tcPr>
          <w:p w14:paraId="5E309F99">
            <w:pPr>
              <w:pStyle w:val="13"/>
            </w:pPr>
            <w:r>
              <w:t>示范面积5000亩</w:t>
            </w:r>
          </w:p>
        </w:tc>
        <w:tc>
          <w:tcPr>
            <w:tcW w:w="2551" w:type="dxa"/>
            <w:vAlign w:val="center"/>
          </w:tcPr>
          <w:p w14:paraId="0EA20A6C">
            <w:pPr>
              <w:pStyle w:val="13"/>
            </w:pPr>
            <w:r>
              <w:t>5000亩</w:t>
            </w:r>
          </w:p>
        </w:tc>
      </w:tr>
      <w:tr w14:paraId="05A3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00483"/>
        </w:tc>
        <w:tc>
          <w:tcPr>
            <w:tcW w:w="1276" w:type="dxa"/>
            <w:vAlign w:val="center"/>
          </w:tcPr>
          <w:p w14:paraId="0EC88880">
            <w:pPr>
              <w:pStyle w:val="13"/>
            </w:pPr>
            <w:r>
              <w:t>质量指标</w:t>
            </w:r>
          </w:p>
        </w:tc>
        <w:tc>
          <w:tcPr>
            <w:tcW w:w="1332" w:type="dxa"/>
            <w:vAlign w:val="center"/>
          </w:tcPr>
          <w:p w14:paraId="52A10CA2">
            <w:pPr>
              <w:pStyle w:val="13"/>
            </w:pPr>
            <w:r>
              <w:t>辣椒育苗移栽成活率</w:t>
            </w:r>
          </w:p>
        </w:tc>
        <w:tc>
          <w:tcPr>
            <w:tcW w:w="3430" w:type="dxa"/>
            <w:vAlign w:val="center"/>
          </w:tcPr>
          <w:p w14:paraId="6B017FF6">
            <w:pPr>
              <w:pStyle w:val="13"/>
            </w:pPr>
            <w:r>
              <w:t>辣椒育苗移栽成活率≥90%</w:t>
            </w:r>
          </w:p>
        </w:tc>
        <w:tc>
          <w:tcPr>
            <w:tcW w:w="2551" w:type="dxa"/>
            <w:vAlign w:val="center"/>
          </w:tcPr>
          <w:p w14:paraId="78303159">
            <w:pPr>
              <w:pStyle w:val="13"/>
            </w:pPr>
            <w:r>
              <w:t>≥90%</w:t>
            </w:r>
          </w:p>
        </w:tc>
      </w:tr>
      <w:tr w14:paraId="5E9F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1386D"/>
        </w:tc>
        <w:tc>
          <w:tcPr>
            <w:tcW w:w="1276" w:type="dxa"/>
            <w:vAlign w:val="center"/>
          </w:tcPr>
          <w:p w14:paraId="19829356">
            <w:pPr>
              <w:pStyle w:val="13"/>
            </w:pPr>
            <w:r>
              <w:t>质量指标</w:t>
            </w:r>
          </w:p>
        </w:tc>
        <w:tc>
          <w:tcPr>
            <w:tcW w:w="1332" w:type="dxa"/>
            <w:vAlign w:val="center"/>
          </w:tcPr>
          <w:p w14:paraId="394752C3">
            <w:pPr>
              <w:pStyle w:val="13"/>
            </w:pPr>
            <w:r>
              <w:t>辣椒机械移栽效率</w:t>
            </w:r>
          </w:p>
        </w:tc>
        <w:tc>
          <w:tcPr>
            <w:tcW w:w="3430" w:type="dxa"/>
            <w:vAlign w:val="center"/>
          </w:tcPr>
          <w:p w14:paraId="3080E14C">
            <w:pPr>
              <w:pStyle w:val="13"/>
            </w:pPr>
            <w:r>
              <w:t>辣椒机械移栽效率≥3500株/时</w:t>
            </w:r>
          </w:p>
        </w:tc>
        <w:tc>
          <w:tcPr>
            <w:tcW w:w="2551" w:type="dxa"/>
            <w:vAlign w:val="center"/>
          </w:tcPr>
          <w:p w14:paraId="00EDA8D0">
            <w:pPr>
              <w:pStyle w:val="13"/>
            </w:pPr>
            <w:r>
              <w:t>≥3500株/时</w:t>
            </w:r>
          </w:p>
        </w:tc>
      </w:tr>
      <w:tr w14:paraId="427C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CAFD42"/>
        </w:tc>
        <w:tc>
          <w:tcPr>
            <w:tcW w:w="1276" w:type="dxa"/>
            <w:vAlign w:val="center"/>
          </w:tcPr>
          <w:p w14:paraId="0E3F6FAA">
            <w:pPr>
              <w:pStyle w:val="13"/>
            </w:pPr>
            <w:r>
              <w:t>质量指标</w:t>
            </w:r>
          </w:p>
        </w:tc>
        <w:tc>
          <w:tcPr>
            <w:tcW w:w="1332" w:type="dxa"/>
            <w:vAlign w:val="center"/>
          </w:tcPr>
          <w:p w14:paraId="5A0375E2">
            <w:pPr>
              <w:pStyle w:val="13"/>
            </w:pPr>
            <w:r>
              <w:t>新型稻田翻耕整地机耕深</w:t>
            </w:r>
          </w:p>
        </w:tc>
        <w:tc>
          <w:tcPr>
            <w:tcW w:w="3430" w:type="dxa"/>
            <w:vAlign w:val="center"/>
          </w:tcPr>
          <w:p w14:paraId="4CDA6B56">
            <w:pPr>
              <w:pStyle w:val="13"/>
            </w:pPr>
            <w:r>
              <w:t>新型稻田翻耕整地机耕深≥15cm</w:t>
            </w:r>
          </w:p>
        </w:tc>
        <w:tc>
          <w:tcPr>
            <w:tcW w:w="2551" w:type="dxa"/>
            <w:vAlign w:val="center"/>
          </w:tcPr>
          <w:p w14:paraId="32B213E2">
            <w:pPr>
              <w:pStyle w:val="13"/>
            </w:pPr>
            <w:r>
              <w:t>≥15厘米</w:t>
            </w:r>
          </w:p>
        </w:tc>
      </w:tr>
      <w:tr w14:paraId="5EDF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723B6B"/>
        </w:tc>
        <w:tc>
          <w:tcPr>
            <w:tcW w:w="1276" w:type="dxa"/>
            <w:vAlign w:val="center"/>
          </w:tcPr>
          <w:p w14:paraId="19B22A6E">
            <w:pPr>
              <w:pStyle w:val="13"/>
            </w:pPr>
            <w:r>
              <w:t>时效指标</w:t>
            </w:r>
          </w:p>
        </w:tc>
        <w:tc>
          <w:tcPr>
            <w:tcW w:w="1332" w:type="dxa"/>
            <w:vAlign w:val="center"/>
          </w:tcPr>
          <w:p w14:paraId="3B8E1A2B">
            <w:pPr>
              <w:pStyle w:val="13"/>
            </w:pPr>
            <w:r>
              <w:t>完成项目主体技术试验示范</w:t>
            </w:r>
          </w:p>
        </w:tc>
        <w:tc>
          <w:tcPr>
            <w:tcW w:w="3430" w:type="dxa"/>
            <w:vAlign w:val="center"/>
          </w:tcPr>
          <w:p w14:paraId="453CD7AF">
            <w:pPr>
              <w:pStyle w:val="13"/>
            </w:pPr>
            <w:r>
              <w:t>2023年底完成项目主体技术试验示范</w:t>
            </w:r>
          </w:p>
        </w:tc>
        <w:tc>
          <w:tcPr>
            <w:tcW w:w="2551" w:type="dxa"/>
            <w:vAlign w:val="center"/>
          </w:tcPr>
          <w:p w14:paraId="377F3216">
            <w:pPr>
              <w:pStyle w:val="13"/>
            </w:pPr>
            <w:r>
              <w:t>2023年12月完成项目主体技术试验示范</w:t>
            </w:r>
          </w:p>
        </w:tc>
      </w:tr>
      <w:tr w14:paraId="62AA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598AE"/>
        </w:tc>
        <w:tc>
          <w:tcPr>
            <w:tcW w:w="1276" w:type="dxa"/>
            <w:vAlign w:val="center"/>
          </w:tcPr>
          <w:p w14:paraId="6D22CD6F">
            <w:pPr>
              <w:pStyle w:val="13"/>
            </w:pPr>
            <w:r>
              <w:t>成本指标</w:t>
            </w:r>
          </w:p>
        </w:tc>
        <w:tc>
          <w:tcPr>
            <w:tcW w:w="1332" w:type="dxa"/>
            <w:vAlign w:val="center"/>
          </w:tcPr>
          <w:p w14:paraId="0F81BB60">
            <w:pPr>
              <w:pStyle w:val="13"/>
            </w:pPr>
            <w:r>
              <w:t>项目支出金额/项目批复金额</w:t>
            </w:r>
          </w:p>
        </w:tc>
        <w:tc>
          <w:tcPr>
            <w:tcW w:w="3430" w:type="dxa"/>
            <w:vAlign w:val="center"/>
          </w:tcPr>
          <w:p w14:paraId="4D99402D">
            <w:pPr>
              <w:pStyle w:val="13"/>
            </w:pPr>
            <w:r>
              <w:t>项目支出金额/项目批复金额≤100%</w:t>
            </w:r>
          </w:p>
        </w:tc>
        <w:tc>
          <w:tcPr>
            <w:tcW w:w="2551" w:type="dxa"/>
            <w:vAlign w:val="center"/>
          </w:tcPr>
          <w:p w14:paraId="7CE27F19">
            <w:pPr>
              <w:pStyle w:val="13"/>
            </w:pPr>
            <w:r>
              <w:t>≤100%</w:t>
            </w:r>
          </w:p>
        </w:tc>
      </w:tr>
      <w:tr w14:paraId="16BB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5A62A">
            <w:pPr>
              <w:pStyle w:val="15"/>
            </w:pPr>
            <w:r>
              <w:t>效益指标</w:t>
            </w:r>
          </w:p>
        </w:tc>
        <w:tc>
          <w:tcPr>
            <w:tcW w:w="1276" w:type="dxa"/>
            <w:vAlign w:val="center"/>
          </w:tcPr>
          <w:p w14:paraId="571CE7D7">
            <w:pPr>
              <w:pStyle w:val="13"/>
            </w:pPr>
            <w:r>
              <w:t>经济效益指标</w:t>
            </w:r>
          </w:p>
        </w:tc>
        <w:tc>
          <w:tcPr>
            <w:tcW w:w="1332" w:type="dxa"/>
            <w:vAlign w:val="center"/>
          </w:tcPr>
          <w:p w14:paraId="380E33C8">
            <w:pPr>
              <w:pStyle w:val="13"/>
            </w:pPr>
            <w:r>
              <w:t>节本增效</w:t>
            </w:r>
          </w:p>
        </w:tc>
        <w:tc>
          <w:tcPr>
            <w:tcW w:w="3430" w:type="dxa"/>
            <w:vAlign w:val="center"/>
          </w:tcPr>
          <w:p w14:paraId="4614F284">
            <w:pPr>
              <w:pStyle w:val="13"/>
            </w:pPr>
            <w:r>
              <w:t>节本增效≥220万</w:t>
            </w:r>
          </w:p>
        </w:tc>
        <w:tc>
          <w:tcPr>
            <w:tcW w:w="2551" w:type="dxa"/>
            <w:vAlign w:val="center"/>
          </w:tcPr>
          <w:p w14:paraId="2661CD23">
            <w:pPr>
              <w:pStyle w:val="13"/>
            </w:pPr>
            <w:r>
              <w:t>≥220万元</w:t>
            </w:r>
          </w:p>
        </w:tc>
      </w:tr>
      <w:tr w14:paraId="2757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63B00">
            <w:pPr>
              <w:pStyle w:val="15"/>
            </w:pPr>
            <w:r>
              <w:t>满意度指标</w:t>
            </w:r>
          </w:p>
        </w:tc>
        <w:tc>
          <w:tcPr>
            <w:tcW w:w="1276" w:type="dxa"/>
            <w:vAlign w:val="center"/>
          </w:tcPr>
          <w:p w14:paraId="65EA28A3">
            <w:pPr>
              <w:pStyle w:val="13"/>
            </w:pPr>
            <w:r>
              <w:t>服务对象满意度指标</w:t>
            </w:r>
          </w:p>
        </w:tc>
        <w:tc>
          <w:tcPr>
            <w:tcW w:w="1332" w:type="dxa"/>
            <w:vAlign w:val="center"/>
          </w:tcPr>
          <w:p w14:paraId="708F4D3C">
            <w:pPr>
              <w:pStyle w:val="13"/>
            </w:pPr>
            <w:r>
              <w:t>示范点抽样调查满意度</w:t>
            </w:r>
          </w:p>
        </w:tc>
        <w:tc>
          <w:tcPr>
            <w:tcW w:w="3430" w:type="dxa"/>
            <w:vAlign w:val="center"/>
          </w:tcPr>
          <w:p w14:paraId="2964214F">
            <w:pPr>
              <w:pStyle w:val="13"/>
            </w:pPr>
            <w:r>
              <w:t>示范点抽样调查满意度≥90%</w:t>
            </w:r>
          </w:p>
        </w:tc>
        <w:tc>
          <w:tcPr>
            <w:tcW w:w="2551" w:type="dxa"/>
            <w:vAlign w:val="center"/>
          </w:tcPr>
          <w:p w14:paraId="7A4855E8">
            <w:pPr>
              <w:pStyle w:val="13"/>
            </w:pPr>
            <w:r>
              <w:t>≥90%</w:t>
            </w:r>
          </w:p>
        </w:tc>
      </w:tr>
    </w:tbl>
    <w:p w14:paraId="5030B5A9">
      <w:pPr>
        <w:sectPr>
          <w:pgSz w:w="11900" w:h="16840"/>
          <w:pgMar w:top="1984" w:right="1304" w:bottom="1134" w:left="1304" w:header="720" w:footer="720" w:gutter="0"/>
          <w:cols w:space="720" w:num="1"/>
        </w:sectPr>
      </w:pPr>
    </w:p>
    <w:p w14:paraId="0136B15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629804">
      <w:pPr>
        <w:spacing w:before="0" w:after="0"/>
        <w:ind w:firstLine="560"/>
        <w:jc w:val="left"/>
        <w:outlineLvl w:val="3"/>
      </w:pPr>
      <w:bookmarkStart w:id="42" w:name="_Toc659639006"/>
      <w:r>
        <w:rPr>
          <w:rFonts w:ascii="方正仿宋_GBK" w:hAnsi="方正仿宋_GBK" w:eastAsia="方正仿宋_GBK" w:cs="方正仿宋_GBK"/>
          <w:color w:val="000000"/>
          <w:sz w:val="28"/>
        </w:rPr>
        <w:t>43.2023年农作物重大病虫害监测防控绩效目标表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17E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EB573A4">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0D648B53">
            <w:pPr>
              <w:pStyle w:val="11"/>
            </w:pPr>
            <w:r>
              <w:t>单位：万元</w:t>
            </w:r>
          </w:p>
        </w:tc>
      </w:tr>
      <w:tr w14:paraId="0AE78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C1821">
            <w:pPr>
              <w:pStyle w:val="14"/>
            </w:pPr>
            <w:r>
              <w:t>项目名称</w:t>
            </w:r>
          </w:p>
        </w:tc>
        <w:tc>
          <w:tcPr>
            <w:tcW w:w="8589" w:type="dxa"/>
            <w:gridSpan w:val="6"/>
            <w:vAlign w:val="center"/>
          </w:tcPr>
          <w:p w14:paraId="1ADBFAA1">
            <w:pPr>
              <w:pStyle w:val="13"/>
            </w:pPr>
            <w:r>
              <w:t>2023年农作物重大病虫害监测防控</w:t>
            </w:r>
          </w:p>
        </w:tc>
      </w:tr>
      <w:tr w14:paraId="57E6B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A4FBB">
            <w:pPr>
              <w:pStyle w:val="14"/>
            </w:pPr>
            <w:r>
              <w:t>预算规模及资金用途</w:t>
            </w:r>
          </w:p>
        </w:tc>
        <w:tc>
          <w:tcPr>
            <w:tcW w:w="1276" w:type="dxa"/>
            <w:vAlign w:val="center"/>
          </w:tcPr>
          <w:p w14:paraId="29E8C7EF">
            <w:pPr>
              <w:pStyle w:val="14"/>
            </w:pPr>
            <w:r>
              <w:t>预算数</w:t>
            </w:r>
          </w:p>
        </w:tc>
        <w:tc>
          <w:tcPr>
            <w:tcW w:w="1332" w:type="dxa"/>
            <w:vAlign w:val="center"/>
          </w:tcPr>
          <w:p w14:paraId="12922106">
            <w:pPr>
              <w:pStyle w:val="13"/>
            </w:pPr>
            <w:r>
              <w:t>180.00</w:t>
            </w:r>
          </w:p>
        </w:tc>
        <w:tc>
          <w:tcPr>
            <w:tcW w:w="1587" w:type="dxa"/>
            <w:vAlign w:val="center"/>
          </w:tcPr>
          <w:p w14:paraId="49E6AFEF">
            <w:pPr>
              <w:pStyle w:val="14"/>
            </w:pPr>
            <w:r>
              <w:t>其中：财政    资金</w:t>
            </w:r>
          </w:p>
        </w:tc>
        <w:tc>
          <w:tcPr>
            <w:tcW w:w="1843" w:type="dxa"/>
            <w:vAlign w:val="center"/>
          </w:tcPr>
          <w:p w14:paraId="00BCFD97">
            <w:pPr>
              <w:pStyle w:val="13"/>
            </w:pPr>
            <w:r>
              <w:t>180.00</w:t>
            </w:r>
          </w:p>
        </w:tc>
        <w:tc>
          <w:tcPr>
            <w:tcW w:w="1276" w:type="dxa"/>
            <w:vAlign w:val="center"/>
          </w:tcPr>
          <w:p w14:paraId="3178F972">
            <w:pPr>
              <w:pStyle w:val="14"/>
            </w:pPr>
            <w:r>
              <w:t>其他资金</w:t>
            </w:r>
          </w:p>
        </w:tc>
        <w:tc>
          <w:tcPr>
            <w:tcW w:w="1276" w:type="dxa"/>
            <w:vAlign w:val="center"/>
          </w:tcPr>
          <w:p w14:paraId="5C1019FF">
            <w:pPr>
              <w:pStyle w:val="13"/>
            </w:pPr>
            <w:r>
              <w:t xml:space="preserve"> </w:t>
            </w:r>
          </w:p>
        </w:tc>
      </w:tr>
      <w:tr w14:paraId="73D8A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00172"/>
        </w:tc>
        <w:tc>
          <w:tcPr>
            <w:tcW w:w="8589" w:type="dxa"/>
            <w:gridSpan w:val="6"/>
            <w:vAlign w:val="center"/>
          </w:tcPr>
          <w:p w14:paraId="15853FB9">
            <w:pPr>
              <w:pStyle w:val="13"/>
            </w:pPr>
            <w:r>
              <w:t>植保植检部承担着全市农作物病虫草鼠、东亚飞蝗及检疫性有害生物监测防控工作，落实好中央和市委“稳产保供”工作要求。通过完善全市农作物病虫害监测预警体系，着力做好检疫性有害生物疫情监测阻截，着力推进病虫害绿色防控示范区建设，着力宣传科学安全用药，确保重大病虫不大面积暴发成灾、蝗虫不起飞为害，确保全市粮食生产安全，确保农产品质量安全和生态环境安全。本项目申请资金主要用于农作物病虫害监测预警，农业重大有害生物监测防控、围绕农药减量增效和面源污染开展的各项调查监测、病虫害绿色防控技术示范等相关工作。</w:t>
            </w:r>
          </w:p>
        </w:tc>
      </w:tr>
      <w:tr w14:paraId="6DB7C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DFEE6">
            <w:pPr>
              <w:pStyle w:val="14"/>
            </w:pPr>
            <w:r>
              <w:t>绩效目标</w:t>
            </w:r>
          </w:p>
        </w:tc>
        <w:tc>
          <w:tcPr>
            <w:tcW w:w="8589" w:type="dxa"/>
            <w:gridSpan w:val="6"/>
            <w:vAlign w:val="center"/>
          </w:tcPr>
          <w:p w14:paraId="4BE877F4">
            <w:pPr>
              <w:pStyle w:val="13"/>
            </w:pPr>
            <w:r>
              <w:t>1.植保植检部承担着全市农作物病虫草鼠、东亚飞蝗及检疫性有害生物监测防控工作，落实好中央和市委“稳产保供”工作要求。通过完善全市农作物病虫害监测预警体系，着力做好检疫性有害生物疫情监测阻截，着力推进病虫害绿色防控示范区建设，着力宣传科学安全用药，确保重大病虫不大面积暴发成灾、蝗虫不起飞为害，确保全市粮食生产安全，确保农产品质量安全和生态环境安全。本项目申请资金主要用于农作物病虫害监测预警，农业重大有害生物监测防控、围绕农药减量增效和面源污染开展的各项调查监测、病虫害绿色防控技术示范等相关工作。</w:t>
            </w:r>
          </w:p>
        </w:tc>
      </w:tr>
    </w:tbl>
    <w:p w14:paraId="23AB32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E51D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799D3">
            <w:pPr>
              <w:pStyle w:val="14"/>
            </w:pPr>
            <w:r>
              <w:t>一级指标</w:t>
            </w:r>
          </w:p>
        </w:tc>
        <w:tc>
          <w:tcPr>
            <w:tcW w:w="1276" w:type="dxa"/>
            <w:vAlign w:val="center"/>
          </w:tcPr>
          <w:p w14:paraId="6348800D">
            <w:pPr>
              <w:pStyle w:val="14"/>
            </w:pPr>
            <w:r>
              <w:t>二级指标</w:t>
            </w:r>
          </w:p>
        </w:tc>
        <w:tc>
          <w:tcPr>
            <w:tcW w:w="1332" w:type="dxa"/>
            <w:vAlign w:val="center"/>
          </w:tcPr>
          <w:p w14:paraId="0A325D81">
            <w:pPr>
              <w:pStyle w:val="14"/>
            </w:pPr>
            <w:r>
              <w:t>三级指标</w:t>
            </w:r>
          </w:p>
        </w:tc>
        <w:tc>
          <w:tcPr>
            <w:tcW w:w="3430" w:type="dxa"/>
            <w:vAlign w:val="center"/>
          </w:tcPr>
          <w:p w14:paraId="5564E759">
            <w:pPr>
              <w:pStyle w:val="14"/>
            </w:pPr>
            <w:r>
              <w:t>绩效指标描述</w:t>
            </w:r>
          </w:p>
        </w:tc>
        <w:tc>
          <w:tcPr>
            <w:tcW w:w="2551" w:type="dxa"/>
            <w:vAlign w:val="center"/>
          </w:tcPr>
          <w:p w14:paraId="44F3A3CC">
            <w:pPr>
              <w:pStyle w:val="14"/>
            </w:pPr>
            <w:r>
              <w:t>指标值</w:t>
            </w:r>
          </w:p>
        </w:tc>
      </w:tr>
      <w:tr w14:paraId="0C41A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33BBE">
            <w:pPr>
              <w:pStyle w:val="15"/>
            </w:pPr>
            <w:r>
              <w:t>产出指标</w:t>
            </w:r>
          </w:p>
        </w:tc>
        <w:tc>
          <w:tcPr>
            <w:tcW w:w="1276" w:type="dxa"/>
            <w:vAlign w:val="center"/>
          </w:tcPr>
          <w:p w14:paraId="0F93069D">
            <w:pPr>
              <w:pStyle w:val="13"/>
            </w:pPr>
            <w:r>
              <w:t>数量指标</w:t>
            </w:r>
          </w:p>
        </w:tc>
        <w:tc>
          <w:tcPr>
            <w:tcW w:w="1332" w:type="dxa"/>
            <w:vAlign w:val="center"/>
          </w:tcPr>
          <w:p w14:paraId="443B9F87">
            <w:pPr>
              <w:pStyle w:val="13"/>
            </w:pPr>
            <w:r>
              <w:t>农作物病虫草鼠监测点</w:t>
            </w:r>
          </w:p>
        </w:tc>
        <w:tc>
          <w:tcPr>
            <w:tcW w:w="3430" w:type="dxa"/>
            <w:vAlign w:val="center"/>
          </w:tcPr>
          <w:p w14:paraId="013CC79A">
            <w:pPr>
              <w:pStyle w:val="13"/>
            </w:pPr>
            <w:r>
              <w:t>农作物病虫草鼠监测点数</w:t>
            </w:r>
          </w:p>
        </w:tc>
        <w:tc>
          <w:tcPr>
            <w:tcW w:w="2551" w:type="dxa"/>
            <w:vAlign w:val="center"/>
          </w:tcPr>
          <w:p w14:paraId="2CB7FA14">
            <w:pPr>
              <w:pStyle w:val="13"/>
            </w:pPr>
            <w:r>
              <w:t>≥109个</w:t>
            </w:r>
          </w:p>
        </w:tc>
      </w:tr>
      <w:tr w14:paraId="6956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67FA4F"/>
        </w:tc>
        <w:tc>
          <w:tcPr>
            <w:tcW w:w="1276" w:type="dxa"/>
            <w:vAlign w:val="center"/>
          </w:tcPr>
          <w:p w14:paraId="79C1398B">
            <w:pPr>
              <w:pStyle w:val="13"/>
            </w:pPr>
            <w:r>
              <w:t>数量指标</w:t>
            </w:r>
          </w:p>
        </w:tc>
        <w:tc>
          <w:tcPr>
            <w:tcW w:w="1332" w:type="dxa"/>
            <w:vAlign w:val="center"/>
          </w:tcPr>
          <w:p w14:paraId="48E4452B">
            <w:pPr>
              <w:pStyle w:val="13"/>
            </w:pPr>
            <w:r>
              <w:t>发布《病虫情报》</w:t>
            </w:r>
          </w:p>
        </w:tc>
        <w:tc>
          <w:tcPr>
            <w:tcW w:w="3430" w:type="dxa"/>
            <w:vAlign w:val="center"/>
          </w:tcPr>
          <w:p w14:paraId="52F919A1">
            <w:pPr>
              <w:pStyle w:val="13"/>
            </w:pPr>
            <w:r>
              <w:t>发布《病虫情报》</w:t>
            </w:r>
          </w:p>
        </w:tc>
        <w:tc>
          <w:tcPr>
            <w:tcW w:w="2551" w:type="dxa"/>
            <w:vAlign w:val="center"/>
          </w:tcPr>
          <w:p w14:paraId="07B78DC1">
            <w:pPr>
              <w:pStyle w:val="13"/>
            </w:pPr>
            <w:r>
              <w:t>≥15期</w:t>
            </w:r>
          </w:p>
        </w:tc>
      </w:tr>
      <w:tr w14:paraId="10CE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9E91D"/>
        </w:tc>
        <w:tc>
          <w:tcPr>
            <w:tcW w:w="1276" w:type="dxa"/>
            <w:vAlign w:val="center"/>
          </w:tcPr>
          <w:p w14:paraId="495A3748">
            <w:pPr>
              <w:pStyle w:val="13"/>
            </w:pPr>
            <w:r>
              <w:t>数量指标</w:t>
            </w:r>
          </w:p>
        </w:tc>
        <w:tc>
          <w:tcPr>
            <w:tcW w:w="1332" w:type="dxa"/>
            <w:vAlign w:val="center"/>
          </w:tcPr>
          <w:p w14:paraId="6785F356">
            <w:pPr>
              <w:pStyle w:val="13"/>
            </w:pPr>
            <w:r>
              <w:t>建立检疫性有害生物监测点</w:t>
            </w:r>
          </w:p>
        </w:tc>
        <w:tc>
          <w:tcPr>
            <w:tcW w:w="3430" w:type="dxa"/>
            <w:vAlign w:val="center"/>
          </w:tcPr>
          <w:p w14:paraId="6B24FA30">
            <w:pPr>
              <w:pStyle w:val="13"/>
            </w:pPr>
            <w:r>
              <w:t>建立检疫性有害生物监测点</w:t>
            </w:r>
          </w:p>
        </w:tc>
        <w:tc>
          <w:tcPr>
            <w:tcW w:w="2551" w:type="dxa"/>
            <w:vAlign w:val="center"/>
          </w:tcPr>
          <w:p w14:paraId="2D1411D1">
            <w:pPr>
              <w:pStyle w:val="13"/>
            </w:pPr>
            <w:r>
              <w:t>≥100个</w:t>
            </w:r>
          </w:p>
        </w:tc>
      </w:tr>
      <w:tr w14:paraId="4F032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0CD70"/>
        </w:tc>
        <w:tc>
          <w:tcPr>
            <w:tcW w:w="1276" w:type="dxa"/>
            <w:vAlign w:val="center"/>
          </w:tcPr>
          <w:p w14:paraId="5EAF25D3">
            <w:pPr>
              <w:pStyle w:val="13"/>
            </w:pPr>
            <w:r>
              <w:t>质量指标</w:t>
            </w:r>
          </w:p>
        </w:tc>
        <w:tc>
          <w:tcPr>
            <w:tcW w:w="1332" w:type="dxa"/>
            <w:vAlign w:val="center"/>
          </w:tcPr>
          <w:p w14:paraId="1DA31D9F">
            <w:pPr>
              <w:pStyle w:val="13"/>
            </w:pPr>
            <w:r>
              <w:t>一二类病虫监测覆盖率</w:t>
            </w:r>
          </w:p>
        </w:tc>
        <w:tc>
          <w:tcPr>
            <w:tcW w:w="3430" w:type="dxa"/>
            <w:vAlign w:val="center"/>
          </w:tcPr>
          <w:p w14:paraId="63D0595E">
            <w:pPr>
              <w:pStyle w:val="13"/>
            </w:pPr>
            <w:r>
              <w:t>一二类病虫监测覆盖率</w:t>
            </w:r>
          </w:p>
        </w:tc>
        <w:tc>
          <w:tcPr>
            <w:tcW w:w="2551" w:type="dxa"/>
            <w:vAlign w:val="center"/>
          </w:tcPr>
          <w:p w14:paraId="18B93A37">
            <w:pPr>
              <w:pStyle w:val="13"/>
            </w:pPr>
            <w:r>
              <w:t>≥90%</w:t>
            </w:r>
          </w:p>
        </w:tc>
      </w:tr>
      <w:tr w14:paraId="5A49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163CA"/>
        </w:tc>
        <w:tc>
          <w:tcPr>
            <w:tcW w:w="1276" w:type="dxa"/>
            <w:vAlign w:val="center"/>
          </w:tcPr>
          <w:p w14:paraId="0607BF79">
            <w:pPr>
              <w:pStyle w:val="13"/>
            </w:pPr>
            <w:r>
              <w:t>质量指标</w:t>
            </w:r>
          </w:p>
        </w:tc>
        <w:tc>
          <w:tcPr>
            <w:tcW w:w="1332" w:type="dxa"/>
            <w:vAlign w:val="center"/>
          </w:tcPr>
          <w:p w14:paraId="45D57AB5">
            <w:pPr>
              <w:pStyle w:val="13"/>
            </w:pPr>
            <w:r>
              <w:t>监测设备运行完好率</w:t>
            </w:r>
          </w:p>
        </w:tc>
        <w:tc>
          <w:tcPr>
            <w:tcW w:w="3430" w:type="dxa"/>
            <w:vAlign w:val="center"/>
          </w:tcPr>
          <w:p w14:paraId="518082A4">
            <w:pPr>
              <w:pStyle w:val="13"/>
            </w:pPr>
            <w:r>
              <w:t>监测设备运行完好率</w:t>
            </w:r>
          </w:p>
        </w:tc>
        <w:tc>
          <w:tcPr>
            <w:tcW w:w="2551" w:type="dxa"/>
            <w:vAlign w:val="center"/>
          </w:tcPr>
          <w:p w14:paraId="3D951E53">
            <w:pPr>
              <w:pStyle w:val="13"/>
            </w:pPr>
            <w:r>
              <w:t>≥90%</w:t>
            </w:r>
          </w:p>
        </w:tc>
      </w:tr>
      <w:tr w14:paraId="408B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41230"/>
        </w:tc>
        <w:tc>
          <w:tcPr>
            <w:tcW w:w="1276" w:type="dxa"/>
            <w:vAlign w:val="center"/>
          </w:tcPr>
          <w:p w14:paraId="22205228">
            <w:pPr>
              <w:pStyle w:val="13"/>
            </w:pPr>
            <w:r>
              <w:t>数量指标</w:t>
            </w:r>
          </w:p>
        </w:tc>
        <w:tc>
          <w:tcPr>
            <w:tcW w:w="1332" w:type="dxa"/>
            <w:vAlign w:val="center"/>
          </w:tcPr>
          <w:p w14:paraId="1E54C0DC">
            <w:pPr>
              <w:pStyle w:val="13"/>
            </w:pPr>
            <w:r>
              <w:t>设立300个农户实际用药情况调查点</w:t>
            </w:r>
          </w:p>
        </w:tc>
        <w:tc>
          <w:tcPr>
            <w:tcW w:w="3430" w:type="dxa"/>
            <w:vAlign w:val="center"/>
          </w:tcPr>
          <w:p w14:paraId="5373BC5A">
            <w:pPr>
              <w:pStyle w:val="13"/>
            </w:pPr>
            <w:r>
              <w:t>设立300个农户实际用药情况调查点</w:t>
            </w:r>
          </w:p>
        </w:tc>
        <w:tc>
          <w:tcPr>
            <w:tcW w:w="2551" w:type="dxa"/>
            <w:vAlign w:val="center"/>
          </w:tcPr>
          <w:p w14:paraId="1E3D71C6">
            <w:pPr>
              <w:pStyle w:val="13"/>
            </w:pPr>
            <w:r>
              <w:t>≥300个</w:t>
            </w:r>
          </w:p>
        </w:tc>
      </w:tr>
      <w:tr w14:paraId="0FAF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C15A8"/>
        </w:tc>
        <w:tc>
          <w:tcPr>
            <w:tcW w:w="1276" w:type="dxa"/>
            <w:vAlign w:val="center"/>
          </w:tcPr>
          <w:p w14:paraId="2EC20DBB">
            <w:pPr>
              <w:pStyle w:val="13"/>
            </w:pPr>
            <w:r>
              <w:t>质量指标</w:t>
            </w:r>
          </w:p>
        </w:tc>
        <w:tc>
          <w:tcPr>
            <w:tcW w:w="1332" w:type="dxa"/>
            <w:vAlign w:val="center"/>
          </w:tcPr>
          <w:p w14:paraId="33FD448A">
            <w:pPr>
              <w:pStyle w:val="13"/>
            </w:pPr>
            <w:r>
              <w:t>东亚飞蝗监测准确率</w:t>
            </w:r>
          </w:p>
        </w:tc>
        <w:tc>
          <w:tcPr>
            <w:tcW w:w="3430" w:type="dxa"/>
            <w:vAlign w:val="center"/>
          </w:tcPr>
          <w:p w14:paraId="1B97FE01">
            <w:pPr>
              <w:pStyle w:val="13"/>
            </w:pPr>
            <w:r>
              <w:t>东亚飞蝗监测准确率</w:t>
            </w:r>
          </w:p>
        </w:tc>
        <w:tc>
          <w:tcPr>
            <w:tcW w:w="2551" w:type="dxa"/>
            <w:vAlign w:val="center"/>
          </w:tcPr>
          <w:p w14:paraId="3EF2D535">
            <w:pPr>
              <w:pStyle w:val="13"/>
            </w:pPr>
            <w:r>
              <w:t>≥90%</w:t>
            </w:r>
          </w:p>
        </w:tc>
      </w:tr>
      <w:tr w14:paraId="324A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ED63B"/>
        </w:tc>
        <w:tc>
          <w:tcPr>
            <w:tcW w:w="1276" w:type="dxa"/>
            <w:vAlign w:val="center"/>
          </w:tcPr>
          <w:p w14:paraId="1B7DE8DD">
            <w:pPr>
              <w:pStyle w:val="13"/>
            </w:pPr>
            <w:r>
              <w:t>质量指标</w:t>
            </w:r>
          </w:p>
        </w:tc>
        <w:tc>
          <w:tcPr>
            <w:tcW w:w="1332" w:type="dxa"/>
            <w:vAlign w:val="center"/>
          </w:tcPr>
          <w:p w14:paraId="296E0E59">
            <w:pPr>
              <w:pStyle w:val="13"/>
            </w:pPr>
            <w:r>
              <w:t>集成水稻病虫害防控技术</w:t>
            </w:r>
          </w:p>
        </w:tc>
        <w:tc>
          <w:tcPr>
            <w:tcW w:w="3430" w:type="dxa"/>
            <w:vAlign w:val="center"/>
          </w:tcPr>
          <w:p w14:paraId="2CA22DB0">
            <w:pPr>
              <w:pStyle w:val="13"/>
            </w:pPr>
            <w:r>
              <w:t>集成水稻病虫害防控技术</w:t>
            </w:r>
          </w:p>
        </w:tc>
        <w:tc>
          <w:tcPr>
            <w:tcW w:w="2551" w:type="dxa"/>
            <w:vAlign w:val="center"/>
          </w:tcPr>
          <w:p w14:paraId="3A938B8B">
            <w:pPr>
              <w:pStyle w:val="13"/>
            </w:pPr>
            <w:r>
              <w:t>1项</w:t>
            </w:r>
          </w:p>
        </w:tc>
      </w:tr>
      <w:tr w14:paraId="5C1E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682DD8"/>
        </w:tc>
        <w:tc>
          <w:tcPr>
            <w:tcW w:w="1276" w:type="dxa"/>
            <w:vAlign w:val="center"/>
          </w:tcPr>
          <w:p w14:paraId="41CF63F4">
            <w:pPr>
              <w:pStyle w:val="13"/>
            </w:pPr>
            <w:r>
              <w:t>时效指标</w:t>
            </w:r>
          </w:p>
        </w:tc>
        <w:tc>
          <w:tcPr>
            <w:tcW w:w="1332" w:type="dxa"/>
            <w:vAlign w:val="center"/>
          </w:tcPr>
          <w:p w14:paraId="184016E2">
            <w:pPr>
              <w:pStyle w:val="13"/>
            </w:pPr>
            <w:r>
              <w:t>病虫害信息发布及时率</w:t>
            </w:r>
          </w:p>
        </w:tc>
        <w:tc>
          <w:tcPr>
            <w:tcW w:w="3430" w:type="dxa"/>
            <w:vAlign w:val="center"/>
          </w:tcPr>
          <w:p w14:paraId="57035E32">
            <w:pPr>
              <w:pStyle w:val="13"/>
            </w:pPr>
            <w:r>
              <w:t>病虫害信息发布及时率</w:t>
            </w:r>
          </w:p>
        </w:tc>
        <w:tc>
          <w:tcPr>
            <w:tcW w:w="2551" w:type="dxa"/>
            <w:vAlign w:val="center"/>
          </w:tcPr>
          <w:p w14:paraId="6BDCDA3A">
            <w:pPr>
              <w:pStyle w:val="13"/>
            </w:pPr>
            <w:r>
              <w:t>100%</w:t>
            </w:r>
          </w:p>
        </w:tc>
      </w:tr>
      <w:tr w14:paraId="4607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22F38"/>
        </w:tc>
        <w:tc>
          <w:tcPr>
            <w:tcW w:w="1276" w:type="dxa"/>
            <w:vAlign w:val="center"/>
          </w:tcPr>
          <w:p w14:paraId="1ADC105C">
            <w:pPr>
              <w:pStyle w:val="13"/>
            </w:pPr>
            <w:r>
              <w:t>时效指标</w:t>
            </w:r>
          </w:p>
        </w:tc>
        <w:tc>
          <w:tcPr>
            <w:tcW w:w="1332" w:type="dxa"/>
            <w:vAlign w:val="center"/>
          </w:tcPr>
          <w:p w14:paraId="4A333B8F">
            <w:pPr>
              <w:pStyle w:val="13"/>
            </w:pPr>
            <w:r>
              <w:t>监测设备维修及时率</w:t>
            </w:r>
          </w:p>
        </w:tc>
        <w:tc>
          <w:tcPr>
            <w:tcW w:w="3430" w:type="dxa"/>
            <w:vAlign w:val="center"/>
          </w:tcPr>
          <w:p w14:paraId="74C776FA">
            <w:pPr>
              <w:pStyle w:val="13"/>
            </w:pPr>
            <w:r>
              <w:t>监测设备维修及时率</w:t>
            </w:r>
          </w:p>
        </w:tc>
        <w:tc>
          <w:tcPr>
            <w:tcW w:w="2551" w:type="dxa"/>
            <w:vAlign w:val="center"/>
          </w:tcPr>
          <w:p w14:paraId="504C79B4">
            <w:pPr>
              <w:pStyle w:val="13"/>
            </w:pPr>
            <w:r>
              <w:t>≥95%</w:t>
            </w:r>
          </w:p>
        </w:tc>
      </w:tr>
      <w:tr w14:paraId="310D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5BB97"/>
        </w:tc>
        <w:tc>
          <w:tcPr>
            <w:tcW w:w="1276" w:type="dxa"/>
            <w:vAlign w:val="center"/>
          </w:tcPr>
          <w:p w14:paraId="6D24816A">
            <w:pPr>
              <w:pStyle w:val="13"/>
            </w:pPr>
            <w:r>
              <w:t>成本指标</w:t>
            </w:r>
          </w:p>
        </w:tc>
        <w:tc>
          <w:tcPr>
            <w:tcW w:w="1332" w:type="dxa"/>
            <w:vAlign w:val="center"/>
          </w:tcPr>
          <w:p w14:paraId="6145A3E2">
            <w:pPr>
              <w:pStyle w:val="13"/>
            </w:pPr>
            <w:r>
              <w:t>农作物重大病虫害预测预报</w:t>
            </w:r>
          </w:p>
        </w:tc>
        <w:tc>
          <w:tcPr>
            <w:tcW w:w="3430" w:type="dxa"/>
            <w:vAlign w:val="center"/>
          </w:tcPr>
          <w:p w14:paraId="45C5F3E8">
            <w:pPr>
              <w:pStyle w:val="13"/>
            </w:pPr>
            <w:r>
              <w:t>病虫害监测调查成本</w:t>
            </w:r>
          </w:p>
        </w:tc>
        <w:tc>
          <w:tcPr>
            <w:tcW w:w="2551" w:type="dxa"/>
            <w:vAlign w:val="center"/>
          </w:tcPr>
          <w:p w14:paraId="494985EC">
            <w:pPr>
              <w:pStyle w:val="13"/>
            </w:pPr>
            <w:r>
              <w:t>≤116.4万元</w:t>
            </w:r>
          </w:p>
        </w:tc>
      </w:tr>
      <w:tr w14:paraId="4C05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A776E"/>
        </w:tc>
        <w:tc>
          <w:tcPr>
            <w:tcW w:w="1276" w:type="dxa"/>
            <w:vAlign w:val="center"/>
          </w:tcPr>
          <w:p w14:paraId="34E911E5">
            <w:pPr>
              <w:pStyle w:val="13"/>
            </w:pPr>
            <w:r>
              <w:t>成本指标</w:t>
            </w:r>
          </w:p>
        </w:tc>
        <w:tc>
          <w:tcPr>
            <w:tcW w:w="1332" w:type="dxa"/>
            <w:vAlign w:val="center"/>
          </w:tcPr>
          <w:p w14:paraId="118055C4">
            <w:pPr>
              <w:pStyle w:val="13"/>
            </w:pPr>
            <w:r>
              <w:t>农作物重大病虫害科学防治技术指导、调查</w:t>
            </w:r>
          </w:p>
        </w:tc>
        <w:tc>
          <w:tcPr>
            <w:tcW w:w="3430" w:type="dxa"/>
            <w:vAlign w:val="center"/>
          </w:tcPr>
          <w:p w14:paraId="382C1456">
            <w:pPr>
              <w:pStyle w:val="13"/>
            </w:pPr>
            <w:r>
              <w:t>重大病虫害科学防治调查成本</w:t>
            </w:r>
          </w:p>
        </w:tc>
        <w:tc>
          <w:tcPr>
            <w:tcW w:w="2551" w:type="dxa"/>
            <w:vAlign w:val="center"/>
          </w:tcPr>
          <w:p w14:paraId="108A0A11">
            <w:pPr>
              <w:pStyle w:val="13"/>
            </w:pPr>
            <w:r>
              <w:t>≤48.5万元</w:t>
            </w:r>
          </w:p>
        </w:tc>
      </w:tr>
      <w:tr w14:paraId="1751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AC376"/>
        </w:tc>
        <w:tc>
          <w:tcPr>
            <w:tcW w:w="1276" w:type="dxa"/>
            <w:vAlign w:val="center"/>
          </w:tcPr>
          <w:p w14:paraId="5C677E97">
            <w:pPr>
              <w:pStyle w:val="13"/>
            </w:pPr>
            <w:r>
              <w:t>成本指标</w:t>
            </w:r>
          </w:p>
        </w:tc>
        <w:tc>
          <w:tcPr>
            <w:tcW w:w="1332" w:type="dxa"/>
            <w:vAlign w:val="center"/>
          </w:tcPr>
          <w:p w14:paraId="518BAB89">
            <w:pPr>
              <w:pStyle w:val="13"/>
            </w:pPr>
            <w:r>
              <w:t>组织开展农作物重大病虫害防控技术试验示范</w:t>
            </w:r>
          </w:p>
        </w:tc>
        <w:tc>
          <w:tcPr>
            <w:tcW w:w="3430" w:type="dxa"/>
            <w:vAlign w:val="center"/>
          </w:tcPr>
          <w:p w14:paraId="2515EA55">
            <w:pPr>
              <w:pStyle w:val="13"/>
            </w:pPr>
            <w:r>
              <w:t>农作物重大病虫害防控技术试验示范成本</w:t>
            </w:r>
          </w:p>
        </w:tc>
        <w:tc>
          <w:tcPr>
            <w:tcW w:w="2551" w:type="dxa"/>
            <w:vAlign w:val="center"/>
          </w:tcPr>
          <w:p w14:paraId="4CA2D6D5">
            <w:pPr>
              <w:pStyle w:val="13"/>
            </w:pPr>
            <w:r>
              <w:t>≤12.5万元</w:t>
            </w:r>
          </w:p>
        </w:tc>
      </w:tr>
      <w:tr w14:paraId="40DA2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51EFD"/>
        </w:tc>
        <w:tc>
          <w:tcPr>
            <w:tcW w:w="1276" w:type="dxa"/>
            <w:vAlign w:val="center"/>
          </w:tcPr>
          <w:p w14:paraId="04132A6D">
            <w:pPr>
              <w:pStyle w:val="13"/>
            </w:pPr>
            <w:r>
              <w:t>数量指标</w:t>
            </w:r>
          </w:p>
        </w:tc>
        <w:tc>
          <w:tcPr>
            <w:tcW w:w="1332" w:type="dxa"/>
            <w:vAlign w:val="center"/>
          </w:tcPr>
          <w:p w14:paraId="2B6BA176">
            <w:pPr>
              <w:pStyle w:val="13"/>
            </w:pPr>
            <w:r>
              <w:t>主要农作物病虫防治示范</w:t>
            </w:r>
          </w:p>
        </w:tc>
        <w:tc>
          <w:tcPr>
            <w:tcW w:w="3430" w:type="dxa"/>
            <w:vAlign w:val="center"/>
          </w:tcPr>
          <w:p w14:paraId="2B2F225B">
            <w:pPr>
              <w:pStyle w:val="13"/>
            </w:pPr>
            <w:r>
              <w:t>主要农作物病虫防治示范</w:t>
            </w:r>
          </w:p>
        </w:tc>
        <w:tc>
          <w:tcPr>
            <w:tcW w:w="2551" w:type="dxa"/>
            <w:vAlign w:val="center"/>
          </w:tcPr>
          <w:p w14:paraId="47C65930">
            <w:pPr>
              <w:pStyle w:val="13"/>
            </w:pPr>
            <w:r>
              <w:t>≥3500亩</w:t>
            </w:r>
          </w:p>
        </w:tc>
      </w:tr>
      <w:tr w14:paraId="39BD3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8F740">
            <w:pPr>
              <w:pStyle w:val="15"/>
            </w:pPr>
            <w:r>
              <w:t>效益指标</w:t>
            </w:r>
          </w:p>
        </w:tc>
        <w:tc>
          <w:tcPr>
            <w:tcW w:w="1276" w:type="dxa"/>
            <w:vAlign w:val="center"/>
          </w:tcPr>
          <w:p w14:paraId="257081B8">
            <w:pPr>
              <w:pStyle w:val="13"/>
            </w:pPr>
            <w:r>
              <w:t>生态效益指标</w:t>
            </w:r>
          </w:p>
        </w:tc>
        <w:tc>
          <w:tcPr>
            <w:tcW w:w="1332" w:type="dxa"/>
            <w:vAlign w:val="center"/>
          </w:tcPr>
          <w:p w14:paraId="295C3657">
            <w:pPr>
              <w:pStyle w:val="13"/>
            </w:pPr>
            <w:r>
              <w:t>农药利用率</w:t>
            </w:r>
          </w:p>
        </w:tc>
        <w:tc>
          <w:tcPr>
            <w:tcW w:w="3430" w:type="dxa"/>
            <w:vAlign w:val="center"/>
          </w:tcPr>
          <w:p w14:paraId="254B725C">
            <w:pPr>
              <w:pStyle w:val="13"/>
            </w:pPr>
            <w:r>
              <w:t>农药利用率</w:t>
            </w:r>
          </w:p>
        </w:tc>
        <w:tc>
          <w:tcPr>
            <w:tcW w:w="2551" w:type="dxa"/>
            <w:vAlign w:val="center"/>
          </w:tcPr>
          <w:p w14:paraId="32F678E4">
            <w:pPr>
              <w:pStyle w:val="13"/>
            </w:pPr>
            <w:r>
              <w:t>≥41%</w:t>
            </w:r>
          </w:p>
        </w:tc>
      </w:tr>
      <w:tr w14:paraId="7C70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7637E"/>
        </w:tc>
        <w:tc>
          <w:tcPr>
            <w:tcW w:w="1276" w:type="dxa"/>
            <w:vAlign w:val="center"/>
          </w:tcPr>
          <w:p w14:paraId="504BEAA5">
            <w:pPr>
              <w:pStyle w:val="13"/>
            </w:pPr>
            <w:r>
              <w:t>可持续影响指标</w:t>
            </w:r>
          </w:p>
        </w:tc>
        <w:tc>
          <w:tcPr>
            <w:tcW w:w="1332" w:type="dxa"/>
            <w:vAlign w:val="center"/>
          </w:tcPr>
          <w:p w14:paraId="66C01644">
            <w:pPr>
              <w:pStyle w:val="13"/>
            </w:pPr>
            <w:r>
              <w:t>保障病虫害防控机制</w:t>
            </w:r>
          </w:p>
        </w:tc>
        <w:tc>
          <w:tcPr>
            <w:tcW w:w="3430" w:type="dxa"/>
            <w:vAlign w:val="center"/>
          </w:tcPr>
          <w:p w14:paraId="3F74F165">
            <w:pPr>
              <w:pStyle w:val="13"/>
            </w:pPr>
            <w:r>
              <w:t>保障病虫害防控机制</w:t>
            </w:r>
          </w:p>
        </w:tc>
        <w:tc>
          <w:tcPr>
            <w:tcW w:w="2551" w:type="dxa"/>
            <w:vAlign w:val="center"/>
          </w:tcPr>
          <w:p w14:paraId="7578C961">
            <w:pPr>
              <w:pStyle w:val="13"/>
            </w:pPr>
            <w:r>
              <w:t>100%</w:t>
            </w:r>
          </w:p>
        </w:tc>
      </w:tr>
      <w:tr w14:paraId="605F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B7F83"/>
        </w:tc>
        <w:tc>
          <w:tcPr>
            <w:tcW w:w="1276" w:type="dxa"/>
            <w:vAlign w:val="center"/>
          </w:tcPr>
          <w:p w14:paraId="3AC311E3">
            <w:pPr>
              <w:pStyle w:val="13"/>
            </w:pPr>
            <w:r>
              <w:t>社会效益指标</w:t>
            </w:r>
          </w:p>
        </w:tc>
        <w:tc>
          <w:tcPr>
            <w:tcW w:w="1332" w:type="dxa"/>
            <w:vAlign w:val="center"/>
          </w:tcPr>
          <w:p w14:paraId="6E7B7EAE">
            <w:pPr>
              <w:pStyle w:val="13"/>
            </w:pPr>
            <w:r>
              <w:t>强化农民粮食生产安全指导</w:t>
            </w:r>
          </w:p>
        </w:tc>
        <w:tc>
          <w:tcPr>
            <w:tcW w:w="3430" w:type="dxa"/>
            <w:vAlign w:val="center"/>
          </w:tcPr>
          <w:p w14:paraId="3E2EBA7E">
            <w:pPr>
              <w:pStyle w:val="13"/>
            </w:pPr>
            <w:r>
              <w:t>强化农民粮食生产安全指导</w:t>
            </w:r>
          </w:p>
        </w:tc>
        <w:tc>
          <w:tcPr>
            <w:tcW w:w="2551" w:type="dxa"/>
            <w:vAlign w:val="center"/>
          </w:tcPr>
          <w:p w14:paraId="3C767D26">
            <w:pPr>
              <w:pStyle w:val="13"/>
            </w:pPr>
            <w:r>
              <w:t>≥400次</w:t>
            </w:r>
          </w:p>
        </w:tc>
      </w:tr>
      <w:tr w14:paraId="1FF9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87CEA">
            <w:pPr>
              <w:pStyle w:val="15"/>
            </w:pPr>
            <w:r>
              <w:t>满意度指标</w:t>
            </w:r>
          </w:p>
        </w:tc>
        <w:tc>
          <w:tcPr>
            <w:tcW w:w="1276" w:type="dxa"/>
            <w:vAlign w:val="center"/>
          </w:tcPr>
          <w:p w14:paraId="193BA0DB">
            <w:pPr>
              <w:pStyle w:val="13"/>
            </w:pPr>
            <w:r>
              <w:t>服务对象满意度指标</w:t>
            </w:r>
          </w:p>
        </w:tc>
        <w:tc>
          <w:tcPr>
            <w:tcW w:w="1332" w:type="dxa"/>
            <w:vAlign w:val="center"/>
          </w:tcPr>
          <w:p w14:paraId="50F26C40">
            <w:pPr>
              <w:pStyle w:val="13"/>
            </w:pPr>
            <w:r>
              <w:t>服务对象满意度指标</w:t>
            </w:r>
          </w:p>
        </w:tc>
        <w:tc>
          <w:tcPr>
            <w:tcW w:w="3430" w:type="dxa"/>
            <w:vAlign w:val="center"/>
          </w:tcPr>
          <w:p w14:paraId="18C25CCB">
            <w:pPr>
              <w:pStyle w:val="13"/>
            </w:pPr>
            <w:r>
              <w:t>服务对象满意度指标</w:t>
            </w:r>
          </w:p>
        </w:tc>
        <w:tc>
          <w:tcPr>
            <w:tcW w:w="2551" w:type="dxa"/>
            <w:vAlign w:val="center"/>
          </w:tcPr>
          <w:p w14:paraId="33870D53">
            <w:pPr>
              <w:pStyle w:val="13"/>
            </w:pPr>
            <w:r>
              <w:t>≥90%</w:t>
            </w:r>
          </w:p>
        </w:tc>
      </w:tr>
    </w:tbl>
    <w:p w14:paraId="7B69105A">
      <w:pPr>
        <w:sectPr>
          <w:pgSz w:w="11900" w:h="16840"/>
          <w:pgMar w:top="1984" w:right="1304" w:bottom="1134" w:left="1304" w:header="720" w:footer="720" w:gutter="0"/>
          <w:cols w:space="720" w:num="1"/>
        </w:sectPr>
      </w:pPr>
    </w:p>
    <w:p w14:paraId="0CFBDD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3A169D">
      <w:pPr>
        <w:spacing w:before="0" w:after="0"/>
        <w:ind w:firstLine="560"/>
        <w:jc w:val="left"/>
        <w:outlineLvl w:val="3"/>
      </w:pPr>
      <w:bookmarkStart w:id="43" w:name="_Toc1460082195"/>
      <w:r>
        <w:rPr>
          <w:rFonts w:ascii="方正仿宋_GBK" w:hAnsi="方正仿宋_GBK" w:eastAsia="方正仿宋_GBK" w:cs="方正仿宋_GBK"/>
          <w:color w:val="000000"/>
          <w:sz w:val="28"/>
        </w:rPr>
        <w:t>44.2023年种畜禽精液质量监测及碳减排生态技术示范绩效目标表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41E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DA7C71">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6EB8D922">
            <w:pPr>
              <w:pStyle w:val="11"/>
            </w:pPr>
            <w:r>
              <w:t>单位：万元</w:t>
            </w:r>
          </w:p>
        </w:tc>
      </w:tr>
      <w:tr w14:paraId="1E3EA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0D93E">
            <w:pPr>
              <w:pStyle w:val="14"/>
            </w:pPr>
            <w:r>
              <w:t>项目名称</w:t>
            </w:r>
          </w:p>
        </w:tc>
        <w:tc>
          <w:tcPr>
            <w:tcW w:w="8589" w:type="dxa"/>
            <w:gridSpan w:val="6"/>
            <w:vAlign w:val="center"/>
          </w:tcPr>
          <w:p w14:paraId="1072A071">
            <w:pPr>
              <w:pStyle w:val="13"/>
            </w:pPr>
            <w:r>
              <w:t>2023年种畜禽精液质量监测及碳减排生态技术示范</w:t>
            </w:r>
          </w:p>
        </w:tc>
      </w:tr>
      <w:tr w14:paraId="0BC22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BC2BC">
            <w:pPr>
              <w:pStyle w:val="14"/>
            </w:pPr>
            <w:r>
              <w:t>预算规模及资金用途</w:t>
            </w:r>
          </w:p>
        </w:tc>
        <w:tc>
          <w:tcPr>
            <w:tcW w:w="1276" w:type="dxa"/>
            <w:vAlign w:val="center"/>
          </w:tcPr>
          <w:p w14:paraId="28D5AEBC">
            <w:pPr>
              <w:pStyle w:val="14"/>
            </w:pPr>
            <w:r>
              <w:t>预算数</w:t>
            </w:r>
          </w:p>
        </w:tc>
        <w:tc>
          <w:tcPr>
            <w:tcW w:w="1332" w:type="dxa"/>
            <w:vAlign w:val="center"/>
          </w:tcPr>
          <w:p w14:paraId="309BBAF4">
            <w:pPr>
              <w:pStyle w:val="13"/>
            </w:pPr>
            <w:r>
              <w:t>250.00</w:t>
            </w:r>
          </w:p>
        </w:tc>
        <w:tc>
          <w:tcPr>
            <w:tcW w:w="1587" w:type="dxa"/>
            <w:vAlign w:val="center"/>
          </w:tcPr>
          <w:p w14:paraId="7540ED46">
            <w:pPr>
              <w:pStyle w:val="14"/>
            </w:pPr>
            <w:r>
              <w:t>其中：财政    资金</w:t>
            </w:r>
          </w:p>
        </w:tc>
        <w:tc>
          <w:tcPr>
            <w:tcW w:w="1843" w:type="dxa"/>
            <w:vAlign w:val="center"/>
          </w:tcPr>
          <w:p w14:paraId="476DD588">
            <w:pPr>
              <w:pStyle w:val="13"/>
            </w:pPr>
            <w:r>
              <w:t>250.00</w:t>
            </w:r>
          </w:p>
        </w:tc>
        <w:tc>
          <w:tcPr>
            <w:tcW w:w="1276" w:type="dxa"/>
            <w:vAlign w:val="center"/>
          </w:tcPr>
          <w:p w14:paraId="7250E799">
            <w:pPr>
              <w:pStyle w:val="14"/>
            </w:pPr>
            <w:r>
              <w:t>其他资金</w:t>
            </w:r>
          </w:p>
        </w:tc>
        <w:tc>
          <w:tcPr>
            <w:tcW w:w="1276" w:type="dxa"/>
            <w:vAlign w:val="center"/>
          </w:tcPr>
          <w:p w14:paraId="56B711D8">
            <w:pPr>
              <w:pStyle w:val="13"/>
            </w:pPr>
            <w:r>
              <w:t xml:space="preserve"> </w:t>
            </w:r>
          </w:p>
        </w:tc>
      </w:tr>
      <w:tr w14:paraId="4D835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92423"/>
        </w:tc>
        <w:tc>
          <w:tcPr>
            <w:tcW w:w="8589" w:type="dxa"/>
            <w:gridSpan w:val="6"/>
            <w:vAlign w:val="center"/>
          </w:tcPr>
          <w:p w14:paraId="41A3FEC0">
            <w:pPr>
              <w:pStyle w:val="13"/>
            </w:pPr>
            <w:r>
              <w:t>开展全市种畜禽精液等遗传资源质量监测和检测，为研发、示范、推广畜禽繁育新技术提供技术支撑，为种畜禽企业培育、繁育畜禽新品种提供技术依托，为强化种畜禽监管、净化种畜禽市场提供技术保障；开展农业废弃秸秆饲料化循环利用，减少农业废弃物造成的环境污染；开展畜禽养殖有害气体削减技术、奶牛养殖低蛋白减氮技术和牛粪基质化循环再利用技术，减少氮素对环境造成的污染，保障农业资源循环利用与碳减排。</w:t>
            </w:r>
          </w:p>
        </w:tc>
      </w:tr>
      <w:tr w14:paraId="1281A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E6359">
            <w:pPr>
              <w:pStyle w:val="14"/>
            </w:pPr>
            <w:r>
              <w:t>绩效目标</w:t>
            </w:r>
          </w:p>
        </w:tc>
        <w:tc>
          <w:tcPr>
            <w:tcW w:w="8589" w:type="dxa"/>
            <w:gridSpan w:val="6"/>
            <w:vAlign w:val="center"/>
          </w:tcPr>
          <w:p w14:paraId="429CE3DF">
            <w:pPr>
              <w:pStyle w:val="13"/>
            </w:pPr>
            <w:r>
              <w:t>1.1.改造建设种畜禽精液质量检测实验室一个。</w:t>
            </w:r>
          </w:p>
          <w:p w14:paraId="1E8CD324">
            <w:pPr>
              <w:pStyle w:val="13"/>
            </w:pPr>
            <w:r>
              <w:t>2.建立各项技术试验示范基地7个。</w:t>
            </w:r>
          </w:p>
          <w:p w14:paraId="6E9A7F87">
            <w:pPr>
              <w:pStyle w:val="13"/>
            </w:pPr>
            <w:r>
              <w:t>3.形成废弃秸秆青贮加工技术规范1个；优化形成低蛋白减氮日粮配方1个；编制牛粪种植食用菌技术规范1个。</w:t>
            </w:r>
          </w:p>
        </w:tc>
      </w:tr>
    </w:tbl>
    <w:p w14:paraId="781FD3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C149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512DA">
            <w:pPr>
              <w:pStyle w:val="14"/>
            </w:pPr>
            <w:r>
              <w:t>一级指标</w:t>
            </w:r>
          </w:p>
        </w:tc>
        <w:tc>
          <w:tcPr>
            <w:tcW w:w="1276" w:type="dxa"/>
            <w:vAlign w:val="center"/>
          </w:tcPr>
          <w:p w14:paraId="31548789">
            <w:pPr>
              <w:pStyle w:val="14"/>
            </w:pPr>
            <w:r>
              <w:t>二级指标</w:t>
            </w:r>
          </w:p>
        </w:tc>
        <w:tc>
          <w:tcPr>
            <w:tcW w:w="1332" w:type="dxa"/>
            <w:vAlign w:val="center"/>
          </w:tcPr>
          <w:p w14:paraId="18473271">
            <w:pPr>
              <w:pStyle w:val="14"/>
            </w:pPr>
            <w:r>
              <w:t>三级指标</w:t>
            </w:r>
          </w:p>
        </w:tc>
        <w:tc>
          <w:tcPr>
            <w:tcW w:w="3430" w:type="dxa"/>
            <w:vAlign w:val="center"/>
          </w:tcPr>
          <w:p w14:paraId="006D4AE5">
            <w:pPr>
              <w:pStyle w:val="14"/>
            </w:pPr>
            <w:r>
              <w:t>绩效指标描述</w:t>
            </w:r>
          </w:p>
        </w:tc>
        <w:tc>
          <w:tcPr>
            <w:tcW w:w="2551" w:type="dxa"/>
            <w:vAlign w:val="center"/>
          </w:tcPr>
          <w:p w14:paraId="6111791E">
            <w:pPr>
              <w:pStyle w:val="14"/>
            </w:pPr>
            <w:r>
              <w:t>指标值</w:t>
            </w:r>
          </w:p>
        </w:tc>
      </w:tr>
      <w:tr w14:paraId="1240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1FE08">
            <w:pPr>
              <w:pStyle w:val="15"/>
            </w:pPr>
            <w:r>
              <w:t>产出指标</w:t>
            </w:r>
          </w:p>
        </w:tc>
        <w:tc>
          <w:tcPr>
            <w:tcW w:w="1276" w:type="dxa"/>
            <w:vAlign w:val="center"/>
          </w:tcPr>
          <w:p w14:paraId="01F270F0">
            <w:pPr>
              <w:pStyle w:val="13"/>
            </w:pPr>
            <w:r>
              <w:t>数量指标</w:t>
            </w:r>
          </w:p>
        </w:tc>
        <w:tc>
          <w:tcPr>
            <w:tcW w:w="1332" w:type="dxa"/>
            <w:vAlign w:val="center"/>
          </w:tcPr>
          <w:p w14:paraId="0B3749FF">
            <w:pPr>
              <w:pStyle w:val="13"/>
            </w:pPr>
            <w:r>
              <w:t>建立技术试验示范基地</w:t>
            </w:r>
          </w:p>
        </w:tc>
        <w:tc>
          <w:tcPr>
            <w:tcW w:w="3430" w:type="dxa"/>
            <w:vAlign w:val="center"/>
          </w:tcPr>
          <w:p w14:paraId="6D11B7D4">
            <w:pPr>
              <w:pStyle w:val="13"/>
            </w:pPr>
            <w:r>
              <w:t>建立技术试验示范基地</w:t>
            </w:r>
          </w:p>
        </w:tc>
        <w:tc>
          <w:tcPr>
            <w:tcW w:w="2551" w:type="dxa"/>
            <w:vAlign w:val="center"/>
          </w:tcPr>
          <w:p w14:paraId="5528D76D">
            <w:pPr>
              <w:pStyle w:val="13"/>
            </w:pPr>
            <w:r>
              <w:t>7个</w:t>
            </w:r>
          </w:p>
        </w:tc>
      </w:tr>
      <w:tr w14:paraId="0D926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D7BDB5"/>
        </w:tc>
        <w:tc>
          <w:tcPr>
            <w:tcW w:w="1276" w:type="dxa"/>
            <w:vAlign w:val="center"/>
          </w:tcPr>
          <w:p w14:paraId="3F464F59">
            <w:pPr>
              <w:pStyle w:val="13"/>
            </w:pPr>
            <w:r>
              <w:t>数量指标</w:t>
            </w:r>
          </w:p>
        </w:tc>
        <w:tc>
          <w:tcPr>
            <w:tcW w:w="1332" w:type="dxa"/>
            <w:vAlign w:val="center"/>
          </w:tcPr>
          <w:p w14:paraId="2CB4D6CD">
            <w:pPr>
              <w:pStyle w:val="13"/>
            </w:pPr>
            <w:r>
              <w:t>编制技术规范</w:t>
            </w:r>
          </w:p>
        </w:tc>
        <w:tc>
          <w:tcPr>
            <w:tcW w:w="3430" w:type="dxa"/>
            <w:vAlign w:val="center"/>
          </w:tcPr>
          <w:p w14:paraId="2DB821EF">
            <w:pPr>
              <w:pStyle w:val="13"/>
            </w:pPr>
            <w:r>
              <w:t>编制技术规范</w:t>
            </w:r>
          </w:p>
        </w:tc>
        <w:tc>
          <w:tcPr>
            <w:tcW w:w="2551" w:type="dxa"/>
            <w:vAlign w:val="center"/>
          </w:tcPr>
          <w:p w14:paraId="535D8C27">
            <w:pPr>
              <w:pStyle w:val="13"/>
            </w:pPr>
            <w:r>
              <w:t>1个</w:t>
            </w:r>
          </w:p>
        </w:tc>
      </w:tr>
      <w:tr w14:paraId="30757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BA0BCE"/>
        </w:tc>
        <w:tc>
          <w:tcPr>
            <w:tcW w:w="1276" w:type="dxa"/>
            <w:vAlign w:val="center"/>
          </w:tcPr>
          <w:p w14:paraId="7F28A9E2">
            <w:pPr>
              <w:pStyle w:val="13"/>
            </w:pPr>
            <w:r>
              <w:t>质量指标</w:t>
            </w:r>
          </w:p>
        </w:tc>
        <w:tc>
          <w:tcPr>
            <w:tcW w:w="1332" w:type="dxa"/>
            <w:vAlign w:val="center"/>
          </w:tcPr>
          <w:p w14:paraId="244BA39C">
            <w:pPr>
              <w:pStyle w:val="13"/>
            </w:pPr>
            <w:r>
              <w:t>建立技术试验示范基地完成率</w:t>
            </w:r>
          </w:p>
        </w:tc>
        <w:tc>
          <w:tcPr>
            <w:tcW w:w="3430" w:type="dxa"/>
            <w:vAlign w:val="center"/>
          </w:tcPr>
          <w:p w14:paraId="04E805B1">
            <w:pPr>
              <w:pStyle w:val="13"/>
            </w:pPr>
            <w:r>
              <w:t>建立技术试验示范基地完成率</w:t>
            </w:r>
          </w:p>
        </w:tc>
        <w:tc>
          <w:tcPr>
            <w:tcW w:w="2551" w:type="dxa"/>
            <w:vAlign w:val="center"/>
          </w:tcPr>
          <w:p w14:paraId="0B0599BE">
            <w:pPr>
              <w:pStyle w:val="13"/>
            </w:pPr>
            <w:r>
              <w:t>100%</w:t>
            </w:r>
          </w:p>
        </w:tc>
      </w:tr>
      <w:tr w14:paraId="09F89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7B83BD"/>
        </w:tc>
        <w:tc>
          <w:tcPr>
            <w:tcW w:w="1276" w:type="dxa"/>
            <w:vAlign w:val="center"/>
          </w:tcPr>
          <w:p w14:paraId="5CC26647">
            <w:pPr>
              <w:pStyle w:val="13"/>
            </w:pPr>
            <w:r>
              <w:t>质量指标</w:t>
            </w:r>
          </w:p>
        </w:tc>
        <w:tc>
          <w:tcPr>
            <w:tcW w:w="1332" w:type="dxa"/>
            <w:vAlign w:val="center"/>
          </w:tcPr>
          <w:p w14:paraId="289CAD56">
            <w:pPr>
              <w:pStyle w:val="13"/>
            </w:pPr>
            <w:r>
              <w:t>编制技术规范质量达标率</w:t>
            </w:r>
          </w:p>
        </w:tc>
        <w:tc>
          <w:tcPr>
            <w:tcW w:w="3430" w:type="dxa"/>
            <w:vAlign w:val="center"/>
          </w:tcPr>
          <w:p w14:paraId="3E5FEC4F">
            <w:pPr>
              <w:pStyle w:val="13"/>
            </w:pPr>
            <w:r>
              <w:t>编制技术规范质量达标率</w:t>
            </w:r>
          </w:p>
        </w:tc>
        <w:tc>
          <w:tcPr>
            <w:tcW w:w="2551" w:type="dxa"/>
            <w:vAlign w:val="center"/>
          </w:tcPr>
          <w:p w14:paraId="105E7337">
            <w:pPr>
              <w:pStyle w:val="13"/>
            </w:pPr>
            <w:r>
              <w:t>100%</w:t>
            </w:r>
          </w:p>
        </w:tc>
      </w:tr>
      <w:tr w14:paraId="7703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89767"/>
        </w:tc>
        <w:tc>
          <w:tcPr>
            <w:tcW w:w="1276" w:type="dxa"/>
            <w:vAlign w:val="center"/>
          </w:tcPr>
          <w:p w14:paraId="7CCA5032">
            <w:pPr>
              <w:pStyle w:val="13"/>
            </w:pPr>
            <w:r>
              <w:t>时效指标</w:t>
            </w:r>
          </w:p>
        </w:tc>
        <w:tc>
          <w:tcPr>
            <w:tcW w:w="1332" w:type="dxa"/>
            <w:vAlign w:val="center"/>
          </w:tcPr>
          <w:p w14:paraId="729C831F">
            <w:pPr>
              <w:pStyle w:val="13"/>
            </w:pPr>
            <w:r>
              <w:t>建设种畜禽精液质量检测实验室</w:t>
            </w:r>
          </w:p>
        </w:tc>
        <w:tc>
          <w:tcPr>
            <w:tcW w:w="3430" w:type="dxa"/>
            <w:vAlign w:val="center"/>
          </w:tcPr>
          <w:p w14:paraId="612B42DE">
            <w:pPr>
              <w:pStyle w:val="13"/>
            </w:pPr>
            <w:r>
              <w:t>建设种畜禽精液质量检测实验室</w:t>
            </w:r>
          </w:p>
        </w:tc>
        <w:tc>
          <w:tcPr>
            <w:tcW w:w="2551" w:type="dxa"/>
            <w:vAlign w:val="center"/>
          </w:tcPr>
          <w:p w14:paraId="083036F0">
            <w:pPr>
              <w:pStyle w:val="13"/>
            </w:pPr>
            <w:r>
              <w:t>2023年12月中旬前</w:t>
            </w:r>
          </w:p>
        </w:tc>
      </w:tr>
      <w:tr w14:paraId="5495A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64D5D4"/>
        </w:tc>
        <w:tc>
          <w:tcPr>
            <w:tcW w:w="1276" w:type="dxa"/>
            <w:vAlign w:val="center"/>
          </w:tcPr>
          <w:p w14:paraId="7AFF0772">
            <w:pPr>
              <w:pStyle w:val="13"/>
            </w:pPr>
            <w:r>
              <w:t>时效指标</w:t>
            </w:r>
          </w:p>
        </w:tc>
        <w:tc>
          <w:tcPr>
            <w:tcW w:w="1332" w:type="dxa"/>
            <w:vAlign w:val="center"/>
          </w:tcPr>
          <w:p w14:paraId="42C9C104">
            <w:pPr>
              <w:pStyle w:val="13"/>
            </w:pPr>
            <w:r>
              <w:t>完成农业废弃秸秆饲料化开发与应用示范</w:t>
            </w:r>
          </w:p>
        </w:tc>
        <w:tc>
          <w:tcPr>
            <w:tcW w:w="3430" w:type="dxa"/>
            <w:vAlign w:val="center"/>
          </w:tcPr>
          <w:p w14:paraId="5D91E712">
            <w:pPr>
              <w:pStyle w:val="13"/>
            </w:pPr>
            <w:r>
              <w:t>完成农业废弃秸秆饲料化开发与应用示范</w:t>
            </w:r>
          </w:p>
        </w:tc>
        <w:tc>
          <w:tcPr>
            <w:tcW w:w="2551" w:type="dxa"/>
            <w:vAlign w:val="center"/>
          </w:tcPr>
          <w:p w14:paraId="34BB81CF">
            <w:pPr>
              <w:pStyle w:val="13"/>
            </w:pPr>
            <w:r>
              <w:t>2023年12月中旬前</w:t>
            </w:r>
          </w:p>
        </w:tc>
      </w:tr>
      <w:tr w14:paraId="616B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3B19F"/>
        </w:tc>
        <w:tc>
          <w:tcPr>
            <w:tcW w:w="1276" w:type="dxa"/>
            <w:vAlign w:val="center"/>
          </w:tcPr>
          <w:p w14:paraId="271A1397">
            <w:pPr>
              <w:pStyle w:val="13"/>
            </w:pPr>
            <w:r>
              <w:t>时效指标</w:t>
            </w:r>
          </w:p>
        </w:tc>
        <w:tc>
          <w:tcPr>
            <w:tcW w:w="1332" w:type="dxa"/>
            <w:vAlign w:val="center"/>
          </w:tcPr>
          <w:p w14:paraId="64A4DB51">
            <w:pPr>
              <w:pStyle w:val="13"/>
            </w:pPr>
            <w:r>
              <w:t>完成奶牛养殖低蛋白减氮技术示范</w:t>
            </w:r>
          </w:p>
        </w:tc>
        <w:tc>
          <w:tcPr>
            <w:tcW w:w="3430" w:type="dxa"/>
            <w:vAlign w:val="center"/>
          </w:tcPr>
          <w:p w14:paraId="788F79EE">
            <w:pPr>
              <w:pStyle w:val="13"/>
            </w:pPr>
            <w:r>
              <w:t>完成奶牛养殖低蛋白减氮技术示范</w:t>
            </w:r>
          </w:p>
        </w:tc>
        <w:tc>
          <w:tcPr>
            <w:tcW w:w="2551" w:type="dxa"/>
            <w:vAlign w:val="center"/>
          </w:tcPr>
          <w:p w14:paraId="62A914D9">
            <w:pPr>
              <w:pStyle w:val="13"/>
            </w:pPr>
            <w:r>
              <w:t>2023年12月中旬前</w:t>
            </w:r>
          </w:p>
        </w:tc>
      </w:tr>
      <w:tr w14:paraId="170B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F8855"/>
        </w:tc>
        <w:tc>
          <w:tcPr>
            <w:tcW w:w="1276" w:type="dxa"/>
            <w:vAlign w:val="center"/>
          </w:tcPr>
          <w:p w14:paraId="6F91417C">
            <w:pPr>
              <w:pStyle w:val="13"/>
            </w:pPr>
            <w:r>
              <w:t>时效指标</w:t>
            </w:r>
          </w:p>
        </w:tc>
        <w:tc>
          <w:tcPr>
            <w:tcW w:w="1332" w:type="dxa"/>
            <w:vAlign w:val="center"/>
          </w:tcPr>
          <w:p w14:paraId="06335AFF">
            <w:pPr>
              <w:pStyle w:val="13"/>
            </w:pPr>
            <w:r>
              <w:t>完成畜禽养殖有害气体消减技术示范</w:t>
            </w:r>
          </w:p>
        </w:tc>
        <w:tc>
          <w:tcPr>
            <w:tcW w:w="3430" w:type="dxa"/>
            <w:vAlign w:val="center"/>
          </w:tcPr>
          <w:p w14:paraId="5E3E09A1">
            <w:pPr>
              <w:pStyle w:val="13"/>
            </w:pPr>
            <w:r>
              <w:t>完成畜禽养殖有害气体消减技术示范</w:t>
            </w:r>
          </w:p>
        </w:tc>
        <w:tc>
          <w:tcPr>
            <w:tcW w:w="2551" w:type="dxa"/>
            <w:vAlign w:val="center"/>
          </w:tcPr>
          <w:p w14:paraId="712147DD">
            <w:pPr>
              <w:pStyle w:val="13"/>
            </w:pPr>
            <w:r>
              <w:t>2023年12月中旬前</w:t>
            </w:r>
          </w:p>
        </w:tc>
      </w:tr>
      <w:tr w14:paraId="13F1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AEC5EC"/>
        </w:tc>
        <w:tc>
          <w:tcPr>
            <w:tcW w:w="1276" w:type="dxa"/>
            <w:vAlign w:val="center"/>
          </w:tcPr>
          <w:p w14:paraId="0122ABE3">
            <w:pPr>
              <w:pStyle w:val="13"/>
            </w:pPr>
            <w:r>
              <w:t>时效指标</w:t>
            </w:r>
          </w:p>
        </w:tc>
        <w:tc>
          <w:tcPr>
            <w:tcW w:w="1332" w:type="dxa"/>
            <w:vAlign w:val="center"/>
          </w:tcPr>
          <w:p w14:paraId="3F7FC635">
            <w:pPr>
              <w:pStyle w:val="13"/>
            </w:pPr>
            <w:r>
              <w:t>完成牛粪种植食用菌技术示范</w:t>
            </w:r>
          </w:p>
        </w:tc>
        <w:tc>
          <w:tcPr>
            <w:tcW w:w="3430" w:type="dxa"/>
            <w:vAlign w:val="center"/>
          </w:tcPr>
          <w:p w14:paraId="112CCE75">
            <w:pPr>
              <w:pStyle w:val="13"/>
            </w:pPr>
            <w:r>
              <w:t>完成牛粪种植食用菌技术示范</w:t>
            </w:r>
          </w:p>
        </w:tc>
        <w:tc>
          <w:tcPr>
            <w:tcW w:w="2551" w:type="dxa"/>
            <w:vAlign w:val="center"/>
          </w:tcPr>
          <w:p w14:paraId="700DDA75">
            <w:pPr>
              <w:pStyle w:val="13"/>
            </w:pPr>
            <w:r>
              <w:t>2023年12月中旬前</w:t>
            </w:r>
          </w:p>
        </w:tc>
      </w:tr>
      <w:tr w14:paraId="635B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102A2"/>
        </w:tc>
        <w:tc>
          <w:tcPr>
            <w:tcW w:w="1276" w:type="dxa"/>
            <w:vAlign w:val="center"/>
          </w:tcPr>
          <w:p w14:paraId="3D5A3CB9">
            <w:pPr>
              <w:pStyle w:val="13"/>
            </w:pPr>
            <w:r>
              <w:t>成本指标</w:t>
            </w:r>
          </w:p>
        </w:tc>
        <w:tc>
          <w:tcPr>
            <w:tcW w:w="1332" w:type="dxa"/>
            <w:vAlign w:val="center"/>
          </w:tcPr>
          <w:p w14:paraId="5CA65347">
            <w:pPr>
              <w:pStyle w:val="13"/>
            </w:pPr>
            <w:r>
              <w:t>种畜禽精液质量检测实验室改造建设费用</w:t>
            </w:r>
          </w:p>
        </w:tc>
        <w:tc>
          <w:tcPr>
            <w:tcW w:w="3430" w:type="dxa"/>
            <w:vAlign w:val="center"/>
          </w:tcPr>
          <w:p w14:paraId="5B151B97">
            <w:pPr>
              <w:pStyle w:val="13"/>
            </w:pPr>
            <w:r>
              <w:t>种畜禽精液质量检测实验室改造建设费用</w:t>
            </w:r>
          </w:p>
        </w:tc>
        <w:tc>
          <w:tcPr>
            <w:tcW w:w="2551" w:type="dxa"/>
            <w:vAlign w:val="center"/>
          </w:tcPr>
          <w:p w14:paraId="44B1D2CC">
            <w:pPr>
              <w:pStyle w:val="13"/>
            </w:pPr>
            <w:r>
              <w:t>≤140万元</w:t>
            </w:r>
          </w:p>
        </w:tc>
      </w:tr>
      <w:tr w14:paraId="4CEE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2A824"/>
        </w:tc>
        <w:tc>
          <w:tcPr>
            <w:tcW w:w="1276" w:type="dxa"/>
            <w:vAlign w:val="center"/>
          </w:tcPr>
          <w:p w14:paraId="321C3EA8">
            <w:pPr>
              <w:pStyle w:val="13"/>
            </w:pPr>
            <w:r>
              <w:t>成本指标</w:t>
            </w:r>
          </w:p>
        </w:tc>
        <w:tc>
          <w:tcPr>
            <w:tcW w:w="1332" w:type="dxa"/>
            <w:vAlign w:val="center"/>
          </w:tcPr>
          <w:p w14:paraId="36EADADB">
            <w:pPr>
              <w:pStyle w:val="13"/>
            </w:pPr>
            <w:r>
              <w:t>完成农业废弃秸秆饲料化开发与应用示范</w:t>
            </w:r>
          </w:p>
        </w:tc>
        <w:tc>
          <w:tcPr>
            <w:tcW w:w="3430" w:type="dxa"/>
            <w:vAlign w:val="center"/>
          </w:tcPr>
          <w:p w14:paraId="28D9F0F0">
            <w:pPr>
              <w:pStyle w:val="13"/>
            </w:pPr>
            <w:r>
              <w:t>完成农业废弃秸秆饲料化开发与应用示范</w:t>
            </w:r>
          </w:p>
        </w:tc>
        <w:tc>
          <w:tcPr>
            <w:tcW w:w="2551" w:type="dxa"/>
            <w:vAlign w:val="center"/>
          </w:tcPr>
          <w:p w14:paraId="2678E361">
            <w:pPr>
              <w:pStyle w:val="13"/>
            </w:pPr>
            <w:r>
              <w:t>≤21万元</w:t>
            </w:r>
          </w:p>
        </w:tc>
      </w:tr>
      <w:tr w14:paraId="1A28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710EB"/>
        </w:tc>
        <w:tc>
          <w:tcPr>
            <w:tcW w:w="1276" w:type="dxa"/>
            <w:vAlign w:val="center"/>
          </w:tcPr>
          <w:p w14:paraId="5519A80B">
            <w:pPr>
              <w:pStyle w:val="13"/>
            </w:pPr>
            <w:r>
              <w:t>成本指标</w:t>
            </w:r>
          </w:p>
        </w:tc>
        <w:tc>
          <w:tcPr>
            <w:tcW w:w="1332" w:type="dxa"/>
            <w:vAlign w:val="center"/>
          </w:tcPr>
          <w:p w14:paraId="3A831958">
            <w:pPr>
              <w:pStyle w:val="13"/>
            </w:pPr>
            <w:r>
              <w:t>完成奶牛养殖低蛋白减氮技术示范</w:t>
            </w:r>
          </w:p>
        </w:tc>
        <w:tc>
          <w:tcPr>
            <w:tcW w:w="3430" w:type="dxa"/>
            <w:vAlign w:val="center"/>
          </w:tcPr>
          <w:p w14:paraId="774626FC">
            <w:pPr>
              <w:pStyle w:val="13"/>
            </w:pPr>
            <w:r>
              <w:t>完成奶牛养殖低蛋白减氮技术示范</w:t>
            </w:r>
          </w:p>
        </w:tc>
        <w:tc>
          <w:tcPr>
            <w:tcW w:w="2551" w:type="dxa"/>
            <w:vAlign w:val="center"/>
          </w:tcPr>
          <w:p w14:paraId="0FA0B39A">
            <w:pPr>
              <w:pStyle w:val="13"/>
            </w:pPr>
            <w:r>
              <w:t>≤45万元</w:t>
            </w:r>
          </w:p>
        </w:tc>
      </w:tr>
      <w:tr w14:paraId="0B65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D34FA"/>
        </w:tc>
        <w:tc>
          <w:tcPr>
            <w:tcW w:w="1276" w:type="dxa"/>
            <w:vAlign w:val="center"/>
          </w:tcPr>
          <w:p w14:paraId="22BDC885">
            <w:pPr>
              <w:pStyle w:val="13"/>
            </w:pPr>
            <w:r>
              <w:t>成本指标</w:t>
            </w:r>
          </w:p>
        </w:tc>
        <w:tc>
          <w:tcPr>
            <w:tcW w:w="1332" w:type="dxa"/>
            <w:vAlign w:val="center"/>
          </w:tcPr>
          <w:p w14:paraId="026D6FF5">
            <w:pPr>
              <w:pStyle w:val="13"/>
            </w:pPr>
            <w:r>
              <w:t>完成畜禽养殖有害气体消减技术示范</w:t>
            </w:r>
          </w:p>
        </w:tc>
        <w:tc>
          <w:tcPr>
            <w:tcW w:w="3430" w:type="dxa"/>
            <w:vAlign w:val="center"/>
          </w:tcPr>
          <w:p w14:paraId="123FBAA8">
            <w:pPr>
              <w:pStyle w:val="13"/>
            </w:pPr>
            <w:r>
              <w:t>完成畜禽养殖有害气体消减技术示范</w:t>
            </w:r>
          </w:p>
        </w:tc>
        <w:tc>
          <w:tcPr>
            <w:tcW w:w="2551" w:type="dxa"/>
            <w:vAlign w:val="center"/>
          </w:tcPr>
          <w:p w14:paraId="3BC8BF29">
            <w:pPr>
              <w:pStyle w:val="13"/>
            </w:pPr>
            <w:r>
              <w:t>≤22万元</w:t>
            </w:r>
          </w:p>
        </w:tc>
      </w:tr>
      <w:tr w14:paraId="0DAE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8F85B"/>
        </w:tc>
        <w:tc>
          <w:tcPr>
            <w:tcW w:w="1276" w:type="dxa"/>
            <w:vAlign w:val="center"/>
          </w:tcPr>
          <w:p w14:paraId="4CDC6BBB">
            <w:pPr>
              <w:pStyle w:val="13"/>
            </w:pPr>
            <w:r>
              <w:t>成本指标</w:t>
            </w:r>
          </w:p>
        </w:tc>
        <w:tc>
          <w:tcPr>
            <w:tcW w:w="1332" w:type="dxa"/>
            <w:vAlign w:val="center"/>
          </w:tcPr>
          <w:p w14:paraId="756C80A4">
            <w:pPr>
              <w:pStyle w:val="13"/>
            </w:pPr>
            <w:r>
              <w:t>完成牛粪种植食用菌技术示范</w:t>
            </w:r>
          </w:p>
        </w:tc>
        <w:tc>
          <w:tcPr>
            <w:tcW w:w="3430" w:type="dxa"/>
            <w:vAlign w:val="center"/>
          </w:tcPr>
          <w:p w14:paraId="6E30F53D">
            <w:pPr>
              <w:pStyle w:val="13"/>
            </w:pPr>
            <w:r>
              <w:t>完成牛粪种植食用菌技术示范</w:t>
            </w:r>
          </w:p>
        </w:tc>
        <w:tc>
          <w:tcPr>
            <w:tcW w:w="2551" w:type="dxa"/>
            <w:vAlign w:val="center"/>
          </w:tcPr>
          <w:p w14:paraId="1CCBF091">
            <w:pPr>
              <w:pStyle w:val="13"/>
            </w:pPr>
            <w:r>
              <w:t>≤22万元</w:t>
            </w:r>
          </w:p>
        </w:tc>
      </w:tr>
      <w:tr w14:paraId="4635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C5A62">
            <w:pPr>
              <w:pStyle w:val="15"/>
            </w:pPr>
            <w:r>
              <w:t>效益指标</w:t>
            </w:r>
          </w:p>
        </w:tc>
        <w:tc>
          <w:tcPr>
            <w:tcW w:w="1276" w:type="dxa"/>
            <w:vAlign w:val="center"/>
          </w:tcPr>
          <w:p w14:paraId="1E5B6D39">
            <w:pPr>
              <w:pStyle w:val="13"/>
            </w:pPr>
            <w:r>
              <w:t>生态效益指标</w:t>
            </w:r>
          </w:p>
        </w:tc>
        <w:tc>
          <w:tcPr>
            <w:tcW w:w="1332" w:type="dxa"/>
            <w:vAlign w:val="center"/>
          </w:tcPr>
          <w:p w14:paraId="3C6910CA">
            <w:pPr>
              <w:pStyle w:val="13"/>
            </w:pPr>
            <w:r>
              <w:t>氮素对环境造成的污染</w:t>
            </w:r>
          </w:p>
        </w:tc>
        <w:tc>
          <w:tcPr>
            <w:tcW w:w="3430" w:type="dxa"/>
            <w:vAlign w:val="center"/>
          </w:tcPr>
          <w:p w14:paraId="75313672">
            <w:pPr>
              <w:pStyle w:val="13"/>
            </w:pPr>
            <w:r>
              <w:t>氮素对环境造成的污染</w:t>
            </w:r>
          </w:p>
        </w:tc>
        <w:tc>
          <w:tcPr>
            <w:tcW w:w="2551" w:type="dxa"/>
            <w:vAlign w:val="center"/>
          </w:tcPr>
          <w:p w14:paraId="6BBBD56D">
            <w:pPr>
              <w:pStyle w:val="13"/>
            </w:pPr>
            <w:r>
              <w:t>降低</w:t>
            </w:r>
          </w:p>
        </w:tc>
      </w:tr>
      <w:tr w14:paraId="7B1C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A9CB8"/>
        </w:tc>
        <w:tc>
          <w:tcPr>
            <w:tcW w:w="1276" w:type="dxa"/>
            <w:vAlign w:val="center"/>
          </w:tcPr>
          <w:p w14:paraId="7D196815">
            <w:pPr>
              <w:pStyle w:val="13"/>
            </w:pPr>
            <w:r>
              <w:t>可持续影响指标</w:t>
            </w:r>
          </w:p>
        </w:tc>
        <w:tc>
          <w:tcPr>
            <w:tcW w:w="1332" w:type="dxa"/>
            <w:vAlign w:val="center"/>
          </w:tcPr>
          <w:p w14:paraId="60676891">
            <w:pPr>
              <w:pStyle w:val="13"/>
            </w:pPr>
            <w:r>
              <w:t>保障种畜禽精液质量监测及碳减排生态技术示范项目运行</w:t>
            </w:r>
          </w:p>
        </w:tc>
        <w:tc>
          <w:tcPr>
            <w:tcW w:w="3430" w:type="dxa"/>
            <w:vAlign w:val="center"/>
          </w:tcPr>
          <w:p w14:paraId="1700A4DF">
            <w:pPr>
              <w:pStyle w:val="13"/>
            </w:pPr>
            <w:r>
              <w:t>保障种畜禽精液质量监测及碳减排生态技术示范项目运行</w:t>
            </w:r>
          </w:p>
        </w:tc>
        <w:tc>
          <w:tcPr>
            <w:tcW w:w="2551" w:type="dxa"/>
            <w:vAlign w:val="center"/>
          </w:tcPr>
          <w:p w14:paraId="2E39D609">
            <w:pPr>
              <w:pStyle w:val="13"/>
            </w:pPr>
            <w:r>
              <w:t>保障</w:t>
            </w:r>
          </w:p>
        </w:tc>
      </w:tr>
      <w:tr w14:paraId="4B96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6E86C">
            <w:pPr>
              <w:pStyle w:val="15"/>
            </w:pPr>
            <w:r>
              <w:t>满意度指标</w:t>
            </w:r>
          </w:p>
        </w:tc>
        <w:tc>
          <w:tcPr>
            <w:tcW w:w="1276" w:type="dxa"/>
            <w:vAlign w:val="center"/>
          </w:tcPr>
          <w:p w14:paraId="777AC639">
            <w:pPr>
              <w:pStyle w:val="13"/>
            </w:pPr>
            <w:r>
              <w:t>服务对象满意度指标</w:t>
            </w:r>
          </w:p>
        </w:tc>
        <w:tc>
          <w:tcPr>
            <w:tcW w:w="1332" w:type="dxa"/>
            <w:vAlign w:val="center"/>
          </w:tcPr>
          <w:p w14:paraId="478A37E6">
            <w:pPr>
              <w:pStyle w:val="13"/>
            </w:pPr>
            <w:r>
              <w:t>服务养殖场户</w:t>
            </w:r>
          </w:p>
        </w:tc>
        <w:tc>
          <w:tcPr>
            <w:tcW w:w="3430" w:type="dxa"/>
            <w:vAlign w:val="center"/>
          </w:tcPr>
          <w:p w14:paraId="07A89A21">
            <w:pPr>
              <w:pStyle w:val="13"/>
            </w:pPr>
            <w:r>
              <w:t>服务养殖场户满意度</w:t>
            </w:r>
          </w:p>
        </w:tc>
        <w:tc>
          <w:tcPr>
            <w:tcW w:w="2551" w:type="dxa"/>
            <w:vAlign w:val="center"/>
          </w:tcPr>
          <w:p w14:paraId="73DDDAB2">
            <w:pPr>
              <w:pStyle w:val="13"/>
            </w:pPr>
            <w:r>
              <w:t>≥90%</w:t>
            </w:r>
          </w:p>
        </w:tc>
      </w:tr>
    </w:tbl>
    <w:p w14:paraId="3F5723C5">
      <w:pPr>
        <w:sectPr>
          <w:pgSz w:w="11900" w:h="16840"/>
          <w:pgMar w:top="1984" w:right="1304" w:bottom="1134" w:left="1304" w:header="720" w:footer="720" w:gutter="0"/>
          <w:cols w:space="720" w:num="1"/>
        </w:sectPr>
      </w:pPr>
    </w:p>
    <w:p w14:paraId="02BE23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4B7AB9">
      <w:pPr>
        <w:spacing w:before="0" w:after="0"/>
        <w:ind w:firstLine="560"/>
        <w:jc w:val="left"/>
        <w:outlineLvl w:val="3"/>
      </w:pPr>
      <w:bookmarkStart w:id="44" w:name="_Toc1385414639"/>
      <w:r>
        <w:rPr>
          <w:rFonts w:ascii="方正仿宋_GBK" w:hAnsi="方正仿宋_GBK" w:eastAsia="方正仿宋_GBK" w:cs="方正仿宋_GBK"/>
          <w:color w:val="000000"/>
          <w:sz w:val="28"/>
        </w:rPr>
        <w:t>45.2023年种业振兴技术支撑服务项目绩效目标表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12DA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B0A36B8">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DE1362A">
            <w:pPr>
              <w:pStyle w:val="11"/>
            </w:pPr>
            <w:r>
              <w:t>单位：万元</w:t>
            </w:r>
          </w:p>
        </w:tc>
      </w:tr>
      <w:tr w14:paraId="2328E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B6758">
            <w:pPr>
              <w:pStyle w:val="14"/>
            </w:pPr>
            <w:r>
              <w:t>项目名称</w:t>
            </w:r>
          </w:p>
        </w:tc>
        <w:tc>
          <w:tcPr>
            <w:tcW w:w="8589" w:type="dxa"/>
            <w:gridSpan w:val="6"/>
            <w:vAlign w:val="center"/>
          </w:tcPr>
          <w:p w14:paraId="0293CC60">
            <w:pPr>
              <w:pStyle w:val="13"/>
            </w:pPr>
            <w:r>
              <w:t>2023年种业振兴技术支撑服务项目</w:t>
            </w:r>
          </w:p>
        </w:tc>
      </w:tr>
      <w:tr w14:paraId="7E982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985A9">
            <w:pPr>
              <w:pStyle w:val="14"/>
            </w:pPr>
            <w:r>
              <w:t>预算规模及资金用途</w:t>
            </w:r>
          </w:p>
        </w:tc>
        <w:tc>
          <w:tcPr>
            <w:tcW w:w="1276" w:type="dxa"/>
            <w:vAlign w:val="center"/>
          </w:tcPr>
          <w:p w14:paraId="3929BE31">
            <w:pPr>
              <w:pStyle w:val="14"/>
            </w:pPr>
            <w:r>
              <w:t>预算数</w:t>
            </w:r>
          </w:p>
        </w:tc>
        <w:tc>
          <w:tcPr>
            <w:tcW w:w="1332" w:type="dxa"/>
            <w:vAlign w:val="center"/>
          </w:tcPr>
          <w:p w14:paraId="76B26943">
            <w:pPr>
              <w:pStyle w:val="13"/>
            </w:pPr>
            <w:r>
              <w:t>235.00</w:t>
            </w:r>
          </w:p>
        </w:tc>
        <w:tc>
          <w:tcPr>
            <w:tcW w:w="1587" w:type="dxa"/>
            <w:vAlign w:val="center"/>
          </w:tcPr>
          <w:p w14:paraId="6A774F41">
            <w:pPr>
              <w:pStyle w:val="14"/>
            </w:pPr>
            <w:r>
              <w:t>其中：财政    资金</w:t>
            </w:r>
          </w:p>
        </w:tc>
        <w:tc>
          <w:tcPr>
            <w:tcW w:w="1843" w:type="dxa"/>
            <w:vAlign w:val="center"/>
          </w:tcPr>
          <w:p w14:paraId="675D8022">
            <w:pPr>
              <w:pStyle w:val="13"/>
            </w:pPr>
            <w:r>
              <w:t>235.00</w:t>
            </w:r>
          </w:p>
        </w:tc>
        <w:tc>
          <w:tcPr>
            <w:tcW w:w="1276" w:type="dxa"/>
            <w:vAlign w:val="center"/>
          </w:tcPr>
          <w:p w14:paraId="2047BFEF">
            <w:pPr>
              <w:pStyle w:val="14"/>
            </w:pPr>
            <w:r>
              <w:t>其他资金</w:t>
            </w:r>
          </w:p>
        </w:tc>
        <w:tc>
          <w:tcPr>
            <w:tcW w:w="1276" w:type="dxa"/>
            <w:vAlign w:val="center"/>
          </w:tcPr>
          <w:p w14:paraId="4A852994">
            <w:pPr>
              <w:pStyle w:val="13"/>
            </w:pPr>
            <w:r>
              <w:t xml:space="preserve"> </w:t>
            </w:r>
          </w:p>
        </w:tc>
      </w:tr>
      <w:tr w14:paraId="25B29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F5DE9"/>
        </w:tc>
        <w:tc>
          <w:tcPr>
            <w:tcW w:w="8589" w:type="dxa"/>
            <w:gridSpan w:val="6"/>
            <w:vAlign w:val="center"/>
          </w:tcPr>
          <w:p w14:paraId="5579A388">
            <w:pPr>
              <w:pStyle w:val="13"/>
            </w:pPr>
            <w:r>
              <w:t>依法开展主要农作物新品种试验、审定、新品种展示和农作物种子质量监督检验是保障农业生产用种安全的核心，维护农民利益的重要措施。根据相关法律、法规的规定，本项目旨在落实主要农作物新品种试验、品种审定、新品种展示和种子质量监督检测等相关精神，开展相关工作。</w:t>
            </w:r>
          </w:p>
        </w:tc>
      </w:tr>
      <w:tr w14:paraId="289C3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2B48A">
            <w:pPr>
              <w:pStyle w:val="14"/>
            </w:pPr>
            <w:r>
              <w:t>绩效目标</w:t>
            </w:r>
          </w:p>
        </w:tc>
        <w:tc>
          <w:tcPr>
            <w:tcW w:w="8589" w:type="dxa"/>
            <w:gridSpan w:val="6"/>
            <w:vAlign w:val="center"/>
          </w:tcPr>
          <w:p w14:paraId="3B048F2F">
            <w:pPr>
              <w:pStyle w:val="13"/>
            </w:pPr>
            <w:r>
              <w:t>1.依法开展主要农作物新品种试验、审定、新品种展示和农作物种子质量监督检验是保障农业生产用种安全的核心，维护农民利益的重要措施。根据相关法律、法规的规定，本项目旨在落实主要农作物新品种试验、品种审定、新品种展示和种子质量监督检测等相关精神，开展相关工作。</w:t>
            </w:r>
          </w:p>
        </w:tc>
      </w:tr>
    </w:tbl>
    <w:p w14:paraId="73691B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2E11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3189A">
            <w:pPr>
              <w:pStyle w:val="14"/>
            </w:pPr>
            <w:r>
              <w:t>一级指标</w:t>
            </w:r>
          </w:p>
        </w:tc>
        <w:tc>
          <w:tcPr>
            <w:tcW w:w="1276" w:type="dxa"/>
            <w:vAlign w:val="center"/>
          </w:tcPr>
          <w:p w14:paraId="1DAF49BB">
            <w:pPr>
              <w:pStyle w:val="14"/>
            </w:pPr>
            <w:r>
              <w:t>二级指标</w:t>
            </w:r>
          </w:p>
        </w:tc>
        <w:tc>
          <w:tcPr>
            <w:tcW w:w="1332" w:type="dxa"/>
            <w:vAlign w:val="center"/>
          </w:tcPr>
          <w:p w14:paraId="5DC3D047">
            <w:pPr>
              <w:pStyle w:val="14"/>
            </w:pPr>
            <w:r>
              <w:t>三级指标</w:t>
            </w:r>
          </w:p>
        </w:tc>
        <w:tc>
          <w:tcPr>
            <w:tcW w:w="3430" w:type="dxa"/>
            <w:vAlign w:val="center"/>
          </w:tcPr>
          <w:p w14:paraId="789D4172">
            <w:pPr>
              <w:pStyle w:val="14"/>
            </w:pPr>
            <w:r>
              <w:t>绩效指标描述</w:t>
            </w:r>
          </w:p>
        </w:tc>
        <w:tc>
          <w:tcPr>
            <w:tcW w:w="2551" w:type="dxa"/>
            <w:vAlign w:val="center"/>
          </w:tcPr>
          <w:p w14:paraId="4B38604F">
            <w:pPr>
              <w:pStyle w:val="14"/>
            </w:pPr>
            <w:r>
              <w:t>指标值</w:t>
            </w:r>
          </w:p>
        </w:tc>
      </w:tr>
      <w:tr w14:paraId="6B72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0C80A">
            <w:pPr>
              <w:pStyle w:val="15"/>
            </w:pPr>
            <w:r>
              <w:t>产出指标</w:t>
            </w:r>
          </w:p>
        </w:tc>
        <w:tc>
          <w:tcPr>
            <w:tcW w:w="1276" w:type="dxa"/>
            <w:vAlign w:val="center"/>
          </w:tcPr>
          <w:p w14:paraId="39C1ADDA">
            <w:pPr>
              <w:pStyle w:val="13"/>
            </w:pPr>
            <w:r>
              <w:t>数量指标</w:t>
            </w:r>
          </w:p>
        </w:tc>
        <w:tc>
          <w:tcPr>
            <w:tcW w:w="1332" w:type="dxa"/>
            <w:vAlign w:val="center"/>
          </w:tcPr>
          <w:p w14:paraId="3E756ECC">
            <w:pPr>
              <w:pStyle w:val="13"/>
            </w:pPr>
            <w:r>
              <w:t>完成主要农作物审定品种个数</w:t>
            </w:r>
          </w:p>
          <w:p w14:paraId="748FFDD4">
            <w:pPr>
              <w:pStyle w:val="13"/>
            </w:pPr>
          </w:p>
        </w:tc>
        <w:tc>
          <w:tcPr>
            <w:tcW w:w="3430" w:type="dxa"/>
            <w:vAlign w:val="center"/>
          </w:tcPr>
          <w:p w14:paraId="16F82255">
            <w:pPr>
              <w:pStyle w:val="13"/>
            </w:pPr>
            <w:r>
              <w:t>完成主要农作物审定品种个数</w:t>
            </w:r>
          </w:p>
          <w:p w14:paraId="0100223F">
            <w:pPr>
              <w:pStyle w:val="13"/>
            </w:pPr>
          </w:p>
        </w:tc>
        <w:tc>
          <w:tcPr>
            <w:tcW w:w="2551" w:type="dxa"/>
            <w:vAlign w:val="center"/>
          </w:tcPr>
          <w:p w14:paraId="77068306">
            <w:pPr>
              <w:pStyle w:val="13"/>
            </w:pPr>
            <w:r>
              <w:t>≥10个</w:t>
            </w:r>
          </w:p>
        </w:tc>
      </w:tr>
      <w:tr w14:paraId="409E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63A72E"/>
        </w:tc>
        <w:tc>
          <w:tcPr>
            <w:tcW w:w="1276" w:type="dxa"/>
            <w:vAlign w:val="center"/>
          </w:tcPr>
          <w:p w14:paraId="7B1D3532">
            <w:pPr>
              <w:pStyle w:val="13"/>
            </w:pPr>
            <w:r>
              <w:t>数量指标</w:t>
            </w:r>
          </w:p>
        </w:tc>
        <w:tc>
          <w:tcPr>
            <w:tcW w:w="1332" w:type="dxa"/>
            <w:vAlign w:val="center"/>
          </w:tcPr>
          <w:p w14:paraId="14DDD248">
            <w:pPr>
              <w:pStyle w:val="13"/>
            </w:pPr>
            <w:r>
              <w:t>完成全年农作物种子检测个数</w:t>
            </w:r>
          </w:p>
        </w:tc>
        <w:tc>
          <w:tcPr>
            <w:tcW w:w="3430" w:type="dxa"/>
            <w:vAlign w:val="center"/>
          </w:tcPr>
          <w:p w14:paraId="53B4D2AE">
            <w:pPr>
              <w:pStyle w:val="13"/>
            </w:pPr>
            <w:r>
              <w:t>完成全年农作物种子检测个数</w:t>
            </w:r>
          </w:p>
        </w:tc>
        <w:tc>
          <w:tcPr>
            <w:tcW w:w="2551" w:type="dxa"/>
            <w:vAlign w:val="center"/>
          </w:tcPr>
          <w:p w14:paraId="669050FA">
            <w:pPr>
              <w:pStyle w:val="13"/>
            </w:pPr>
            <w:r>
              <w:t>≥300个</w:t>
            </w:r>
          </w:p>
        </w:tc>
      </w:tr>
      <w:tr w14:paraId="6583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518B9"/>
        </w:tc>
        <w:tc>
          <w:tcPr>
            <w:tcW w:w="1276" w:type="dxa"/>
            <w:vAlign w:val="center"/>
          </w:tcPr>
          <w:p w14:paraId="4491703D">
            <w:pPr>
              <w:pStyle w:val="13"/>
            </w:pPr>
            <w:r>
              <w:t>数量指标</w:t>
            </w:r>
          </w:p>
        </w:tc>
        <w:tc>
          <w:tcPr>
            <w:tcW w:w="1332" w:type="dxa"/>
            <w:vAlign w:val="center"/>
          </w:tcPr>
          <w:p w14:paraId="0507A777">
            <w:pPr>
              <w:pStyle w:val="13"/>
            </w:pPr>
            <w:r>
              <w:t>发布《种情通报》</w:t>
            </w:r>
          </w:p>
        </w:tc>
        <w:tc>
          <w:tcPr>
            <w:tcW w:w="3430" w:type="dxa"/>
            <w:vAlign w:val="center"/>
          </w:tcPr>
          <w:p w14:paraId="60BE574C">
            <w:pPr>
              <w:pStyle w:val="13"/>
            </w:pPr>
            <w:r>
              <w:t>发布《种情通报》</w:t>
            </w:r>
          </w:p>
        </w:tc>
        <w:tc>
          <w:tcPr>
            <w:tcW w:w="2551" w:type="dxa"/>
            <w:vAlign w:val="center"/>
          </w:tcPr>
          <w:p w14:paraId="7DD8859C">
            <w:pPr>
              <w:pStyle w:val="13"/>
            </w:pPr>
            <w:r>
              <w:t>≥3期</w:t>
            </w:r>
          </w:p>
        </w:tc>
      </w:tr>
      <w:tr w14:paraId="696E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3E9FA"/>
        </w:tc>
        <w:tc>
          <w:tcPr>
            <w:tcW w:w="1276" w:type="dxa"/>
            <w:vAlign w:val="center"/>
          </w:tcPr>
          <w:p w14:paraId="3BF2E510">
            <w:pPr>
              <w:pStyle w:val="13"/>
            </w:pPr>
            <w:r>
              <w:t>数量指标</w:t>
            </w:r>
          </w:p>
        </w:tc>
        <w:tc>
          <w:tcPr>
            <w:tcW w:w="1332" w:type="dxa"/>
            <w:vAlign w:val="center"/>
          </w:tcPr>
          <w:p w14:paraId="4BD968EC">
            <w:pPr>
              <w:pStyle w:val="13"/>
            </w:pPr>
            <w:r>
              <w:t>发布审定公告质量达标率</w:t>
            </w:r>
          </w:p>
        </w:tc>
        <w:tc>
          <w:tcPr>
            <w:tcW w:w="3430" w:type="dxa"/>
            <w:vAlign w:val="center"/>
          </w:tcPr>
          <w:p w14:paraId="60E41C46">
            <w:pPr>
              <w:pStyle w:val="13"/>
            </w:pPr>
            <w:r>
              <w:t>发布审定公告质量情况</w:t>
            </w:r>
          </w:p>
        </w:tc>
        <w:tc>
          <w:tcPr>
            <w:tcW w:w="2551" w:type="dxa"/>
            <w:vAlign w:val="center"/>
          </w:tcPr>
          <w:p w14:paraId="571577B6">
            <w:pPr>
              <w:pStyle w:val="13"/>
            </w:pPr>
            <w:r>
              <w:t>100%</w:t>
            </w:r>
          </w:p>
        </w:tc>
      </w:tr>
      <w:tr w14:paraId="7981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8180E"/>
        </w:tc>
        <w:tc>
          <w:tcPr>
            <w:tcW w:w="1276" w:type="dxa"/>
            <w:vAlign w:val="center"/>
          </w:tcPr>
          <w:p w14:paraId="0EC63211">
            <w:pPr>
              <w:pStyle w:val="13"/>
            </w:pPr>
            <w:r>
              <w:t>数量指标</w:t>
            </w:r>
          </w:p>
        </w:tc>
        <w:tc>
          <w:tcPr>
            <w:tcW w:w="1332" w:type="dxa"/>
            <w:vAlign w:val="center"/>
          </w:tcPr>
          <w:p w14:paraId="1EEC0CA3">
            <w:pPr>
              <w:pStyle w:val="13"/>
            </w:pPr>
            <w:r>
              <w:t>发布检测报告质量达标率</w:t>
            </w:r>
          </w:p>
        </w:tc>
        <w:tc>
          <w:tcPr>
            <w:tcW w:w="3430" w:type="dxa"/>
            <w:vAlign w:val="center"/>
          </w:tcPr>
          <w:p w14:paraId="0533300B">
            <w:pPr>
              <w:pStyle w:val="13"/>
            </w:pPr>
            <w:r>
              <w:t>发布检测报告质量情况</w:t>
            </w:r>
          </w:p>
        </w:tc>
        <w:tc>
          <w:tcPr>
            <w:tcW w:w="2551" w:type="dxa"/>
            <w:vAlign w:val="center"/>
          </w:tcPr>
          <w:p w14:paraId="2E85C7D2">
            <w:pPr>
              <w:pStyle w:val="13"/>
            </w:pPr>
            <w:r>
              <w:t>100%</w:t>
            </w:r>
          </w:p>
        </w:tc>
      </w:tr>
      <w:tr w14:paraId="18F1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4AD1C"/>
        </w:tc>
        <w:tc>
          <w:tcPr>
            <w:tcW w:w="1276" w:type="dxa"/>
            <w:vAlign w:val="center"/>
          </w:tcPr>
          <w:p w14:paraId="1767F479">
            <w:pPr>
              <w:pStyle w:val="13"/>
            </w:pPr>
            <w:r>
              <w:t>数量指标</w:t>
            </w:r>
          </w:p>
        </w:tc>
        <w:tc>
          <w:tcPr>
            <w:tcW w:w="1332" w:type="dxa"/>
            <w:vAlign w:val="center"/>
          </w:tcPr>
          <w:p w14:paraId="6B2BFA8C">
            <w:pPr>
              <w:pStyle w:val="13"/>
            </w:pPr>
            <w:r>
              <w:t>田间实地考察人次</w:t>
            </w:r>
          </w:p>
        </w:tc>
        <w:tc>
          <w:tcPr>
            <w:tcW w:w="3430" w:type="dxa"/>
            <w:vAlign w:val="center"/>
          </w:tcPr>
          <w:p w14:paraId="413CC474">
            <w:pPr>
              <w:pStyle w:val="13"/>
            </w:pPr>
            <w:r>
              <w:t>田间实地考察人次</w:t>
            </w:r>
          </w:p>
        </w:tc>
        <w:tc>
          <w:tcPr>
            <w:tcW w:w="2551" w:type="dxa"/>
            <w:vAlign w:val="center"/>
          </w:tcPr>
          <w:p w14:paraId="3F8AA521">
            <w:pPr>
              <w:pStyle w:val="13"/>
            </w:pPr>
            <w:r>
              <w:t>30人次</w:t>
            </w:r>
          </w:p>
        </w:tc>
      </w:tr>
      <w:tr w14:paraId="5106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19E5A"/>
        </w:tc>
        <w:tc>
          <w:tcPr>
            <w:tcW w:w="1276" w:type="dxa"/>
            <w:vAlign w:val="center"/>
          </w:tcPr>
          <w:p w14:paraId="658BDE09">
            <w:pPr>
              <w:pStyle w:val="13"/>
            </w:pPr>
            <w:r>
              <w:t>时效指标</w:t>
            </w:r>
          </w:p>
        </w:tc>
        <w:tc>
          <w:tcPr>
            <w:tcW w:w="1332" w:type="dxa"/>
            <w:vAlign w:val="center"/>
          </w:tcPr>
          <w:p w14:paraId="0905FE87">
            <w:pPr>
              <w:pStyle w:val="13"/>
            </w:pPr>
            <w:r>
              <w:t>按时完成年度任务</w:t>
            </w:r>
          </w:p>
        </w:tc>
        <w:tc>
          <w:tcPr>
            <w:tcW w:w="3430" w:type="dxa"/>
            <w:vAlign w:val="center"/>
          </w:tcPr>
          <w:p w14:paraId="1DF2F529">
            <w:pPr>
              <w:pStyle w:val="13"/>
            </w:pPr>
            <w:r>
              <w:t>按时完成年度任务</w:t>
            </w:r>
          </w:p>
        </w:tc>
        <w:tc>
          <w:tcPr>
            <w:tcW w:w="2551" w:type="dxa"/>
            <w:vAlign w:val="center"/>
          </w:tcPr>
          <w:p w14:paraId="4EE74EAE">
            <w:pPr>
              <w:pStyle w:val="13"/>
            </w:pPr>
            <w:r>
              <w:t>100%</w:t>
            </w:r>
          </w:p>
        </w:tc>
      </w:tr>
      <w:tr w14:paraId="2A132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AEB3F"/>
        </w:tc>
        <w:tc>
          <w:tcPr>
            <w:tcW w:w="1276" w:type="dxa"/>
            <w:vAlign w:val="center"/>
          </w:tcPr>
          <w:p w14:paraId="1EDEE3EB">
            <w:pPr>
              <w:pStyle w:val="13"/>
            </w:pPr>
            <w:r>
              <w:t>时效指标</w:t>
            </w:r>
          </w:p>
        </w:tc>
        <w:tc>
          <w:tcPr>
            <w:tcW w:w="1332" w:type="dxa"/>
            <w:vAlign w:val="center"/>
          </w:tcPr>
          <w:p w14:paraId="5EEEB3B1">
            <w:pPr>
              <w:pStyle w:val="13"/>
            </w:pPr>
            <w:r>
              <w:t>种情通报发布及时率</w:t>
            </w:r>
          </w:p>
        </w:tc>
        <w:tc>
          <w:tcPr>
            <w:tcW w:w="3430" w:type="dxa"/>
            <w:vAlign w:val="center"/>
          </w:tcPr>
          <w:p w14:paraId="638D161A">
            <w:pPr>
              <w:pStyle w:val="13"/>
            </w:pPr>
            <w:r>
              <w:t>种情通报发布及时率</w:t>
            </w:r>
          </w:p>
        </w:tc>
        <w:tc>
          <w:tcPr>
            <w:tcW w:w="2551" w:type="dxa"/>
            <w:vAlign w:val="center"/>
          </w:tcPr>
          <w:p w14:paraId="470D385C">
            <w:pPr>
              <w:pStyle w:val="13"/>
            </w:pPr>
            <w:r>
              <w:t>100%</w:t>
            </w:r>
          </w:p>
        </w:tc>
      </w:tr>
      <w:tr w14:paraId="597A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741C7"/>
        </w:tc>
        <w:tc>
          <w:tcPr>
            <w:tcW w:w="1276" w:type="dxa"/>
            <w:vAlign w:val="center"/>
          </w:tcPr>
          <w:p w14:paraId="47C80471">
            <w:pPr>
              <w:pStyle w:val="13"/>
            </w:pPr>
            <w:r>
              <w:t>成本指标</w:t>
            </w:r>
          </w:p>
        </w:tc>
        <w:tc>
          <w:tcPr>
            <w:tcW w:w="1332" w:type="dxa"/>
            <w:vAlign w:val="center"/>
          </w:tcPr>
          <w:p w14:paraId="183AE8D5">
            <w:pPr>
              <w:pStyle w:val="13"/>
            </w:pPr>
            <w:r>
              <w:t>农作物新品种试验</w:t>
            </w:r>
          </w:p>
        </w:tc>
        <w:tc>
          <w:tcPr>
            <w:tcW w:w="3430" w:type="dxa"/>
            <w:vAlign w:val="center"/>
          </w:tcPr>
          <w:p w14:paraId="626CA46C">
            <w:pPr>
              <w:pStyle w:val="13"/>
            </w:pPr>
            <w:r>
              <w:t>农作物新品种试验成本</w:t>
            </w:r>
          </w:p>
        </w:tc>
        <w:tc>
          <w:tcPr>
            <w:tcW w:w="2551" w:type="dxa"/>
            <w:vAlign w:val="center"/>
          </w:tcPr>
          <w:p w14:paraId="1C48CA63">
            <w:pPr>
              <w:pStyle w:val="13"/>
            </w:pPr>
            <w:r>
              <w:t>≤137万元</w:t>
            </w:r>
          </w:p>
        </w:tc>
      </w:tr>
      <w:tr w14:paraId="5C29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DEC43B"/>
        </w:tc>
        <w:tc>
          <w:tcPr>
            <w:tcW w:w="1276" w:type="dxa"/>
            <w:vAlign w:val="center"/>
          </w:tcPr>
          <w:p w14:paraId="611DA3C3">
            <w:pPr>
              <w:pStyle w:val="13"/>
            </w:pPr>
            <w:r>
              <w:t>成本指标</w:t>
            </w:r>
          </w:p>
        </w:tc>
        <w:tc>
          <w:tcPr>
            <w:tcW w:w="1332" w:type="dxa"/>
            <w:vAlign w:val="center"/>
          </w:tcPr>
          <w:p w14:paraId="5A95EAC0">
            <w:pPr>
              <w:pStyle w:val="13"/>
            </w:pPr>
            <w:r>
              <w:t>农作物种子质量监督检验</w:t>
            </w:r>
          </w:p>
        </w:tc>
        <w:tc>
          <w:tcPr>
            <w:tcW w:w="3430" w:type="dxa"/>
            <w:vAlign w:val="center"/>
          </w:tcPr>
          <w:p w14:paraId="1C6D218A">
            <w:pPr>
              <w:pStyle w:val="13"/>
            </w:pPr>
            <w:r>
              <w:t>农作物种子质量监督检验成本</w:t>
            </w:r>
          </w:p>
        </w:tc>
        <w:tc>
          <w:tcPr>
            <w:tcW w:w="2551" w:type="dxa"/>
            <w:vAlign w:val="center"/>
          </w:tcPr>
          <w:p w14:paraId="277E69A3">
            <w:pPr>
              <w:pStyle w:val="13"/>
            </w:pPr>
            <w:r>
              <w:t>≤73万元</w:t>
            </w:r>
          </w:p>
        </w:tc>
      </w:tr>
      <w:tr w14:paraId="3F22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90300"/>
        </w:tc>
        <w:tc>
          <w:tcPr>
            <w:tcW w:w="1276" w:type="dxa"/>
            <w:vAlign w:val="center"/>
          </w:tcPr>
          <w:p w14:paraId="5632D90C">
            <w:pPr>
              <w:pStyle w:val="13"/>
            </w:pPr>
            <w:r>
              <w:t>成本指标</w:t>
            </w:r>
          </w:p>
        </w:tc>
        <w:tc>
          <w:tcPr>
            <w:tcW w:w="1332" w:type="dxa"/>
            <w:vAlign w:val="center"/>
          </w:tcPr>
          <w:p w14:paraId="2D74BA10">
            <w:pPr>
              <w:pStyle w:val="13"/>
            </w:pPr>
            <w:r>
              <w:t>南繁科研和南繁基地管理</w:t>
            </w:r>
          </w:p>
        </w:tc>
        <w:tc>
          <w:tcPr>
            <w:tcW w:w="3430" w:type="dxa"/>
            <w:vAlign w:val="center"/>
          </w:tcPr>
          <w:p w14:paraId="2B727F18">
            <w:pPr>
              <w:pStyle w:val="13"/>
            </w:pPr>
            <w:r>
              <w:t>南繁科研和南繁基地管理成本</w:t>
            </w:r>
          </w:p>
        </w:tc>
        <w:tc>
          <w:tcPr>
            <w:tcW w:w="2551" w:type="dxa"/>
            <w:vAlign w:val="center"/>
          </w:tcPr>
          <w:p w14:paraId="41D596F1">
            <w:pPr>
              <w:pStyle w:val="13"/>
            </w:pPr>
            <w:r>
              <w:t>≤25万元</w:t>
            </w:r>
          </w:p>
        </w:tc>
      </w:tr>
      <w:tr w14:paraId="6904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8CD1E3"/>
        </w:tc>
        <w:tc>
          <w:tcPr>
            <w:tcW w:w="1276" w:type="dxa"/>
            <w:vAlign w:val="center"/>
          </w:tcPr>
          <w:p w14:paraId="2608DD54">
            <w:pPr>
              <w:pStyle w:val="13"/>
            </w:pPr>
            <w:r>
              <w:t>质量指标</w:t>
            </w:r>
          </w:p>
        </w:tc>
        <w:tc>
          <w:tcPr>
            <w:tcW w:w="1332" w:type="dxa"/>
            <w:vAlign w:val="center"/>
          </w:tcPr>
          <w:p w14:paraId="28D91C6C">
            <w:pPr>
              <w:pStyle w:val="13"/>
            </w:pPr>
            <w:r>
              <w:t>试验点试验完成率</w:t>
            </w:r>
          </w:p>
        </w:tc>
        <w:tc>
          <w:tcPr>
            <w:tcW w:w="3430" w:type="dxa"/>
            <w:vAlign w:val="center"/>
          </w:tcPr>
          <w:p w14:paraId="19357AD6">
            <w:pPr>
              <w:pStyle w:val="13"/>
            </w:pPr>
            <w:r>
              <w:t>试验点试验完成率</w:t>
            </w:r>
          </w:p>
        </w:tc>
        <w:tc>
          <w:tcPr>
            <w:tcW w:w="2551" w:type="dxa"/>
            <w:vAlign w:val="center"/>
          </w:tcPr>
          <w:p w14:paraId="7C934C21">
            <w:pPr>
              <w:pStyle w:val="13"/>
            </w:pPr>
            <w:r>
              <w:t>≥90%</w:t>
            </w:r>
          </w:p>
        </w:tc>
      </w:tr>
      <w:tr w14:paraId="6371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5AD36"/>
        </w:tc>
        <w:tc>
          <w:tcPr>
            <w:tcW w:w="1276" w:type="dxa"/>
            <w:vAlign w:val="center"/>
          </w:tcPr>
          <w:p w14:paraId="1942ABBA">
            <w:pPr>
              <w:pStyle w:val="13"/>
            </w:pPr>
            <w:r>
              <w:t>数量指标</w:t>
            </w:r>
          </w:p>
        </w:tc>
        <w:tc>
          <w:tcPr>
            <w:tcW w:w="1332" w:type="dxa"/>
            <w:vAlign w:val="center"/>
          </w:tcPr>
          <w:p w14:paraId="54344224">
            <w:pPr>
              <w:pStyle w:val="13"/>
            </w:pPr>
            <w:r>
              <w:t>田间实地考察次数</w:t>
            </w:r>
          </w:p>
        </w:tc>
        <w:tc>
          <w:tcPr>
            <w:tcW w:w="3430" w:type="dxa"/>
            <w:vAlign w:val="center"/>
          </w:tcPr>
          <w:p w14:paraId="457108F6">
            <w:pPr>
              <w:pStyle w:val="13"/>
            </w:pPr>
            <w:r>
              <w:t>田间实地考察次数</w:t>
            </w:r>
          </w:p>
        </w:tc>
        <w:tc>
          <w:tcPr>
            <w:tcW w:w="2551" w:type="dxa"/>
            <w:vAlign w:val="center"/>
          </w:tcPr>
          <w:p w14:paraId="2980F055">
            <w:pPr>
              <w:pStyle w:val="13"/>
            </w:pPr>
            <w:r>
              <w:t>≥20次</w:t>
            </w:r>
          </w:p>
        </w:tc>
      </w:tr>
      <w:tr w14:paraId="1867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48776">
            <w:pPr>
              <w:pStyle w:val="15"/>
            </w:pPr>
            <w:r>
              <w:t>效益指标</w:t>
            </w:r>
          </w:p>
        </w:tc>
        <w:tc>
          <w:tcPr>
            <w:tcW w:w="1276" w:type="dxa"/>
            <w:vAlign w:val="center"/>
          </w:tcPr>
          <w:p w14:paraId="0511BAFA">
            <w:pPr>
              <w:pStyle w:val="13"/>
            </w:pPr>
            <w:r>
              <w:t>可持续影响指标</w:t>
            </w:r>
          </w:p>
        </w:tc>
        <w:tc>
          <w:tcPr>
            <w:tcW w:w="1332" w:type="dxa"/>
            <w:vAlign w:val="center"/>
          </w:tcPr>
          <w:p w14:paraId="501F2C92">
            <w:pPr>
              <w:pStyle w:val="13"/>
            </w:pPr>
            <w:r>
              <w:t>保障审定、引进种子运行机制</w:t>
            </w:r>
          </w:p>
        </w:tc>
        <w:tc>
          <w:tcPr>
            <w:tcW w:w="3430" w:type="dxa"/>
            <w:vAlign w:val="center"/>
          </w:tcPr>
          <w:p w14:paraId="236569AF">
            <w:pPr>
              <w:pStyle w:val="13"/>
            </w:pPr>
            <w:r>
              <w:t>保障审定、引进种子运行机制</w:t>
            </w:r>
          </w:p>
        </w:tc>
        <w:tc>
          <w:tcPr>
            <w:tcW w:w="2551" w:type="dxa"/>
            <w:vAlign w:val="center"/>
          </w:tcPr>
          <w:p w14:paraId="1B2B5288">
            <w:pPr>
              <w:pStyle w:val="13"/>
            </w:pPr>
            <w:r>
              <w:t>100%</w:t>
            </w:r>
          </w:p>
        </w:tc>
      </w:tr>
      <w:tr w14:paraId="775E6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2847D">
            <w:pPr>
              <w:pStyle w:val="15"/>
            </w:pPr>
            <w:r>
              <w:t>满意度指标</w:t>
            </w:r>
          </w:p>
        </w:tc>
        <w:tc>
          <w:tcPr>
            <w:tcW w:w="1276" w:type="dxa"/>
            <w:vAlign w:val="center"/>
          </w:tcPr>
          <w:p w14:paraId="69F6D265">
            <w:pPr>
              <w:pStyle w:val="13"/>
            </w:pPr>
            <w:r>
              <w:t>服务对象满意度指标</w:t>
            </w:r>
          </w:p>
        </w:tc>
        <w:tc>
          <w:tcPr>
            <w:tcW w:w="1332" w:type="dxa"/>
            <w:vAlign w:val="center"/>
          </w:tcPr>
          <w:p w14:paraId="42211C20">
            <w:pPr>
              <w:pStyle w:val="13"/>
            </w:pPr>
            <w:r>
              <w:t>农民对主要农作物新品种满意度</w:t>
            </w:r>
          </w:p>
        </w:tc>
        <w:tc>
          <w:tcPr>
            <w:tcW w:w="3430" w:type="dxa"/>
            <w:vAlign w:val="center"/>
          </w:tcPr>
          <w:p w14:paraId="63342595">
            <w:pPr>
              <w:pStyle w:val="13"/>
            </w:pPr>
            <w:r>
              <w:t>农民对主要农作物新品种满意度</w:t>
            </w:r>
          </w:p>
        </w:tc>
        <w:tc>
          <w:tcPr>
            <w:tcW w:w="2551" w:type="dxa"/>
            <w:vAlign w:val="center"/>
          </w:tcPr>
          <w:p w14:paraId="7C43F8E4">
            <w:pPr>
              <w:pStyle w:val="13"/>
            </w:pPr>
            <w:r>
              <w:t>≥90%</w:t>
            </w:r>
          </w:p>
        </w:tc>
      </w:tr>
    </w:tbl>
    <w:p w14:paraId="32FBC959">
      <w:pPr>
        <w:sectPr>
          <w:pgSz w:w="11900" w:h="16840"/>
          <w:pgMar w:top="1984" w:right="1304" w:bottom="1134" w:left="1304" w:header="720" w:footer="720" w:gutter="0"/>
          <w:cols w:space="720" w:num="1"/>
        </w:sectPr>
      </w:pPr>
    </w:p>
    <w:p w14:paraId="166E38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012C73">
      <w:pPr>
        <w:spacing w:before="0" w:after="0"/>
        <w:ind w:firstLine="560"/>
        <w:jc w:val="left"/>
        <w:outlineLvl w:val="3"/>
      </w:pPr>
      <w:bookmarkStart w:id="45" w:name="_Toc952062949"/>
      <w:r>
        <w:rPr>
          <w:rFonts w:ascii="方正仿宋_GBK" w:hAnsi="方正仿宋_GBK" w:eastAsia="方正仿宋_GBK" w:cs="方正仿宋_GBK"/>
          <w:color w:val="000000"/>
          <w:sz w:val="28"/>
        </w:rPr>
        <w:t>46.非财政拨款单位资金结余收入项目（2023年）绩效目标表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C24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094EA3C">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0A14F3D5">
            <w:pPr>
              <w:pStyle w:val="11"/>
            </w:pPr>
            <w:r>
              <w:t>单位：万元</w:t>
            </w:r>
          </w:p>
        </w:tc>
      </w:tr>
      <w:tr w14:paraId="7AFE9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F93A5">
            <w:pPr>
              <w:pStyle w:val="14"/>
            </w:pPr>
            <w:r>
              <w:t>项目名称</w:t>
            </w:r>
          </w:p>
        </w:tc>
        <w:tc>
          <w:tcPr>
            <w:tcW w:w="8589" w:type="dxa"/>
            <w:gridSpan w:val="6"/>
            <w:vAlign w:val="center"/>
          </w:tcPr>
          <w:p w14:paraId="70A6FB7B">
            <w:pPr>
              <w:pStyle w:val="13"/>
            </w:pPr>
            <w:r>
              <w:t>非财政拨款单位资金结余收入项目（2023年）</w:t>
            </w:r>
          </w:p>
        </w:tc>
      </w:tr>
      <w:tr w14:paraId="4EE2E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F7646">
            <w:pPr>
              <w:pStyle w:val="14"/>
            </w:pPr>
            <w:r>
              <w:t>预算规模及资金用途</w:t>
            </w:r>
          </w:p>
        </w:tc>
        <w:tc>
          <w:tcPr>
            <w:tcW w:w="1276" w:type="dxa"/>
            <w:vAlign w:val="center"/>
          </w:tcPr>
          <w:p w14:paraId="074B4CC6">
            <w:pPr>
              <w:pStyle w:val="14"/>
            </w:pPr>
            <w:r>
              <w:t>预算数</w:t>
            </w:r>
          </w:p>
        </w:tc>
        <w:tc>
          <w:tcPr>
            <w:tcW w:w="1332" w:type="dxa"/>
            <w:vAlign w:val="center"/>
          </w:tcPr>
          <w:p w14:paraId="0831391A">
            <w:pPr>
              <w:pStyle w:val="13"/>
            </w:pPr>
            <w:r>
              <w:t>153.73</w:t>
            </w:r>
          </w:p>
        </w:tc>
        <w:tc>
          <w:tcPr>
            <w:tcW w:w="1587" w:type="dxa"/>
            <w:vAlign w:val="center"/>
          </w:tcPr>
          <w:p w14:paraId="7C416E42">
            <w:pPr>
              <w:pStyle w:val="14"/>
            </w:pPr>
            <w:r>
              <w:t>其中：财政    资金</w:t>
            </w:r>
          </w:p>
        </w:tc>
        <w:tc>
          <w:tcPr>
            <w:tcW w:w="1843" w:type="dxa"/>
            <w:vAlign w:val="center"/>
          </w:tcPr>
          <w:p w14:paraId="123AA85A">
            <w:pPr>
              <w:pStyle w:val="13"/>
            </w:pPr>
            <w:r>
              <w:t xml:space="preserve"> </w:t>
            </w:r>
          </w:p>
        </w:tc>
        <w:tc>
          <w:tcPr>
            <w:tcW w:w="1276" w:type="dxa"/>
            <w:vAlign w:val="center"/>
          </w:tcPr>
          <w:p w14:paraId="2887DFBD">
            <w:pPr>
              <w:pStyle w:val="14"/>
            </w:pPr>
            <w:r>
              <w:t>其他资金</w:t>
            </w:r>
          </w:p>
        </w:tc>
        <w:tc>
          <w:tcPr>
            <w:tcW w:w="1276" w:type="dxa"/>
            <w:vAlign w:val="center"/>
          </w:tcPr>
          <w:p w14:paraId="2128459D">
            <w:pPr>
              <w:pStyle w:val="13"/>
            </w:pPr>
            <w:r>
              <w:t>153.73</w:t>
            </w:r>
          </w:p>
        </w:tc>
      </w:tr>
      <w:tr w14:paraId="1AD6F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A3C0E"/>
        </w:tc>
        <w:tc>
          <w:tcPr>
            <w:tcW w:w="8589" w:type="dxa"/>
            <w:gridSpan w:val="6"/>
            <w:vAlign w:val="center"/>
          </w:tcPr>
          <w:p w14:paraId="64F94523">
            <w:pPr>
              <w:pStyle w:val="13"/>
            </w:pPr>
            <w:r>
              <w:t>非财项目支出</w:t>
            </w:r>
          </w:p>
        </w:tc>
      </w:tr>
      <w:tr w14:paraId="3683F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3FA0F">
            <w:pPr>
              <w:pStyle w:val="14"/>
            </w:pPr>
            <w:r>
              <w:t>绩效目标</w:t>
            </w:r>
          </w:p>
        </w:tc>
        <w:tc>
          <w:tcPr>
            <w:tcW w:w="8589" w:type="dxa"/>
            <w:gridSpan w:val="6"/>
            <w:vAlign w:val="center"/>
          </w:tcPr>
          <w:p w14:paraId="4405565E">
            <w:pPr>
              <w:pStyle w:val="13"/>
            </w:pPr>
            <w:r>
              <w:t>1.保障开展相关农业行业服务推广等工作。</w:t>
            </w:r>
          </w:p>
        </w:tc>
      </w:tr>
    </w:tbl>
    <w:p w14:paraId="2F0F9F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C91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ABA5A">
            <w:pPr>
              <w:pStyle w:val="14"/>
            </w:pPr>
            <w:r>
              <w:t>一级指标</w:t>
            </w:r>
          </w:p>
        </w:tc>
        <w:tc>
          <w:tcPr>
            <w:tcW w:w="1276" w:type="dxa"/>
            <w:vAlign w:val="center"/>
          </w:tcPr>
          <w:p w14:paraId="6A8B8255">
            <w:pPr>
              <w:pStyle w:val="14"/>
            </w:pPr>
            <w:r>
              <w:t>二级指标</w:t>
            </w:r>
          </w:p>
        </w:tc>
        <w:tc>
          <w:tcPr>
            <w:tcW w:w="1332" w:type="dxa"/>
            <w:vAlign w:val="center"/>
          </w:tcPr>
          <w:p w14:paraId="3807D7E1">
            <w:pPr>
              <w:pStyle w:val="14"/>
            </w:pPr>
            <w:r>
              <w:t>三级指标</w:t>
            </w:r>
          </w:p>
        </w:tc>
        <w:tc>
          <w:tcPr>
            <w:tcW w:w="3430" w:type="dxa"/>
            <w:vAlign w:val="center"/>
          </w:tcPr>
          <w:p w14:paraId="178FAB9A">
            <w:pPr>
              <w:pStyle w:val="14"/>
            </w:pPr>
            <w:r>
              <w:t>绩效指标描述</w:t>
            </w:r>
          </w:p>
        </w:tc>
        <w:tc>
          <w:tcPr>
            <w:tcW w:w="2551" w:type="dxa"/>
            <w:vAlign w:val="center"/>
          </w:tcPr>
          <w:p w14:paraId="60941A74">
            <w:pPr>
              <w:pStyle w:val="14"/>
            </w:pPr>
            <w:r>
              <w:t>指标值</w:t>
            </w:r>
          </w:p>
        </w:tc>
      </w:tr>
      <w:tr w14:paraId="0270D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93885">
            <w:pPr>
              <w:pStyle w:val="15"/>
            </w:pPr>
            <w:r>
              <w:t>产出指标</w:t>
            </w:r>
          </w:p>
        </w:tc>
        <w:tc>
          <w:tcPr>
            <w:tcW w:w="1276" w:type="dxa"/>
            <w:vAlign w:val="center"/>
          </w:tcPr>
          <w:p w14:paraId="502ADC8D">
            <w:pPr>
              <w:pStyle w:val="13"/>
            </w:pPr>
            <w:r>
              <w:t>数量指标</w:t>
            </w:r>
          </w:p>
        </w:tc>
        <w:tc>
          <w:tcPr>
            <w:tcW w:w="1332" w:type="dxa"/>
            <w:vAlign w:val="center"/>
          </w:tcPr>
          <w:p w14:paraId="3B8D007D">
            <w:pPr>
              <w:pStyle w:val="13"/>
            </w:pPr>
            <w:r>
              <w:t>涉及农业行业</w:t>
            </w:r>
          </w:p>
        </w:tc>
        <w:tc>
          <w:tcPr>
            <w:tcW w:w="3430" w:type="dxa"/>
            <w:vAlign w:val="center"/>
          </w:tcPr>
          <w:p w14:paraId="00E7BFBB">
            <w:pPr>
              <w:pStyle w:val="13"/>
            </w:pPr>
            <w:r>
              <w:t>涉及农业行业</w:t>
            </w:r>
          </w:p>
        </w:tc>
        <w:tc>
          <w:tcPr>
            <w:tcW w:w="2551" w:type="dxa"/>
            <w:vAlign w:val="center"/>
          </w:tcPr>
          <w:p w14:paraId="380FF9A8">
            <w:pPr>
              <w:pStyle w:val="13"/>
            </w:pPr>
            <w:r>
              <w:t>≥3个</w:t>
            </w:r>
          </w:p>
        </w:tc>
      </w:tr>
      <w:tr w14:paraId="6C09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9E2F5"/>
        </w:tc>
        <w:tc>
          <w:tcPr>
            <w:tcW w:w="1276" w:type="dxa"/>
            <w:vAlign w:val="center"/>
          </w:tcPr>
          <w:p w14:paraId="3A5E9EA0">
            <w:pPr>
              <w:pStyle w:val="13"/>
            </w:pPr>
            <w:r>
              <w:t>质量指标</w:t>
            </w:r>
          </w:p>
        </w:tc>
        <w:tc>
          <w:tcPr>
            <w:tcW w:w="1332" w:type="dxa"/>
            <w:vAlign w:val="center"/>
          </w:tcPr>
          <w:p w14:paraId="2B766F58">
            <w:pPr>
              <w:pStyle w:val="13"/>
            </w:pPr>
            <w:r>
              <w:t>推广服务水平</w:t>
            </w:r>
          </w:p>
        </w:tc>
        <w:tc>
          <w:tcPr>
            <w:tcW w:w="3430" w:type="dxa"/>
            <w:vAlign w:val="center"/>
          </w:tcPr>
          <w:p w14:paraId="36C8E6BF">
            <w:pPr>
              <w:pStyle w:val="13"/>
            </w:pPr>
            <w:r>
              <w:t>推广服务水平</w:t>
            </w:r>
          </w:p>
        </w:tc>
        <w:tc>
          <w:tcPr>
            <w:tcW w:w="2551" w:type="dxa"/>
            <w:vAlign w:val="center"/>
          </w:tcPr>
          <w:p w14:paraId="1540003B">
            <w:pPr>
              <w:pStyle w:val="13"/>
            </w:pPr>
            <w:r>
              <w:t>提升</w:t>
            </w:r>
          </w:p>
        </w:tc>
      </w:tr>
      <w:tr w14:paraId="204C9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AD1689"/>
        </w:tc>
        <w:tc>
          <w:tcPr>
            <w:tcW w:w="1276" w:type="dxa"/>
            <w:vAlign w:val="center"/>
          </w:tcPr>
          <w:p w14:paraId="3D93F212">
            <w:pPr>
              <w:pStyle w:val="13"/>
            </w:pPr>
            <w:r>
              <w:t>时效指标</w:t>
            </w:r>
          </w:p>
        </w:tc>
        <w:tc>
          <w:tcPr>
            <w:tcW w:w="1332" w:type="dxa"/>
            <w:vAlign w:val="center"/>
          </w:tcPr>
          <w:p w14:paraId="367D2002">
            <w:pPr>
              <w:pStyle w:val="13"/>
            </w:pPr>
            <w:r>
              <w:t>2023年10月份前开展相关业务</w:t>
            </w:r>
          </w:p>
        </w:tc>
        <w:tc>
          <w:tcPr>
            <w:tcW w:w="3430" w:type="dxa"/>
            <w:vAlign w:val="center"/>
          </w:tcPr>
          <w:p w14:paraId="5FD478EF">
            <w:pPr>
              <w:pStyle w:val="13"/>
            </w:pPr>
            <w:r>
              <w:t>2023年10月份前开展相关业务</w:t>
            </w:r>
          </w:p>
        </w:tc>
        <w:tc>
          <w:tcPr>
            <w:tcW w:w="2551" w:type="dxa"/>
            <w:vAlign w:val="center"/>
          </w:tcPr>
          <w:p w14:paraId="4EC8FEA9">
            <w:pPr>
              <w:pStyle w:val="13"/>
            </w:pPr>
            <w:r>
              <w:t>开展</w:t>
            </w:r>
          </w:p>
        </w:tc>
      </w:tr>
      <w:tr w14:paraId="224A8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73ECC"/>
        </w:tc>
        <w:tc>
          <w:tcPr>
            <w:tcW w:w="1276" w:type="dxa"/>
            <w:vAlign w:val="center"/>
          </w:tcPr>
          <w:p w14:paraId="38B50A34">
            <w:pPr>
              <w:pStyle w:val="13"/>
            </w:pPr>
            <w:r>
              <w:t>成本指标</w:t>
            </w:r>
          </w:p>
        </w:tc>
        <w:tc>
          <w:tcPr>
            <w:tcW w:w="1332" w:type="dxa"/>
            <w:vAlign w:val="center"/>
          </w:tcPr>
          <w:p w14:paraId="17B8D4F1">
            <w:pPr>
              <w:pStyle w:val="13"/>
            </w:pPr>
            <w:r>
              <w:t>支出金额/项目金额</w:t>
            </w:r>
          </w:p>
        </w:tc>
        <w:tc>
          <w:tcPr>
            <w:tcW w:w="3430" w:type="dxa"/>
            <w:vAlign w:val="center"/>
          </w:tcPr>
          <w:p w14:paraId="5CA0488D">
            <w:pPr>
              <w:pStyle w:val="13"/>
            </w:pPr>
            <w:r>
              <w:t>支出金额/项目金额</w:t>
            </w:r>
          </w:p>
        </w:tc>
        <w:tc>
          <w:tcPr>
            <w:tcW w:w="2551" w:type="dxa"/>
            <w:vAlign w:val="center"/>
          </w:tcPr>
          <w:p w14:paraId="5D2551FB">
            <w:pPr>
              <w:pStyle w:val="13"/>
            </w:pPr>
            <w:r>
              <w:t>≤100%</w:t>
            </w:r>
          </w:p>
        </w:tc>
      </w:tr>
      <w:tr w14:paraId="3DCC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4B321">
            <w:pPr>
              <w:pStyle w:val="15"/>
            </w:pPr>
            <w:r>
              <w:t>效益指标</w:t>
            </w:r>
          </w:p>
        </w:tc>
        <w:tc>
          <w:tcPr>
            <w:tcW w:w="1276" w:type="dxa"/>
            <w:vAlign w:val="center"/>
          </w:tcPr>
          <w:p w14:paraId="428EC5C6">
            <w:pPr>
              <w:pStyle w:val="13"/>
            </w:pPr>
            <w:r>
              <w:t>社会效益指标</w:t>
            </w:r>
          </w:p>
        </w:tc>
        <w:tc>
          <w:tcPr>
            <w:tcW w:w="1332" w:type="dxa"/>
            <w:vAlign w:val="center"/>
          </w:tcPr>
          <w:p w14:paraId="1976FCB6">
            <w:pPr>
              <w:pStyle w:val="13"/>
            </w:pPr>
            <w:r>
              <w:t>保障各项内容稳定开展</w:t>
            </w:r>
          </w:p>
        </w:tc>
        <w:tc>
          <w:tcPr>
            <w:tcW w:w="3430" w:type="dxa"/>
            <w:vAlign w:val="center"/>
          </w:tcPr>
          <w:p w14:paraId="71CF277D">
            <w:pPr>
              <w:pStyle w:val="13"/>
            </w:pPr>
            <w:r>
              <w:t>保障各项内容稳定开展</w:t>
            </w:r>
          </w:p>
        </w:tc>
        <w:tc>
          <w:tcPr>
            <w:tcW w:w="2551" w:type="dxa"/>
            <w:vAlign w:val="center"/>
          </w:tcPr>
          <w:p w14:paraId="6866D929">
            <w:pPr>
              <w:pStyle w:val="13"/>
            </w:pPr>
            <w:r>
              <w:t>保障</w:t>
            </w:r>
          </w:p>
        </w:tc>
      </w:tr>
      <w:tr w14:paraId="1486E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4C833">
            <w:pPr>
              <w:pStyle w:val="15"/>
            </w:pPr>
            <w:r>
              <w:t>满意度指标</w:t>
            </w:r>
          </w:p>
        </w:tc>
        <w:tc>
          <w:tcPr>
            <w:tcW w:w="1276" w:type="dxa"/>
            <w:vAlign w:val="center"/>
          </w:tcPr>
          <w:p w14:paraId="4B90BE4F">
            <w:pPr>
              <w:pStyle w:val="13"/>
            </w:pPr>
            <w:r>
              <w:t>服务对象满意度指标</w:t>
            </w:r>
          </w:p>
        </w:tc>
        <w:tc>
          <w:tcPr>
            <w:tcW w:w="1332" w:type="dxa"/>
            <w:vAlign w:val="center"/>
          </w:tcPr>
          <w:p w14:paraId="12EC73F2">
            <w:pPr>
              <w:pStyle w:val="13"/>
            </w:pPr>
            <w:r>
              <w:t>参与项目人员满意度</w:t>
            </w:r>
          </w:p>
        </w:tc>
        <w:tc>
          <w:tcPr>
            <w:tcW w:w="3430" w:type="dxa"/>
            <w:vAlign w:val="center"/>
          </w:tcPr>
          <w:p w14:paraId="1915444B">
            <w:pPr>
              <w:pStyle w:val="13"/>
            </w:pPr>
            <w:r>
              <w:t>参与项目人员满意度</w:t>
            </w:r>
          </w:p>
        </w:tc>
        <w:tc>
          <w:tcPr>
            <w:tcW w:w="2551" w:type="dxa"/>
            <w:vAlign w:val="center"/>
          </w:tcPr>
          <w:p w14:paraId="25E72B7B">
            <w:pPr>
              <w:pStyle w:val="13"/>
            </w:pPr>
            <w:r>
              <w:t>≥80%</w:t>
            </w:r>
          </w:p>
        </w:tc>
      </w:tr>
    </w:tbl>
    <w:p w14:paraId="48C5C24C">
      <w:pPr>
        <w:sectPr>
          <w:pgSz w:w="11900" w:h="16840"/>
          <w:pgMar w:top="1984" w:right="1304" w:bottom="1134" w:left="1304" w:header="720" w:footer="720" w:gutter="0"/>
          <w:cols w:space="720" w:num="1"/>
        </w:sectPr>
      </w:pPr>
    </w:p>
    <w:p w14:paraId="77F1A1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18C323">
      <w:pPr>
        <w:spacing w:before="0" w:after="0"/>
        <w:ind w:firstLine="560"/>
        <w:jc w:val="left"/>
        <w:outlineLvl w:val="3"/>
      </w:pPr>
      <w:bookmarkStart w:id="46" w:name="_Toc577721120"/>
      <w:r>
        <w:rPr>
          <w:rFonts w:ascii="方正仿宋_GBK" w:hAnsi="方正仿宋_GBK" w:eastAsia="方正仿宋_GBK" w:cs="方正仿宋_GBK"/>
          <w:color w:val="000000"/>
          <w:sz w:val="28"/>
        </w:rPr>
        <w:t>47.非财政拨款单位资金收入项目（2023年）绩效目标表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9FF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2EB9F6">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23A3F5DF">
            <w:pPr>
              <w:pStyle w:val="11"/>
            </w:pPr>
            <w:r>
              <w:t>单位：万元</w:t>
            </w:r>
          </w:p>
        </w:tc>
      </w:tr>
      <w:tr w14:paraId="5E93A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76DF5">
            <w:pPr>
              <w:pStyle w:val="14"/>
            </w:pPr>
            <w:r>
              <w:t>项目名称</w:t>
            </w:r>
          </w:p>
        </w:tc>
        <w:tc>
          <w:tcPr>
            <w:tcW w:w="8589" w:type="dxa"/>
            <w:gridSpan w:val="6"/>
            <w:vAlign w:val="center"/>
          </w:tcPr>
          <w:p w14:paraId="2459F9D9">
            <w:pPr>
              <w:pStyle w:val="13"/>
            </w:pPr>
            <w:r>
              <w:t>非财政拨款单位资金收入项目（2023年）</w:t>
            </w:r>
          </w:p>
        </w:tc>
      </w:tr>
      <w:tr w14:paraId="577F8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CCCC4">
            <w:pPr>
              <w:pStyle w:val="14"/>
            </w:pPr>
            <w:r>
              <w:t>预算规模及资金用途</w:t>
            </w:r>
          </w:p>
        </w:tc>
        <w:tc>
          <w:tcPr>
            <w:tcW w:w="1276" w:type="dxa"/>
            <w:vAlign w:val="center"/>
          </w:tcPr>
          <w:p w14:paraId="071A4D21">
            <w:pPr>
              <w:pStyle w:val="14"/>
            </w:pPr>
            <w:r>
              <w:t>预算数</w:t>
            </w:r>
          </w:p>
        </w:tc>
        <w:tc>
          <w:tcPr>
            <w:tcW w:w="1332" w:type="dxa"/>
            <w:vAlign w:val="center"/>
          </w:tcPr>
          <w:p w14:paraId="31587375">
            <w:pPr>
              <w:pStyle w:val="13"/>
            </w:pPr>
            <w:r>
              <w:t>31.00</w:t>
            </w:r>
          </w:p>
        </w:tc>
        <w:tc>
          <w:tcPr>
            <w:tcW w:w="1587" w:type="dxa"/>
            <w:vAlign w:val="center"/>
          </w:tcPr>
          <w:p w14:paraId="32C6A5F8">
            <w:pPr>
              <w:pStyle w:val="14"/>
            </w:pPr>
            <w:r>
              <w:t>其中：财政    资金</w:t>
            </w:r>
          </w:p>
        </w:tc>
        <w:tc>
          <w:tcPr>
            <w:tcW w:w="1843" w:type="dxa"/>
            <w:vAlign w:val="center"/>
          </w:tcPr>
          <w:p w14:paraId="41C83FE6">
            <w:pPr>
              <w:pStyle w:val="13"/>
            </w:pPr>
            <w:r>
              <w:t xml:space="preserve"> </w:t>
            </w:r>
          </w:p>
        </w:tc>
        <w:tc>
          <w:tcPr>
            <w:tcW w:w="1276" w:type="dxa"/>
            <w:vAlign w:val="center"/>
          </w:tcPr>
          <w:p w14:paraId="6555C56A">
            <w:pPr>
              <w:pStyle w:val="14"/>
            </w:pPr>
            <w:r>
              <w:t>其他资金</w:t>
            </w:r>
          </w:p>
        </w:tc>
        <w:tc>
          <w:tcPr>
            <w:tcW w:w="1276" w:type="dxa"/>
            <w:vAlign w:val="center"/>
          </w:tcPr>
          <w:p w14:paraId="669EE25D">
            <w:pPr>
              <w:pStyle w:val="13"/>
            </w:pPr>
            <w:r>
              <w:t>31.00</w:t>
            </w:r>
          </w:p>
        </w:tc>
      </w:tr>
      <w:tr w14:paraId="39E3C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037F9"/>
        </w:tc>
        <w:tc>
          <w:tcPr>
            <w:tcW w:w="8589" w:type="dxa"/>
            <w:gridSpan w:val="6"/>
            <w:vAlign w:val="center"/>
          </w:tcPr>
          <w:p w14:paraId="690EF550">
            <w:pPr>
              <w:pStyle w:val="13"/>
            </w:pPr>
            <w:r>
              <w:t>非财项目支出</w:t>
            </w:r>
          </w:p>
        </w:tc>
      </w:tr>
      <w:tr w14:paraId="1B4A8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72685">
            <w:pPr>
              <w:pStyle w:val="14"/>
            </w:pPr>
            <w:r>
              <w:t>绩效目标</w:t>
            </w:r>
          </w:p>
        </w:tc>
        <w:tc>
          <w:tcPr>
            <w:tcW w:w="8589" w:type="dxa"/>
            <w:gridSpan w:val="6"/>
            <w:vAlign w:val="center"/>
          </w:tcPr>
          <w:p w14:paraId="35EB7CDC">
            <w:pPr>
              <w:pStyle w:val="13"/>
            </w:pPr>
            <w:r>
              <w:t>1.保障开展农业行业相关工作内容。</w:t>
            </w:r>
          </w:p>
        </w:tc>
      </w:tr>
    </w:tbl>
    <w:p w14:paraId="0AC0B3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999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95A8C">
            <w:pPr>
              <w:pStyle w:val="14"/>
            </w:pPr>
            <w:r>
              <w:t>一级指标</w:t>
            </w:r>
          </w:p>
        </w:tc>
        <w:tc>
          <w:tcPr>
            <w:tcW w:w="1276" w:type="dxa"/>
            <w:vAlign w:val="center"/>
          </w:tcPr>
          <w:p w14:paraId="5C3CC334">
            <w:pPr>
              <w:pStyle w:val="14"/>
            </w:pPr>
            <w:r>
              <w:t>二级指标</w:t>
            </w:r>
          </w:p>
        </w:tc>
        <w:tc>
          <w:tcPr>
            <w:tcW w:w="1332" w:type="dxa"/>
            <w:vAlign w:val="center"/>
          </w:tcPr>
          <w:p w14:paraId="5BF85BE2">
            <w:pPr>
              <w:pStyle w:val="14"/>
            </w:pPr>
            <w:r>
              <w:t>三级指标</w:t>
            </w:r>
          </w:p>
        </w:tc>
        <w:tc>
          <w:tcPr>
            <w:tcW w:w="3430" w:type="dxa"/>
            <w:vAlign w:val="center"/>
          </w:tcPr>
          <w:p w14:paraId="3E5FB398">
            <w:pPr>
              <w:pStyle w:val="14"/>
            </w:pPr>
            <w:r>
              <w:t>绩效指标描述</w:t>
            </w:r>
          </w:p>
        </w:tc>
        <w:tc>
          <w:tcPr>
            <w:tcW w:w="2551" w:type="dxa"/>
            <w:vAlign w:val="center"/>
          </w:tcPr>
          <w:p w14:paraId="172AC4CF">
            <w:pPr>
              <w:pStyle w:val="14"/>
            </w:pPr>
            <w:r>
              <w:t>指标值</w:t>
            </w:r>
          </w:p>
        </w:tc>
      </w:tr>
      <w:tr w14:paraId="0D50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5ADE9">
            <w:pPr>
              <w:pStyle w:val="15"/>
            </w:pPr>
            <w:r>
              <w:t>产出指标</w:t>
            </w:r>
          </w:p>
        </w:tc>
        <w:tc>
          <w:tcPr>
            <w:tcW w:w="1276" w:type="dxa"/>
            <w:vAlign w:val="center"/>
          </w:tcPr>
          <w:p w14:paraId="6BE7D67F">
            <w:pPr>
              <w:pStyle w:val="13"/>
            </w:pPr>
            <w:r>
              <w:t>数量指标</w:t>
            </w:r>
          </w:p>
        </w:tc>
        <w:tc>
          <w:tcPr>
            <w:tcW w:w="1332" w:type="dxa"/>
            <w:vAlign w:val="center"/>
          </w:tcPr>
          <w:p w14:paraId="4CE0808C">
            <w:pPr>
              <w:pStyle w:val="13"/>
            </w:pPr>
            <w:r>
              <w:t>开展农业行业工作</w:t>
            </w:r>
          </w:p>
        </w:tc>
        <w:tc>
          <w:tcPr>
            <w:tcW w:w="3430" w:type="dxa"/>
            <w:vAlign w:val="center"/>
          </w:tcPr>
          <w:p w14:paraId="7498AE11">
            <w:pPr>
              <w:pStyle w:val="13"/>
            </w:pPr>
            <w:r>
              <w:t>开展农业行业工作</w:t>
            </w:r>
          </w:p>
        </w:tc>
        <w:tc>
          <w:tcPr>
            <w:tcW w:w="2551" w:type="dxa"/>
            <w:vAlign w:val="center"/>
          </w:tcPr>
          <w:p w14:paraId="4E85507E">
            <w:pPr>
              <w:pStyle w:val="13"/>
            </w:pPr>
            <w:r>
              <w:t>≥3项</w:t>
            </w:r>
          </w:p>
        </w:tc>
      </w:tr>
      <w:tr w14:paraId="640D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E897D"/>
        </w:tc>
        <w:tc>
          <w:tcPr>
            <w:tcW w:w="1276" w:type="dxa"/>
            <w:vAlign w:val="center"/>
          </w:tcPr>
          <w:p w14:paraId="5BAC53B9">
            <w:pPr>
              <w:pStyle w:val="13"/>
            </w:pPr>
            <w:r>
              <w:t>质量指标</w:t>
            </w:r>
          </w:p>
        </w:tc>
        <w:tc>
          <w:tcPr>
            <w:tcW w:w="1332" w:type="dxa"/>
            <w:vAlign w:val="center"/>
          </w:tcPr>
          <w:p w14:paraId="6B932A71">
            <w:pPr>
              <w:pStyle w:val="13"/>
            </w:pPr>
            <w:r>
              <w:t>推广服务水平</w:t>
            </w:r>
          </w:p>
        </w:tc>
        <w:tc>
          <w:tcPr>
            <w:tcW w:w="3430" w:type="dxa"/>
            <w:vAlign w:val="center"/>
          </w:tcPr>
          <w:p w14:paraId="35AC8AC6">
            <w:pPr>
              <w:pStyle w:val="13"/>
            </w:pPr>
            <w:r>
              <w:t>推广服务水平</w:t>
            </w:r>
          </w:p>
        </w:tc>
        <w:tc>
          <w:tcPr>
            <w:tcW w:w="2551" w:type="dxa"/>
            <w:vAlign w:val="center"/>
          </w:tcPr>
          <w:p w14:paraId="4FA35017">
            <w:pPr>
              <w:pStyle w:val="13"/>
            </w:pPr>
            <w:r>
              <w:t>提升</w:t>
            </w:r>
          </w:p>
        </w:tc>
      </w:tr>
      <w:tr w14:paraId="7D0E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46D85A"/>
        </w:tc>
        <w:tc>
          <w:tcPr>
            <w:tcW w:w="1276" w:type="dxa"/>
            <w:vAlign w:val="center"/>
          </w:tcPr>
          <w:p w14:paraId="4C4F8568">
            <w:pPr>
              <w:pStyle w:val="13"/>
            </w:pPr>
            <w:r>
              <w:t>时效指标</w:t>
            </w:r>
          </w:p>
        </w:tc>
        <w:tc>
          <w:tcPr>
            <w:tcW w:w="1332" w:type="dxa"/>
            <w:vAlign w:val="center"/>
          </w:tcPr>
          <w:p w14:paraId="4B7DBAF3">
            <w:pPr>
              <w:pStyle w:val="13"/>
            </w:pPr>
            <w:r>
              <w:t>2023年10月份前开展相关工作内容</w:t>
            </w:r>
          </w:p>
        </w:tc>
        <w:tc>
          <w:tcPr>
            <w:tcW w:w="3430" w:type="dxa"/>
            <w:vAlign w:val="center"/>
          </w:tcPr>
          <w:p w14:paraId="645DB377">
            <w:pPr>
              <w:pStyle w:val="13"/>
            </w:pPr>
            <w:r>
              <w:t>2023年10月份前开展相关工作内容</w:t>
            </w:r>
          </w:p>
        </w:tc>
        <w:tc>
          <w:tcPr>
            <w:tcW w:w="2551" w:type="dxa"/>
            <w:vAlign w:val="center"/>
          </w:tcPr>
          <w:p w14:paraId="09615AD6">
            <w:pPr>
              <w:pStyle w:val="13"/>
            </w:pPr>
            <w:r>
              <w:t>开展</w:t>
            </w:r>
          </w:p>
        </w:tc>
      </w:tr>
      <w:tr w14:paraId="57A8B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07A07"/>
        </w:tc>
        <w:tc>
          <w:tcPr>
            <w:tcW w:w="1276" w:type="dxa"/>
            <w:vAlign w:val="center"/>
          </w:tcPr>
          <w:p w14:paraId="626687D1">
            <w:pPr>
              <w:pStyle w:val="13"/>
            </w:pPr>
            <w:r>
              <w:t>成本指标</w:t>
            </w:r>
          </w:p>
        </w:tc>
        <w:tc>
          <w:tcPr>
            <w:tcW w:w="1332" w:type="dxa"/>
            <w:vAlign w:val="center"/>
          </w:tcPr>
          <w:p w14:paraId="6AC026BE">
            <w:pPr>
              <w:pStyle w:val="13"/>
            </w:pPr>
            <w:r>
              <w:t>支出金额/项目金额</w:t>
            </w:r>
          </w:p>
        </w:tc>
        <w:tc>
          <w:tcPr>
            <w:tcW w:w="3430" w:type="dxa"/>
            <w:vAlign w:val="center"/>
          </w:tcPr>
          <w:p w14:paraId="1EB78CFA">
            <w:pPr>
              <w:pStyle w:val="13"/>
            </w:pPr>
            <w:r>
              <w:t>支出金额/项目金额</w:t>
            </w:r>
          </w:p>
        </w:tc>
        <w:tc>
          <w:tcPr>
            <w:tcW w:w="2551" w:type="dxa"/>
            <w:vAlign w:val="center"/>
          </w:tcPr>
          <w:p w14:paraId="52BB78F2">
            <w:pPr>
              <w:pStyle w:val="13"/>
            </w:pPr>
            <w:r>
              <w:t>≤100%</w:t>
            </w:r>
          </w:p>
        </w:tc>
      </w:tr>
      <w:tr w14:paraId="68905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72A1E">
            <w:pPr>
              <w:pStyle w:val="15"/>
            </w:pPr>
            <w:r>
              <w:t>效益指标</w:t>
            </w:r>
          </w:p>
        </w:tc>
        <w:tc>
          <w:tcPr>
            <w:tcW w:w="1276" w:type="dxa"/>
            <w:vAlign w:val="center"/>
          </w:tcPr>
          <w:p w14:paraId="2402114A">
            <w:pPr>
              <w:pStyle w:val="13"/>
            </w:pPr>
            <w:r>
              <w:t>社会效益指标</w:t>
            </w:r>
          </w:p>
        </w:tc>
        <w:tc>
          <w:tcPr>
            <w:tcW w:w="1332" w:type="dxa"/>
            <w:vAlign w:val="center"/>
          </w:tcPr>
          <w:p w14:paraId="07B5787C">
            <w:pPr>
              <w:pStyle w:val="13"/>
            </w:pPr>
            <w:r>
              <w:t>保障各项内容稳定开展</w:t>
            </w:r>
          </w:p>
        </w:tc>
        <w:tc>
          <w:tcPr>
            <w:tcW w:w="3430" w:type="dxa"/>
            <w:vAlign w:val="center"/>
          </w:tcPr>
          <w:p w14:paraId="295AC713">
            <w:pPr>
              <w:pStyle w:val="13"/>
            </w:pPr>
            <w:r>
              <w:t>保障各项内容稳定开展</w:t>
            </w:r>
          </w:p>
        </w:tc>
        <w:tc>
          <w:tcPr>
            <w:tcW w:w="2551" w:type="dxa"/>
            <w:vAlign w:val="center"/>
          </w:tcPr>
          <w:p w14:paraId="4149A72D">
            <w:pPr>
              <w:pStyle w:val="13"/>
            </w:pPr>
            <w:r>
              <w:t>开展</w:t>
            </w:r>
          </w:p>
        </w:tc>
      </w:tr>
      <w:tr w14:paraId="2897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13B5D2">
            <w:pPr>
              <w:pStyle w:val="15"/>
            </w:pPr>
            <w:r>
              <w:t>满意度指标</w:t>
            </w:r>
          </w:p>
        </w:tc>
        <w:tc>
          <w:tcPr>
            <w:tcW w:w="1276" w:type="dxa"/>
            <w:vAlign w:val="center"/>
          </w:tcPr>
          <w:p w14:paraId="32A7DEE5">
            <w:pPr>
              <w:pStyle w:val="13"/>
            </w:pPr>
            <w:r>
              <w:t>服务对象满意度指标</w:t>
            </w:r>
          </w:p>
        </w:tc>
        <w:tc>
          <w:tcPr>
            <w:tcW w:w="1332" w:type="dxa"/>
            <w:vAlign w:val="center"/>
          </w:tcPr>
          <w:p w14:paraId="3106BCF6">
            <w:pPr>
              <w:pStyle w:val="13"/>
            </w:pPr>
            <w:r>
              <w:t>参与项目人员满意度</w:t>
            </w:r>
          </w:p>
        </w:tc>
        <w:tc>
          <w:tcPr>
            <w:tcW w:w="3430" w:type="dxa"/>
            <w:vAlign w:val="center"/>
          </w:tcPr>
          <w:p w14:paraId="1C21A13B">
            <w:pPr>
              <w:pStyle w:val="13"/>
            </w:pPr>
            <w:r>
              <w:t>参与项目人员满意度</w:t>
            </w:r>
          </w:p>
        </w:tc>
        <w:tc>
          <w:tcPr>
            <w:tcW w:w="2551" w:type="dxa"/>
            <w:vAlign w:val="center"/>
          </w:tcPr>
          <w:p w14:paraId="54B10A9C">
            <w:pPr>
              <w:pStyle w:val="13"/>
            </w:pPr>
            <w:r>
              <w:t>≥80%</w:t>
            </w:r>
          </w:p>
        </w:tc>
      </w:tr>
    </w:tbl>
    <w:p w14:paraId="7F379BCC">
      <w:pPr>
        <w:sectPr>
          <w:pgSz w:w="11900" w:h="16840"/>
          <w:pgMar w:top="1984" w:right="1304" w:bottom="1134" w:left="1304" w:header="720" w:footer="720" w:gutter="0"/>
          <w:cols w:space="720" w:num="1"/>
        </w:sectPr>
      </w:pPr>
    </w:p>
    <w:p w14:paraId="40F44F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8424E7">
      <w:pPr>
        <w:spacing w:before="0" w:after="0"/>
        <w:ind w:firstLine="560"/>
        <w:jc w:val="left"/>
        <w:outlineLvl w:val="3"/>
      </w:pPr>
      <w:bookmarkStart w:id="47" w:name="_Toc1510080967"/>
      <w:r>
        <w:rPr>
          <w:rFonts w:ascii="方正仿宋_GBK" w:hAnsi="方正仿宋_GBK" w:eastAsia="方正仿宋_GBK" w:cs="方正仿宋_GBK"/>
          <w:color w:val="000000"/>
          <w:sz w:val="28"/>
        </w:rPr>
        <w:t>48.农业绿色发展与技术服务-2023年现代农业产业技术体系建设（淡水养殖）绩效目标表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BEF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4A70F88">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14:paraId="70A0ADC2">
            <w:pPr>
              <w:pStyle w:val="11"/>
            </w:pPr>
            <w:r>
              <w:t>单位：万元</w:t>
            </w:r>
          </w:p>
        </w:tc>
      </w:tr>
      <w:tr w14:paraId="6B763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831C6">
            <w:pPr>
              <w:pStyle w:val="14"/>
            </w:pPr>
            <w:r>
              <w:t>项目名称</w:t>
            </w:r>
          </w:p>
        </w:tc>
        <w:tc>
          <w:tcPr>
            <w:tcW w:w="8589" w:type="dxa"/>
            <w:gridSpan w:val="6"/>
            <w:vAlign w:val="center"/>
          </w:tcPr>
          <w:p w14:paraId="514CD8F3">
            <w:pPr>
              <w:pStyle w:val="13"/>
            </w:pPr>
            <w:r>
              <w:t>农业绿色发展与技术服务-2023年现代农业产业技术体系建设（淡水养殖）</w:t>
            </w:r>
          </w:p>
        </w:tc>
      </w:tr>
      <w:tr w14:paraId="057A7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6BB48">
            <w:pPr>
              <w:pStyle w:val="14"/>
            </w:pPr>
            <w:r>
              <w:t>预算规模及资金用途</w:t>
            </w:r>
          </w:p>
        </w:tc>
        <w:tc>
          <w:tcPr>
            <w:tcW w:w="1276" w:type="dxa"/>
            <w:vAlign w:val="center"/>
          </w:tcPr>
          <w:p w14:paraId="0B85AD15">
            <w:pPr>
              <w:pStyle w:val="14"/>
            </w:pPr>
            <w:r>
              <w:t>预算数</w:t>
            </w:r>
          </w:p>
        </w:tc>
        <w:tc>
          <w:tcPr>
            <w:tcW w:w="1332" w:type="dxa"/>
            <w:vAlign w:val="center"/>
          </w:tcPr>
          <w:p w14:paraId="00CECDAC">
            <w:pPr>
              <w:pStyle w:val="13"/>
            </w:pPr>
            <w:r>
              <w:t>2.00</w:t>
            </w:r>
          </w:p>
        </w:tc>
        <w:tc>
          <w:tcPr>
            <w:tcW w:w="1587" w:type="dxa"/>
            <w:vAlign w:val="center"/>
          </w:tcPr>
          <w:p w14:paraId="7DAC732B">
            <w:pPr>
              <w:pStyle w:val="14"/>
            </w:pPr>
            <w:r>
              <w:t>其中：财政    资金</w:t>
            </w:r>
          </w:p>
        </w:tc>
        <w:tc>
          <w:tcPr>
            <w:tcW w:w="1843" w:type="dxa"/>
            <w:vAlign w:val="center"/>
          </w:tcPr>
          <w:p w14:paraId="1F4E5A20">
            <w:pPr>
              <w:pStyle w:val="13"/>
            </w:pPr>
            <w:r>
              <w:t>2.00</w:t>
            </w:r>
          </w:p>
        </w:tc>
        <w:tc>
          <w:tcPr>
            <w:tcW w:w="1276" w:type="dxa"/>
            <w:vAlign w:val="center"/>
          </w:tcPr>
          <w:p w14:paraId="24BA3C61">
            <w:pPr>
              <w:pStyle w:val="14"/>
            </w:pPr>
            <w:r>
              <w:t>其他资金</w:t>
            </w:r>
          </w:p>
        </w:tc>
        <w:tc>
          <w:tcPr>
            <w:tcW w:w="1276" w:type="dxa"/>
            <w:vAlign w:val="center"/>
          </w:tcPr>
          <w:p w14:paraId="754918EC">
            <w:pPr>
              <w:pStyle w:val="13"/>
            </w:pPr>
            <w:r>
              <w:t xml:space="preserve"> </w:t>
            </w:r>
          </w:p>
        </w:tc>
      </w:tr>
      <w:tr w14:paraId="7DB59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6091D"/>
        </w:tc>
        <w:tc>
          <w:tcPr>
            <w:tcW w:w="8589" w:type="dxa"/>
            <w:gridSpan w:val="6"/>
            <w:vAlign w:val="center"/>
          </w:tcPr>
          <w:p w14:paraId="013A7ADF">
            <w:pPr>
              <w:pStyle w:val="13"/>
            </w:pPr>
            <w:r>
              <w:t>购买检测试剂盒、印刷费</w:t>
            </w:r>
          </w:p>
        </w:tc>
      </w:tr>
      <w:tr w14:paraId="62C9A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892C4">
            <w:pPr>
              <w:pStyle w:val="14"/>
            </w:pPr>
            <w:r>
              <w:t>绩效目标</w:t>
            </w:r>
          </w:p>
        </w:tc>
        <w:tc>
          <w:tcPr>
            <w:tcW w:w="8589" w:type="dxa"/>
            <w:gridSpan w:val="6"/>
            <w:vAlign w:val="center"/>
          </w:tcPr>
          <w:p w14:paraId="2F6CB5DC">
            <w:pPr>
              <w:pStyle w:val="13"/>
            </w:pPr>
            <w:r>
              <w:t>1.示范养殖尾水技术，改善养殖水环境。</w:t>
            </w:r>
          </w:p>
        </w:tc>
      </w:tr>
    </w:tbl>
    <w:p w14:paraId="72339D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0B5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533DC">
            <w:pPr>
              <w:pStyle w:val="14"/>
            </w:pPr>
            <w:r>
              <w:t>一级指标</w:t>
            </w:r>
          </w:p>
        </w:tc>
        <w:tc>
          <w:tcPr>
            <w:tcW w:w="1276" w:type="dxa"/>
            <w:vAlign w:val="center"/>
          </w:tcPr>
          <w:p w14:paraId="278174F1">
            <w:pPr>
              <w:pStyle w:val="14"/>
            </w:pPr>
            <w:r>
              <w:t>二级指标</w:t>
            </w:r>
          </w:p>
        </w:tc>
        <w:tc>
          <w:tcPr>
            <w:tcW w:w="1332" w:type="dxa"/>
            <w:vAlign w:val="center"/>
          </w:tcPr>
          <w:p w14:paraId="1F4BE50B">
            <w:pPr>
              <w:pStyle w:val="14"/>
            </w:pPr>
            <w:r>
              <w:t>三级指标</w:t>
            </w:r>
          </w:p>
        </w:tc>
        <w:tc>
          <w:tcPr>
            <w:tcW w:w="3430" w:type="dxa"/>
            <w:vAlign w:val="center"/>
          </w:tcPr>
          <w:p w14:paraId="00AEAAC7">
            <w:pPr>
              <w:pStyle w:val="14"/>
            </w:pPr>
            <w:r>
              <w:t>绩效指标描述</w:t>
            </w:r>
          </w:p>
        </w:tc>
        <w:tc>
          <w:tcPr>
            <w:tcW w:w="2551" w:type="dxa"/>
            <w:vAlign w:val="center"/>
          </w:tcPr>
          <w:p w14:paraId="7FA5A652">
            <w:pPr>
              <w:pStyle w:val="14"/>
            </w:pPr>
            <w:r>
              <w:t>指标值</w:t>
            </w:r>
          </w:p>
        </w:tc>
      </w:tr>
      <w:tr w14:paraId="7080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9970C">
            <w:pPr>
              <w:pStyle w:val="15"/>
            </w:pPr>
            <w:r>
              <w:t>产出指标</w:t>
            </w:r>
          </w:p>
        </w:tc>
        <w:tc>
          <w:tcPr>
            <w:tcW w:w="1276" w:type="dxa"/>
            <w:vAlign w:val="center"/>
          </w:tcPr>
          <w:p w14:paraId="29174F53">
            <w:pPr>
              <w:pStyle w:val="13"/>
            </w:pPr>
            <w:r>
              <w:t>数量指标</w:t>
            </w:r>
          </w:p>
        </w:tc>
        <w:tc>
          <w:tcPr>
            <w:tcW w:w="1332" w:type="dxa"/>
            <w:vAlign w:val="center"/>
          </w:tcPr>
          <w:p w14:paraId="56F629E4">
            <w:pPr>
              <w:pStyle w:val="13"/>
            </w:pPr>
            <w:r>
              <w:t>获得检测数据</w:t>
            </w:r>
          </w:p>
        </w:tc>
        <w:tc>
          <w:tcPr>
            <w:tcW w:w="3430" w:type="dxa"/>
            <w:vAlign w:val="center"/>
          </w:tcPr>
          <w:p w14:paraId="638BE414">
            <w:pPr>
              <w:pStyle w:val="13"/>
            </w:pPr>
            <w:r>
              <w:t>获得检测数据</w:t>
            </w:r>
          </w:p>
        </w:tc>
        <w:tc>
          <w:tcPr>
            <w:tcW w:w="2551" w:type="dxa"/>
            <w:vAlign w:val="center"/>
          </w:tcPr>
          <w:p w14:paraId="28AA4280">
            <w:pPr>
              <w:pStyle w:val="13"/>
            </w:pPr>
            <w:r>
              <w:t>≥200个</w:t>
            </w:r>
          </w:p>
        </w:tc>
      </w:tr>
      <w:tr w14:paraId="3632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43A315"/>
        </w:tc>
        <w:tc>
          <w:tcPr>
            <w:tcW w:w="1276" w:type="dxa"/>
            <w:vAlign w:val="center"/>
          </w:tcPr>
          <w:p w14:paraId="3DA1C343">
            <w:pPr>
              <w:pStyle w:val="13"/>
            </w:pPr>
            <w:r>
              <w:t>质量指标</w:t>
            </w:r>
          </w:p>
        </w:tc>
        <w:tc>
          <w:tcPr>
            <w:tcW w:w="1332" w:type="dxa"/>
            <w:vAlign w:val="center"/>
          </w:tcPr>
          <w:p w14:paraId="54E660DD">
            <w:pPr>
              <w:pStyle w:val="13"/>
            </w:pPr>
            <w:r>
              <w:t xml:space="preserve">全年研究报告 </w:t>
            </w:r>
          </w:p>
        </w:tc>
        <w:tc>
          <w:tcPr>
            <w:tcW w:w="3430" w:type="dxa"/>
            <w:vAlign w:val="center"/>
          </w:tcPr>
          <w:p w14:paraId="61455BAC">
            <w:pPr>
              <w:pStyle w:val="13"/>
            </w:pPr>
            <w:r>
              <w:t xml:space="preserve">全年研究报告 </w:t>
            </w:r>
          </w:p>
        </w:tc>
        <w:tc>
          <w:tcPr>
            <w:tcW w:w="2551" w:type="dxa"/>
            <w:vAlign w:val="center"/>
          </w:tcPr>
          <w:p w14:paraId="0BFE755A">
            <w:pPr>
              <w:pStyle w:val="13"/>
            </w:pPr>
            <w:r>
              <w:t>≥1篇</w:t>
            </w:r>
          </w:p>
        </w:tc>
      </w:tr>
      <w:tr w14:paraId="1015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B0FDB5"/>
        </w:tc>
        <w:tc>
          <w:tcPr>
            <w:tcW w:w="1276" w:type="dxa"/>
            <w:vAlign w:val="center"/>
          </w:tcPr>
          <w:p w14:paraId="677315AC">
            <w:pPr>
              <w:pStyle w:val="13"/>
            </w:pPr>
            <w:r>
              <w:t>时效指标</w:t>
            </w:r>
          </w:p>
        </w:tc>
        <w:tc>
          <w:tcPr>
            <w:tcW w:w="1332" w:type="dxa"/>
            <w:vAlign w:val="center"/>
          </w:tcPr>
          <w:p w14:paraId="79FA92CD">
            <w:pPr>
              <w:pStyle w:val="13"/>
            </w:pPr>
            <w:r>
              <w:t xml:space="preserve">项目完成时间 </w:t>
            </w:r>
          </w:p>
        </w:tc>
        <w:tc>
          <w:tcPr>
            <w:tcW w:w="3430" w:type="dxa"/>
            <w:vAlign w:val="center"/>
          </w:tcPr>
          <w:p w14:paraId="6388859E">
            <w:pPr>
              <w:pStyle w:val="13"/>
            </w:pPr>
            <w:r>
              <w:t xml:space="preserve">项目完成时间 </w:t>
            </w:r>
          </w:p>
        </w:tc>
        <w:tc>
          <w:tcPr>
            <w:tcW w:w="2551" w:type="dxa"/>
            <w:vAlign w:val="center"/>
          </w:tcPr>
          <w:p w14:paraId="2DF5E700">
            <w:pPr>
              <w:pStyle w:val="13"/>
            </w:pPr>
            <w:r>
              <w:t>2023年12月底前</w:t>
            </w:r>
          </w:p>
        </w:tc>
      </w:tr>
      <w:tr w14:paraId="45C7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F7F5C0"/>
        </w:tc>
        <w:tc>
          <w:tcPr>
            <w:tcW w:w="1276" w:type="dxa"/>
            <w:vAlign w:val="center"/>
          </w:tcPr>
          <w:p w14:paraId="687FF663">
            <w:pPr>
              <w:pStyle w:val="13"/>
            </w:pPr>
            <w:r>
              <w:t>成本指标</w:t>
            </w:r>
          </w:p>
        </w:tc>
        <w:tc>
          <w:tcPr>
            <w:tcW w:w="1332" w:type="dxa"/>
            <w:vAlign w:val="center"/>
          </w:tcPr>
          <w:p w14:paraId="35E995AA">
            <w:pPr>
              <w:pStyle w:val="13"/>
            </w:pPr>
            <w:r>
              <w:t>不超过预算资金</w:t>
            </w:r>
          </w:p>
        </w:tc>
        <w:tc>
          <w:tcPr>
            <w:tcW w:w="3430" w:type="dxa"/>
            <w:vAlign w:val="center"/>
          </w:tcPr>
          <w:p w14:paraId="76119D3F">
            <w:pPr>
              <w:pStyle w:val="13"/>
            </w:pPr>
            <w:r>
              <w:t>不超过预算资金</w:t>
            </w:r>
          </w:p>
        </w:tc>
        <w:tc>
          <w:tcPr>
            <w:tcW w:w="2551" w:type="dxa"/>
            <w:vAlign w:val="center"/>
          </w:tcPr>
          <w:p w14:paraId="486CDEAC">
            <w:pPr>
              <w:pStyle w:val="13"/>
            </w:pPr>
            <w:r>
              <w:t>≤2万元</w:t>
            </w:r>
          </w:p>
        </w:tc>
      </w:tr>
      <w:tr w14:paraId="29BD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1EDAE">
            <w:pPr>
              <w:pStyle w:val="15"/>
            </w:pPr>
            <w:r>
              <w:t>效益指标</w:t>
            </w:r>
          </w:p>
        </w:tc>
        <w:tc>
          <w:tcPr>
            <w:tcW w:w="1276" w:type="dxa"/>
            <w:vAlign w:val="center"/>
          </w:tcPr>
          <w:p w14:paraId="23D1289F">
            <w:pPr>
              <w:pStyle w:val="13"/>
            </w:pPr>
            <w:r>
              <w:t>可持续影响指标</w:t>
            </w:r>
          </w:p>
        </w:tc>
        <w:tc>
          <w:tcPr>
            <w:tcW w:w="1332" w:type="dxa"/>
            <w:vAlign w:val="center"/>
          </w:tcPr>
          <w:p w14:paraId="3AAA266B">
            <w:pPr>
              <w:pStyle w:val="13"/>
            </w:pPr>
            <w:r>
              <w:t>保障淡水养殖产业技术体系创新团队项目顺利实施</w:t>
            </w:r>
          </w:p>
        </w:tc>
        <w:tc>
          <w:tcPr>
            <w:tcW w:w="3430" w:type="dxa"/>
            <w:vAlign w:val="center"/>
          </w:tcPr>
          <w:p w14:paraId="30CAA5DC">
            <w:pPr>
              <w:pStyle w:val="13"/>
            </w:pPr>
            <w:r>
              <w:t>保障淡水养殖产业技术体系创新团队项目顺利实施</w:t>
            </w:r>
          </w:p>
        </w:tc>
        <w:tc>
          <w:tcPr>
            <w:tcW w:w="2551" w:type="dxa"/>
            <w:vAlign w:val="center"/>
          </w:tcPr>
          <w:p w14:paraId="2480AC1C">
            <w:pPr>
              <w:pStyle w:val="13"/>
            </w:pPr>
            <w:r>
              <w:t>保障</w:t>
            </w:r>
          </w:p>
        </w:tc>
      </w:tr>
      <w:tr w14:paraId="4867A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E83C3">
            <w:pPr>
              <w:pStyle w:val="15"/>
            </w:pPr>
            <w:r>
              <w:t>满意度指标</w:t>
            </w:r>
          </w:p>
        </w:tc>
        <w:tc>
          <w:tcPr>
            <w:tcW w:w="1276" w:type="dxa"/>
            <w:vAlign w:val="center"/>
          </w:tcPr>
          <w:p w14:paraId="70241F69">
            <w:pPr>
              <w:pStyle w:val="13"/>
            </w:pPr>
            <w:r>
              <w:t>服务对象满意度指标</w:t>
            </w:r>
          </w:p>
        </w:tc>
        <w:tc>
          <w:tcPr>
            <w:tcW w:w="1332" w:type="dxa"/>
            <w:vAlign w:val="center"/>
          </w:tcPr>
          <w:p w14:paraId="1ED2F382">
            <w:pPr>
              <w:pStyle w:val="13"/>
            </w:pPr>
            <w:r>
              <w:t xml:space="preserve">项目技术服务示范户满意度  </w:t>
            </w:r>
          </w:p>
        </w:tc>
        <w:tc>
          <w:tcPr>
            <w:tcW w:w="3430" w:type="dxa"/>
            <w:vAlign w:val="center"/>
          </w:tcPr>
          <w:p w14:paraId="00103C3D">
            <w:pPr>
              <w:pStyle w:val="13"/>
            </w:pPr>
            <w:r>
              <w:t xml:space="preserve">项目技术服务示范户满意度  </w:t>
            </w:r>
          </w:p>
        </w:tc>
        <w:tc>
          <w:tcPr>
            <w:tcW w:w="2551" w:type="dxa"/>
            <w:vAlign w:val="center"/>
          </w:tcPr>
          <w:p w14:paraId="6A9FA714">
            <w:pPr>
              <w:pStyle w:val="13"/>
            </w:pPr>
            <w:r>
              <w:t>≥90%</w:t>
            </w:r>
          </w:p>
        </w:tc>
      </w:tr>
    </w:tbl>
    <w:p w14:paraId="702BA980">
      <w:pPr>
        <w:sectPr>
          <w:pgSz w:w="11900" w:h="16840"/>
          <w:pgMar w:top="1984" w:right="1304" w:bottom="1134" w:left="1304" w:header="720" w:footer="720" w:gutter="0"/>
          <w:cols w:space="720" w:num="1"/>
        </w:sectPr>
      </w:pPr>
    </w:p>
    <w:p w14:paraId="38882E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C89452">
      <w:pPr>
        <w:spacing w:before="0" w:after="0"/>
        <w:ind w:firstLine="560"/>
        <w:jc w:val="left"/>
        <w:outlineLvl w:val="3"/>
      </w:pPr>
      <w:bookmarkStart w:id="48" w:name="_Toc714880226"/>
      <w:r>
        <w:rPr>
          <w:rFonts w:ascii="方正仿宋_GBK" w:hAnsi="方正仿宋_GBK" w:eastAsia="方正仿宋_GBK" w:cs="方正仿宋_GBK"/>
          <w:color w:val="000000"/>
          <w:sz w:val="28"/>
        </w:rPr>
        <w:t>49.2023年市疫控中心实验室仪器设备维修维护项目绩效目标表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DDF7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48AEB2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1E8C9FC1">
            <w:pPr>
              <w:pStyle w:val="11"/>
            </w:pPr>
            <w:r>
              <w:t>单位：万元</w:t>
            </w:r>
          </w:p>
        </w:tc>
      </w:tr>
      <w:tr w14:paraId="4448B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54D89">
            <w:pPr>
              <w:pStyle w:val="14"/>
            </w:pPr>
            <w:r>
              <w:t>项目名称</w:t>
            </w:r>
          </w:p>
        </w:tc>
        <w:tc>
          <w:tcPr>
            <w:tcW w:w="8589" w:type="dxa"/>
            <w:gridSpan w:val="6"/>
            <w:vAlign w:val="center"/>
          </w:tcPr>
          <w:p w14:paraId="12751264">
            <w:pPr>
              <w:pStyle w:val="13"/>
            </w:pPr>
            <w:r>
              <w:t>2023年市疫控中心实验室仪器设备维修维护项目</w:t>
            </w:r>
          </w:p>
        </w:tc>
      </w:tr>
      <w:tr w14:paraId="3035F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C0281">
            <w:pPr>
              <w:pStyle w:val="14"/>
            </w:pPr>
            <w:r>
              <w:t>预算规模及资金用途</w:t>
            </w:r>
          </w:p>
        </w:tc>
        <w:tc>
          <w:tcPr>
            <w:tcW w:w="1276" w:type="dxa"/>
            <w:vAlign w:val="center"/>
          </w:tcPr>
          <w:p w14:paraId="35295626">
            <w:pPr>
              <w:pStyle w:val="14"/>
            </w:pPr>
            <w:r>
              <w:t>预算数</w:t>
            </w:r>
          </w:p>
        </w:tc>
        <w:tc>
          <w:tcPr>
            <w:tcW w:w="1332" w:type="dxa"/>
            <w:vAlign w:val="center"/>
          </w:tcPr>
          <w:p w14:paraId="241F442B">
            <w:pPr>
              <w:pStyle w:val="13"/>
            </w:pPr>
            <w:r>
              <w:t>22.00</w:t>
            </w:r>
          </w:p>
        </w:tc>
        <w:tc>
          <w:tcPr>
            <w:tcW w:w="1587" w:type="dxa"/>
            <w:vAlign w:val="center"/>
          </w:tcPr>
          <w:p w14:paraId="306933A5">
            <w:pPr>
              <w:pStyle w:val="14"/>
            </w:pPr>
            <w:r>
              <w:t>其中：财政    资金</w:t>
            </w:r>
          </w:p>
        </w:tc>
        <w:tc>
          <w:tcPr>
            <w:tcW w:w="1843" w:type="dxa"/>
            <w:vAlign w:val="center"/>
          </w:tcPr>
          <w:p w14:paraId="29A08F61">
            <w:pPr>
              <w:pStyle w:val="13"/>
            </w:pPr>
            <w:r>
              <w:t>22.00</w:t>
            </w:r>
          </w:p>
        </w:tc>
        <w:tc>
          <w:tcPr>
            <w:tcW w:w="1276" w:type="dxa"/>
            <w:vAlign w:val="center"/>
          </w:tcPr>
          <w:p w14:paraId="60D82C04">
            <w:pPr>
              <w:pStyle w:val="14"/>
            </w:pPr>
            <w:r>
              <w:t>其他资金</w:t>
            </w:r>
          </w:p>
        </w:tc>
        <w:tc>
          <w:tcPr>
            <w:tcW w:w="1276" w:type="dxa"/>
            <w:vAlign w:val="center"/>
          </w:tcPr>
          <w:p w14:paraId="43C7B679">
            <w:pPr>
              <w:pStyle w:val="13"/>
            </w:pPr>
            <w:r>
              <w:t xml:space="preserve"> </w:t>
            </w:r>
          </w:p>
        </w:tc>
      </w:tr>
      <w:tr w14:paraId="52236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201D6"/>
        </w:tc>
        <w:tc>
          <w:tcPr>
            <w:tcW w:w="8589" w:type="dxa"/>
            <w:gridSpan w:val="6"/>
            <w:vAlign w:val="center"/>
          </w:tcPr>
          <w:p w14:paraId="2DB73027">
            <w:pPr>
              <w:pStyle w:val="13"/>
            </w:pPr>
            <w:r>
              <w:t>检定仪器设备，实验室全年医疗废弃物处理。</w:t>
            </w:r>
          </w:p>
        </w:tc>
      </w:tr>
      <w:tr w14:paraId="31680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94EE5">
            <w:pPr>
              <w:pStyle w:val="14"/>
            </w:pPr>
            <w:r>
              <w:t>绩效目标</w:t>
            </w:r>
          </w:p>
        </w:tc>
        <w:tc>
          <w:tcPr>
            <w:tcW w:w="8589" w:type="dxa"/>
            <w:gridSpan w:val="6"/>
            <w:vAlign w:val="center"/>
          </w:tcPr>
          <w:p w14:paraId="539D929A">
            <w:pPr>
              <w:pStyle w:val="13"/>
            </w:pPr>
            <w:r>
              <w:t>1.完成计划计量设备检定工作，仪器设备检定合格率≥90%；</w:t>
            </w:r>
          </w:p>
          <w:p w14:paraId="4B3F865D">
            <w:pPr>
              <w:pStyle w:val="13"/>
            </w:pPr>
            <w:r>
              <w:t>实验室全年医疗废弃物处置≥12次。</w:t>
            </w:r>
          </w:p>
          <w:p w14:paraId="5FF6B60F">
            <w:pPr>
              <w:pStyle w:val="13"/>
            </w:pPr>
            <w:r>
              <w:t>动物疫病管理信息系统平台维护≥12次。</w:t>
            </w:r>
          </w:p>
          <w:p w14:paraId="268266BF">
            <w:pPr>
              <w:pStyle w:val="13"/>
            </w:pPr>
            <w:r>
              <w:t>冷库维护≥1次。</w:t>
            </w:r>
          </w:p>
          <w:p w14:paraId="29C4485B">
            <w:pPr>
              <w:pStyle w:val="13"/>
            </w:pPr>
            <w:r>
              <w:t>设备使用人员满意度≥90%。</w:t>
            </w:r>
          </w:p>
          <w:p w14:paraId="12B4ED97">
            <w:pPr>
              <w:pStyle w:val="13"/>
            </w:pPr>
          </w:p>
        </w:tc>
      </w:tr>
    </w:tbl>
    <w:p w14:paraId="23EEAA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7B6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CFCDF">
            <w:pPr>
              <w:pStyle w:val="14"/>
            </w:pPr>
            <w:r>
              <w:t>一级指标</w:t>
            </w:r>
          </w:p>
        </w:tc>
        <w:tc>
          <w:tcPr>
            <w:tcW w:w="1276" w:type="dxa"/>
            <w:vAlign w:val="center"/>
          </w:tcPr>
          <w:p w14:paraId="6F11880D">
            <w:pPr>
              <w:pStyle w:val="14"/>
            </w:pPr>
            <w:r>
              <w:t>二级指标</w:t>
            </w:r>
          </w:p>
        </w:tc>
        <w:tc>
          <w:tcPr>
            <w:tcW w:w="1332" w:type="dxa"/>
            <w:vAlign w:val="center"/>
          </w:tcPr>
          <w:p w14:paraId="6F744F4F">
            <w:pPr>
              <w:pStyle w:val="14"/>
            </w:pPr>
            <w:r>
              <w:t>三级指标</w:t>
            </w:r>
          </w:p>
        </w:tc>
        <w:tc>
          <w:tcPr>
            <w:tcW w:w="3430" w:type="dxa"/>
            <w:vAlign w:val="center"/>
          </w:tcPr>
          <w:p w14:paraId="5AEC0F1C">
            <w:pPr>
              <w:pStyle w:val="14"/>
            </w:pPr>
            <w:r>
              <w:t>绩效指标描述</w:t>
            </w:r>
          </w:p>
        </w:tc>
        <w:tc>
          <w:tcPr>
            <w:tcW w:w="2551" w:type="dxa"/>
            <w:vAlign w:val="center"/>
          </w:tcPr>
          <w:p w14:paraId="5B156BCF">
            <w:pPr>
              <w:pStyle w:val="14"/>
            </w:pPr>
            <w:r>
              <w:t>指标值</w:t>
            </w:r>
          </w:p>
        </w:tc>
      </w:tr>
      <w:tr w14:paraId="5FB3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65694">
            <w:pPr>
              <w:pStyle w:val="15"/>
            </w:pPr>
            <w:r>
              <w:t>产出指标</w:t>
            </w:r>
          </w:p>
        </w:tc>
        <w:tc>
          <w:tcPr>
            <w:tcW w:w="1276" w:type="dxa"/>
            <w:vAlign w:val="center"/>
          </w:tcPr>
          <w:p w14:paraId="7B5B44DE">
            <w:pPr>
              <w:pStyle w:val="13"/>
            </w:pPr>
            <w:r>
              <w:t>数量指标</w:t>
            </w:r>
          </w:p>
        </w:tc>
        <w:tc>
          <w:tcPr>
            <w:tcW w:w="1332" w:type="dxa"/>
            <w:vAlign w:val="center"/>
          </w:tcPr>
          <w:p w14:paraId="20D6AA65">
            <w:pPr>
              <w:pStyle w:val="13"/>
            </w:pPr>
            <w:r>
              <w:t>检定仪器设备</w:t>
            </w:r>
          </w:p>
        </w:tc>
        <w:tc>
          <w:tcPr>
            <w:tcW w:w="3430" w:type="dxa"/>
            <w:vAlign w:val="center"/>
          </w:tcPr>
          <w:p w14:paraId="5EA4C6F3">
            <w:pPr>
              <w:pStyle w:val="13"/>
            </w:pPr>
            <w:r>
              <w:t>保证我市重大动物疫病检测工作顺利开展</w:t>
            </w:r>
          </w:p>
        </w:tc>
        <w:tc>
          <w:tcPr>
            <w:tcW w:w="2551" w:type="dxa"/>
            <w:vAlign w:val="center"/>
          </w:tcPr>
          <w:p w14:paraId="47955FC1">
            <w:pPr>
              <w:pStyle w:val="13"/>
            </w:pPr>
            <w:r>
              <w:t>≥80台</w:t>
            </w:r>
          </w:p>
        </w:tc>
      </w:tr>
      <w:tr w14:paraId="2A65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DD72B"/>
        </w:tc>
        <w:tc>
          <w:tcPr>
            <w:tcW w:w="1276" w:type="dxa"/>
            <w:vAlign w:val="center"/>
          </w:tcPr>
          <w:p w14:paraId="357C25EF">
            <w:pPr>
              <w:pStyle w:val="13"/>
            </w:pPr>
            <w:r>
              <w:t>数量指标</w:t>
            </w:r>
          </w:p>
        </w:tc>
        <w:tc>
          <w:tcPr>
            <w:tcW w:w="1332" w:type="dxa"/>
            <w:vAlign w:val="center"/>
          </w:tcPr>
          <w:p w14:paraId="56D8C6B3">
            <w:pPr>
              <w:pStyle w:val="13"/>
            </w:pPr>
            <w:r>
              <w:t>实验室全年医疗废弃物处理</w:t>
            </w:r>
          </w:p>
        </w:tc>
        <w:tc>
          <w:tcPr>
            <w:tcW w:w="3430" w:type="dxa"/>
            <w:vAlign w:val="center"/>
          </w:tcPr>
          <w:p w14:paraId="064DD08C">
            <w:pPr>
              <w:pStyle w:val="13"/>
            </w:pPr>
            <w:r>
              <w:t>保证我市重大动物疫病检测工作顺利开展</w:t>
            </w:r>
          </w:p>
        </w:tc>
        <w:tc>
          <w:tcPr>
            <w:tcW w:w="2551" w:type="dxa"/>
            <w:vAlign w:val="center"/>
          </w:tcPr>
          <w:p w14:paraId="221A0590">
            <w:pPr>
              <w:pStyle w:val="13"/>
            </w:pPr>
            <w:r>
              <w:t>≥10次</w:t>
            </w:r>
          </w:p>
        </w:tc>
      </w:tr>
      <w:tr w14:paraId="3EC31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013B0"/>
        </w:tc>
        <w:tc>
          <w:tcPr>
            <w:tcW w:w="1276" w:type="dxa"/>
            <w:vAlign w:val="center"/>
          </w:tcPr>
          <w:p w14:paraId="6A1BB4C4">
            <w:pPr>
              <w:pStyle w:val="13"/>
            </w:pPr>
            <w:r>
              <w:t>质量指标</w:t>
            </w:r>
          </w:p>
        </w:tc>
        <w:tc>
          <w:tcPr>
            <w:tcW w:w="1332" w:type="dxa"/>
            <w:vAlign w:val="center"/>
          </w:tcPr>
          <w:p w14:paraId="226001FC">
            <w:pPr>
              <w:pStyle w:val="13"/>
            </w:pPr>
            <w:r>
              <w:t>仪器设备检定合格率</w:t>
            </w:r>
          </w:p>
        </w:tc>
        <w:tc>
          <w:tcPr>
            <w:tcW w:w="3430" w:type="dxa"/>
            <w:vAlign w:val="center"/>
          </w:tcPr>
          <w:p w14:paraId="19276AB3">
            <w:pPr>
              <w:pStyle w:val="13"/>
            </w:pPr>
            <w:r>
              <w:t>保证我市重大动物疫病检测工作顺利开展</w:t>
            </w:r>
          </w:p>
        </w:tc>
        <w:tc>
          <w:tcPr>
            <w:tcW w:w="2551" w:type="dxa"/>
            <w:vAlign w:val="center"/>
          </w:tcPr>
          <w:p w14:paraId="2C8CACA3">
            <w:pPr>
              <w:pStyle w:val="13"/>
            </w:pPr>
            <w:r>
              <w:t>≥90%</w:t>
            </w:r>
          </w:p>
        </w:tc>
      </w:tr>
      <w:tr w14:paraId="152B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926CD"/>
        </w:tc>
        <w:tc>
          <w:tcPr>
            <w:tcW w:w="1276" w:type="dxa"/>
            <w:vAlign w:val="center"/>
          </w:tcPr>
          <w:p w14:paraId="23D43F37">
            <w:pPr>
              <w:pStyle w:val="13"/>
            </w:pPr>
            <w:r>
              <w:t>时效指标</w:t>
            </w:r>
          </w:p>
        </w:tc>
        <w:tc>
          <w:tcPr>
            <w:tcW w:w="1332" w:type="dxa"/>
            <w:vAlign w:val="center"/>
          </w:tcPr>
          <w:p w14:paraId="08723C07">
            <w:pPr>
              <w:pStyle w:val="13"/>
            </w:pPr>
            <w:r>
              <w:t>仪器设备检定完成时间</w:t>
            </w:r>
          </w:p>
        </w:tc>
        <w:tc>
          <w:tcPr>
            <w:tcW w:w="3430" w:type="dxa"/>
            <w:vAlign w:val="center"/>
          </w:tcPr>
          <w:p w14:paraId="35213D13">
            <w:pPr>
              <w:pStyle w:val="13"/>
            </w:pPr>
            <w:r>
              <w:t>保证我市重大动物疫病检测工作顺利开展</w:t>
            </w:r>
          </w:p>
        </w:tc>
        <w:tc>
          <w:tcPr>
            <w:tcW w:w="2551" w:type="dxa"/>
            <w:vAlign w:val="center"/>
          </w:tcPr>
          <w:p w14:paraId="114DAE2D">
            <w:pPr>
              <w:pStyle w:val="13"/>
            </w:pPr>
            <w:r>
              <w:t>2023年11月底前</w:t>
            </w:r>
          </w:p>
        </w:tc>
      </w:tr>
      <w:tr w14:paraId="6C7B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9DDAEC"/>
        </w:tc>
        <w:tc>
          <w:tcPr>
            <w:tcW w:w="1276" w:type="dxa"/>
            <w:vAlign w:val="center"/>
          </w:tcPr>
          <w:p w14:paraId="76D0A5C2">
            <w:pPr>
              <w:pStyle w:val="13"/>
            </w:pPr>
            <w:r>
              <w:t>成本指标</w:t>
            </w:r>
          </w:p>
        </w:tc>
        <w:tc>
          <w:tcPr>
            <w:tcW w:w="1332" w:type="dxa"/>
            <w:vAlign w:val="center"/>
          </w:tcPr>
          <w:p w14:paraId="75509777">
            <w:pPr>
              <w:pStyle w:val="13"/>
            </w:pPr>
            <w:r>
              <w:t>不超过预算资金</w:t>
            </w:r>
          </w:p>
        </w:tc>
        <w:tc>
          <w:tcPr>
            <w:tcW w:w="3430" w:type="dxa"/>
            <w:vAlign w:val="center"/>
          </w:tcPr>
          <w:p w14:paraId="31C71482">
            <w:pPr>
              <w:pStyle w:val="13"/>
            </w:pPr>
            <w:r>
              <w:t>项目资金使用情况</w:t>
            </w:r>
          </w:p>
        </w:tc>
        <w:tc>
          <w:tcPr>
            <w:tcW w:w="2551" w:type="dxa"/>
            <w:vAlign w:val="center"/>
          </w:tcPr>
          <w:p w14:paraId="35E54A05">
            <w:pPr>
              <w:pStyle w:val="13"/>
            </w:pPr>
            <w:r>
              <w:t>≤22万元</w:t>
            </w:r>
          </w:p>
        </w:tc>
      </w:tr>
      <w:tr w14:paraId="244D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3A1AE">
            <w:pPr>
              <w:pStyle w:val="15"/>
            </w:pPr>
            <w:r>
              <w:t>效益指标</w:t>
            </w:r>
          </w:p>
        </w:tc>
        <w:tc>
          <w:tcPr>
            <w:tcW w:w="1276" w:type="dxa"/>
            <w:vAlign w:val="center"/>
          </w:tcPr>
          <w:p w14:paraId="048F9C18">
            <w:pPr>
              <w:pStyle w:val="13"/>
            </w:pPr>
            <w:r>
              <w:t>社会效益指标</w:t>
            </w:r>
          </w:p>
        </w:tc>
        <w:tc>
          <w:tcPr>
            <w:tcW w:w="1332" w:type="dxa"/>
            <w:vAlign w:val="center"/>
          </w:tcPr>
          <w:p w14:paraId="29BA8BEC">
            <w:pPr>
              <w:pStyle w:val="13"/>
            </w:pPr>
            <w:r>
              <w:t>实验室监测工作正常运行</w:t>
            </w:r>
          </w:p>
        </w:tc>
        <w:tc>
          <w:tcPr>
            <w:tcW w:w="3430" w:type="dxa"/>
            <w:vAlign w:val="center"/>
          </w:tcPr>
          <w:p w14:paraId="09E6F6A7">
            <w:pPr>
              <w:pStyle w:val="13"/>
            </w:pPr>
            <w:r>
              <w:t>疫病监测工作开展情况</w:t>
            </w:r>
          </w:p>
        </w:tc>
        <w:tc>
          <w:tcPr>
            <w:tcW w:w="2551" w:type="dxa"/>
            <w:vAlign w:val="center"/>
          </w:tcPr>
          <w:p w14:paraId="1ABE4F84">
            <w:pPr>
              <w:pStyle w:val="13"/>
            </w:pPr>
            <w:r>
              <w:t>保障</w:t>
            </w:r>
          </w:p>
        </w:tc>
      </w:tr>
      <w:tr w14:paraId="415F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90130">
            <w:pPr>
              <w:pStyle w:val="15"/>
            </w:pPr>
            <w:r>
              <w:t>满意度指标</w:t>
            </w:r>
          </w:p>
        </w:tc>
        <w:tc>
          <w:tcPr>
            <w:tcW w:w="1276" w:type="dxa"/>
            <w:vAlign w:val="center"/>
          </w:tcPr>
          <w:p w14:paraId="7A43AA5C">
            <w:pPr>
              <w:pStyle w:val="13"/>
            </w:pPr>
            <w:r>
              <w:t>服务对象满意度指标</w:t>
            </w:r>
          </w:p>
        </w:tc>
        <w:tc>
          <w:tcPr>
            <w:tcW w:w="1332" w:type="dxa"/>
            <w:vAlign w:val="center"/>
          </w:tcPr>
          <w:p w14:paraId="56E78FB4">
            <w:pPr>
              <w:pStyle w:val="13"/>
            </w:pPr>
            <w:r>
              <w:t>设备使用人员调查满意度</w:t>
            </w:r>
          </w:p>
        </w:tc>
        <w:tc>
          <w:tcPr>
            <w:tcW w:w="3430" w:type="dxa"/>
            <w:vAlign w:val="center"/>
          </w:tcPr>
          <w:p w14:paraId="5800D797">
            <w:pPr>
              <w:pStyle w:val="13"/>
            </w:pPr>
            <w:r>
              <w:t>设备使用人员满意度调查</w:t>
            </w:r>
          </w:p>
        </w:tc>
        <w:tc>
          <w:tcPr>
            <w:tcW w:w="2551" w:type="dxa"/>
            <w:vAlign w:val="center"/>
          </w:tcPr>
          <w:p w14:paraId="684A5EBD">
            <w:pPr>
              <w:pStyle w:val="13"/>
            </w:pPr>
            <w:r>
              <w:t>≥90%</w:t>
            </w:r>
          </w:p>
        </w:tc>
      </w:tr>
    </w:tbl>
    <w:p w14:paraId="22ED20AF">
      <w:pPr>
        <w:sectPr>
          <w:pgSz w:w="11900" w:h="16840"/>
          <w:pgMar w:top="1984" w:right="1304" w:bottom="1134" w:left="1304" w:header="720" w:footer="720" w:gutter="0"/>
          <w:cols w:space="720" w:num="1"/>
        </w:sectPr>
      </w:pPr>
    </w:p>
    <w:p w14:paraId="782457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8883CB">
      <w:pPr>
        <w:spacing w:before="0" w:after="0"/>
        <w:ind w:firstLine="560"/>
        <w:jc w:val="left"/>
        <w:outlineLvl w:val="3"/>
      </w:pPr>
      <w:bookmarkStart w:id="49" w:name="_Toc460686763"/>
      <w:r>
        <w:rPr>
          <w:rFonts w:ascii="方正仿宋_GBK" w:hAnsi="方正仿宋_GBK" w:eastAsia="方正仿宋_GBK" w:cs="方正仿宋_GBK"/>
          <w:color w:val="000000"/>
          <w:sz w:val="28"/>
        </w:rPr>
        <w:t>50.2023年动物疫病监测与应急防控绩效目标表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30BC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F1A16B">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FF7AAFB">
            <w:pPr>
              <w:pStyle w:val="11"/>
            </w:pPr>
            <w:r>
              <w:t>单位：万元</w:t>
            </w:r>
          </w:p>
        </w:tc>
      </w:tr>
      <w:tr w14:paraId="19432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CAF67">
            <w:pPr>
              <w:pStyle w:val="14"/>
            </w:pPr>
            <w:r>
              <w:t>项目名称</w:t>
            </w:r>
          </w:p>
        </w:tc>
        <w:tc>
          <w:tcPr>
            <w:tcW w:w="8589" w:type="dxa"/>
            <w:gridSpan w:val="6"/>
            <w:vAlign w:val="center"/>
          </w:tcPr>
          <w:p w14:paraId="3D7CC139">
            <w:pPr>
              <w:pStyle w:val="13"/>
            </w:pPr>
            <w:r>
              <w:t>2023年动物疫病监测与应急防控</w:t>
            </w:r>
          </w:p>
        </w:tc>
      </w:tr>
      <w:tr w14:paraId="38185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78D39">
            <w:pPr>
              <w:pStyle w:val="14"/>
            </w:pPr>
            <w:r>
              <w:t>预算规模及资金用途</w:t>
            </w:r>
          </w:p>
        </w:tc>
        <w:tc>
          <w:tcPr>
            <w:tcW w:w="1276" w:type="dxa"/>
            <w:vAlign w:val="center"/>
          </w:tcPr>
          <w:p w14:paraId="2276C1B8">
            <w:pPr>
              <w:pStyle w:val="14"/>
            </w:pPr>
            <w:r>
              <w:t>预算数</w:t>
            </w:r>
          </w:p>
        </w:tc>
        <w:tc>
          <w:tcPr>
            <w:tcW w:w="1332" w:type="dxa"/>
            <w:vAlign w:val="center"/>
          </w:tcPr>
          <w:p w14:paraId="4C427CDC">
            <w:pPr>
              <w:pStyle w:val="13"/>
            </w:pPr>
            <w:r>
              <w:t>120.00</w:t>
            </w:r>
          </w:p>
        </w:tc>
        <w:tc>
          <w:tcPr>
            <w:tcW w:w="1587" w:type="dxa"/>
            <w:vAlign w:val="center"/>
          </w:tcPr>
          <w:p w14:paraId="6466E30E">
            <w:pPr>
              <w:pStyle w:val="14"/>
            </w:pPr>
            <w:r>
              <w:t>其中：财政    资金</w:t>
            </w:r>
          </w:p>
        </w:tc>
        <w:tc>
          <w:tcPr>
            <w:tcW w:w="1843" w:type="dxa"/>
            <w:vAlign w:val="center"/>
          </w:tcPr>
          <w:p w14:paraId="6F26497D">
            <w:pPr>
              <w:pStyle w:val="13"/>
            </w:pPr>
            <w:r>
              <w:t>120.00</w:t>
            </w:r>
          </w:p>
        </w:tc>
        <w:tc>
          <w:tcPr>
            <w:tcW w:w="1276" w:type="dxa"/>
            <w:vAlign w:val="center"/>
          </w:tcPr>
          <w:p w14:paraId="5C799FA5">
            <w:pPr>
              <w:pStyle w:val="14"/>
            </w:pPr>
            <w:r>
              <w:t>其他资金</w:t>
            </w:r>
          </w:p>
        </w:tc>
        <w:tc>
          <w:tcPr>
            <w:tcW w:w="1276" w:type="dxa"/>
            <w:vAlign w:val="center"/>
          </w:tcPr>
          <w:p w14:paraId="69403990">
            <w:pPr>
              <w:pStyle w:val="13"/>
            </w:pPr>
            <w:r>
              <w:t xml:space="preserve"> </w:t>
            </w:r>
          </w:p>
        </w:tc>
      </w:tr>
      <w:tr w14:paraId="2BF33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B6D61"/>
        </w:tc>
        <w:tc>
          <w:tcPr>
            <w:tcW w:w="8589" w:type="dxa"/>
            <w:gridSpan w:val="6"/>
            <w:vAlign w:val="center"/>
          </w:tcPr>
          <w:p w14:paraId="178649D2">
            <w:pPr>
              <w:pStyle w:val="13"/>
            </w:pPr>
            <w:r>
              <w:t>动物免疫标识购置、全国职业兽医考试考务工作、动物疫病防控等。</w:t>
            </w:r>
          </w:p>
        </w:tc>
      </w:tr>
      <w:tr w14:paraId="1F9FC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7CC45">
            <w:pPr>
              <w:pStyle w:val="14"/>
            </w:pPr>
            <w:r>
              <w:t>绩效目标</w:t>
            </w:r>
          </w:p>
        </w:tc>
        <w:tc>
          <w:tcPr>
            <w:tcW w:w="8589" w:type="dxa"/>
            <w:gridSpan w:val="6"/>
            <w:vAlign w:val="center"/>
          </w:tcPr>
          <w:p w14:paraId="41406E4F">
            <w:pPr>
              <w:pStyle w:val="13"/>
            </w:pPr>
            <w:r>
              <w:t>1.1.完成2023年动物免疫标识管理工作，组织动物二维码标识订购与发放，确保全市动物标识管理工作顺利完成。</w:t>
            </w:r>
          </w:p>
          <w:p w14:paraId="3F7F9122">
            <w:pPr>
              <w:pStyle w:val="13"/>
            </w:pPr>
          </w:p>
          <w:p w14:paraId="232936A2">
            <w:pPr>
              <w:pStyle w:val="13"/>
            </w:pPr>
            <w:r>
              <w:t>2.2.完成2023年全国执业兽医资格考试天津考区考务工作，满足我市兽医队伍建设的需要。</w:t>
            </w:r>
          </w:p>
          <w:p w14:paraId="740376B6">
            <w:pPr>
              <w:pStyle w:val="13"/>
            </w:pPr>
          </w:p>
          <w:p w14:paraId="2769D8C5">
            <w:pPr>
              <w:pStyle w:val="13"/>
            </w:pPr>
            <w:r>
              <w:t>3.3.完成2023年疫病的监测、流调任务，撰写发布年度、月度监测报告，开展水生动物疾病远程诊疗服务工作，积极推进疫病净化工作的开展，保障我市动物疫病防控工作顺利进行。</w:t>
            </w:r>
          </w:p>
          <w:p w14:paraId="75BA57A0">
            <w:pPr>
              <w:pStyle w:val="13"/>
            </w:pPr>
          </w:p>
          <w:p w14:paraId="2A92F011">
            <w:pPr>
              <w:pStyle w:val="13"/>
            </w:pPr>
            <w:r>
              <w:t>4.4.做好人畜共患病和外来动物疫病防控，开展动物病原公共安全性调查，进行病原菌进行耐药性分析与研究，为畜禽养殖场的药物使用提供科学指导。</w:t>
            </w:r>
          </w:p>
          <w:p w14:paraId="41CA36F3">
            <w:pPr>
              <w:pStyle w:val="13"/>
            </w:pPr>
          </w:p>
          <w:p w14:paraId="53DE8AC5">
            <w:pPr>
              <w:pStyle w:val="13"/>
            </w:pPr>
            <w:r>
              <w:t>5.5.做好水产养殖用药减量技术示范，实现降低兽药使用的目的。</w:t>
            </w:r>
          </w:p>
        </w:tc>
      </w:tr>
    </w:tbl>
    <w:p w14:paraId="77BE496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32B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0EA68">
            <w:pPr>
              <w:pStyle w:val="14"/>
            </w:pPr>
            <w:r>
              <w:t>一级指标</w:t>
            </w:r>
          </w:p>
        </w:tc>
        <w:tc>
          <w:tcPr>
            <w:tcW w:w="1276" w:type="dxa"/>
            <w:vAlign w:val="center"/>
          </w:tcPr>
          <w:p w14:paraId="71A50204">
            <w:pPr>
              <w:pStyle w:val="14"/>
            </w:pPr>
            <w:r>
              <w:t>二级指标</w:t>
            </w:r>
          </w:p>
        </w:tc>
        <w:tc>
          <w:tcPr>
            <w:tcW w:w="1332" w:type="dxa"/>
            <w:vAlign w:val="center"/>
          </w:tcPr>
          <w:p w14:paraId="10534E39">
            <w:pPr>
              <w:pStyle w:val="14"/>
            </w:pPr>
            <w:r>
              <w:t>三级指标</w:t>
            </w:r>
          </w:p>
        </w:tc>
        <w:tc>
          <w:tcPr>
            <w:tcW w:w="3430" w:type="dxa"/>
            <w:vAlign w:val="center"/>
          </w:tcPr>
          <w:p w14:paraId="5644704E">
            <w:pPr>
              <w:pStyle w:val="14"/>
            </w:pPr>
            <w:r>
              <w:t>绩效指标描述</w:t>
            </w:r>
          </w:p>
        </w:tc>
        <w:tc>
          <w:tcPr>
            <w:tcW w:w="2551" w:type="dxa"/>
            <w:vAlign w:val="center"/>
          </w:tcPr>
          <w:p w14:paraId="0599B826">
            <w:pPr>
              <w:pStyle w:val="14"/>
            </w:pPr>
            <w:r>
              <w:t>指标值</w:t>
            </w:r>
          </w:p>
        </w:tc>
      </w:tr>
      <w:tr w14:paraId="313B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141BB">
            <w:pPr>
              <w:pStyle w:val="15"/>
            </w:pPr>
            <w:r>
              <w:t>产出指标</w:t>
            </w:r>
          </w:p>
        </w:tc>
        <w:tc>
          <w:tcPr>
            <w:tcW w:w="1276" w:type="dxa"/>
            <w:vAlign w:val="center"/>
          </w:tcPr>
          <w:p w14:paraId="6980655F">
            <w:pPr>
              <w:pStyle w:val="13"/>
            </w:pPr>
            <w:r>
              <w:t>数量指标</w:t>
            </w:r>
          </w:p>
        </w:tc>
        <w:tc>
          <w:tcPr>
            <w:tcW w:w="1332" w:type="dxa"/>
            <w:vAlign w:val="center"/>
          </w:tcPr>
          <w:p w14:paraId="121685F1">
            <w:pPr>
              <w:pStyle w:val="13"/>
            </w:pPr>
            <w:r>
              <w:t>采购发放猪标、牛标、羊标</w:t>
            </w:r>
          </w:p>
        </w:tc>
        <w:tc>
          <w:tcPr>
            <w:tcW w:w="3430" w:type="dxa"/>
            <w:vAlign w:val="center"/>
          </w:tcPr>
          <w:p w14:paraId="6380F69F">
            <w:pPr>
              <w:pStyle w:val="13"/>
            </w:pPr>
            <w:r>
              <w:t>采购发放猪标、牛标、羊标</w:t>
            </w:r>
          </w:p>
        </w:tc>
        <w:tc>
          <w:tcPr>
            <w:tcW w:w="2551" w:type="dxa"/>
            <w:vAlign w:val="center"/>
          </w:tcPr>
          <w:p w14:paraId="4B32F0C9">
            <w:pPr>
              <w:pStyle w:val="13"/>
            </w:pPr>
            <w:r>
              <w:t>161.5万套</w:t>
            </w:r>
          </w:p>
        </w:tc>
      </w:tr>
      <w:tr w14:paraId="3A60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A9D91"/>
        </w:tc>
        <w:tc>
          <w:tcPr>
            <w:tcW w:w="1276" w:type="dxa"/>
            <w:vAlign w:val="center"/>
          </w:tcPr>
          <w:p w14:paraId="005C09B4">
            <w:pPr>
              <w:pStyle w:val="13"/>
            </w:pPr>
            <w:r>
              <w:t>数量指标</w:t>
            </w:r>
          </w:p>
        </w:tc>
        <w:tc>
          <w:tcPr>
            <w:tcW w:w="1332" w:type="dxa"/>
            <w:vAlign w:val="center"/>
          </w:tcPr>
          <w:p w14:paraId="00BED0FC">
            <w:pPr>
              <w:pStyle w:val="13"/>
            </w:pPr>
            <w:r>
              <w:t>考试科目</w:t>
            </w:r>
          </w:p>
        </w:tc>
        <w:tc>
          <w:tcPr>
            <w:tcW w:w="3430" w:type="dxa"/>
            <w:vAlign w:val="center"/>
          </w:tcPr>
          <w:p w14:paraId="0BACC09C">
            <w:pPr>
              <w:pStyle w:val="13"/>
            </w:pPr>
            <w:r>
              <w:t>执业兽医考试科目</w:t>
            </w:r>
          </w:p>
        </w:tc>
        <w:tc>
          <w:tcPr>
            <w:tcW w:w="2551" w:type="dxa"/>
            <w:vAlign w:val="center"/>
          </w:tcPr>
          <w:p w14:paraId="244AB1A8">
            <w:pPr>
              <w:pStyle w:val="13"/>
            </w:pPr>
            <w:r>
              <w:t>≥4500科</w:t>
            </w:r>
          </w:p>
        </w:tc>
      </w:tr>
      <w:tr w14:paraId="13BD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58727"/>
        </w:tc>
        <w:tc>
          <w:tcPr>
            <w:tcW w:w="1276" w:type="dxa"/>
            <w:vAlign w:val="center"/>
          </w:tcPr>
          <w:p w14:paraId="26F75C61">
            <w:pPr>
              <w:pStyle w:val="13"/>
            </w:pPr>
            <w:r>
              <w:t>数量指标</w:t>
            </w:r>
          </w:p>
        </w:tc>
        <w:tc>
          <w:tcPr>
            <w:tcW w:w="1332" w:type="dxa"/>
            <w:vAlign w:val="center"/>
          </w:tcPr>
          <w:p w14:paraId="787B645D">
            <w:pPr>
              <w:pStyle w:val="13"/>
            </w:pPr>
            <w:r>
              <w:t>完成水产养殖病情测报报送、预测预报信息及报表</w:t>
            </w:r>
          </w:p>
        </w:tc>
        <w:tc>
          <w:tcPr>
            <w:tcW w:w="3430" w:type="dxa"/>
            <w:vAlign w:val="center"/>
          </w:tcPr>
          <w:p w14:paraId="7B23D5DE">
            <w:pPr>
              <w:pStyle w:val="13"/>
            </w:pPr>
            <w:r>
              <w:t>完成水产养殖病情测报报送、预测预报信息及报表</w:t>
            </w:r>
          </w:p>
        </w:tc>
        <w:tc>
          <w:tcPr>
            <w:tcW w:w="2551" w:type="dxa"/>
            <w:vAlign w:val="center"/>
          </w:tcPr>
          <w:p w14:paraId="3E8B51E4">
            <w:pPr>
              <w:pStyle w:val="13"/>
            </w:pPr>
            <w:r>
              <w:t>16期次</w:t>
            </w:r>
          </w:p>
        </w:tc>
      </w:tr>
      <w:tr w14:paraId="58A3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7D165F"/>
        </w:tc>
        <w:tc>
          <w:tcPr>
            <w:tcW w:w="1276" w:type="dxa"/>
            <w:vAlign w:val="center"/>
          </w:tcPr>
          <w:p w14:paraId="77FFD8D8">
            <w:pPr>
              <w:pStyle w:val="13"/>
            </w:pPr>
            <w:r>
              <w:t>数量指标</w:t>
            </w:r>
          </w:p>
        </w:tc>
        <w:tc>
          <w:tcPr>
            <w:tcW w:w="1332" w:type="dxa"/>
            <w:vAlign w:val="center"/>
          </w:tcPr>
          <w:p w14:paraId="072EE812">
            <w:pPr>
              <w:pStyle w:val="13"/>
            </w:pPr>
            <w:r>
              <w:t>撰写年度监测报告</w:t>
            </w:r>
          </w:p>
        </w:tc>
        <w:tc>
          <w:tcPr>
            <w:tcW w:w="3430" w:type="dxa"/>
            <w:vAlign w:val="center"/>
          </w:tcPr>
          <w:p w14:paraId="2D160E0D">
            <w:pPr>
              <w:pStyle w:val="13"/>
            </w:pPr>
            <w:r>
              <w:t>撰写年度监测报告</w:t>
            </w:r>
          </w:p>
        </w:tc>
        <w:tc>
          <w:tcPr>
            <w:tcW w:w="2551" w:type="dxa"/>
            <w:vAlign w:val="center"/>
          </w:tcPr>
          <w:p w14:paraId="4C906856">
            <w:pPr>
              <w:pStyle w:val="13"/>
            </w:pPr>
            <w:r>
              <w:t>1篇</w:t>
            </w:r>
          </w:p>
        </w:tc>
      </w:tr>
      <w:tr w14:paraId="31B2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5408B"/>
        </w:tc>
        <w:tc>
          <w:tcPr>
            <w:tcW w:w="1276" w:type="dxa"/>
            <w:vAlign w:val="center"/>
          </w:tcPr>
          <w:p w14:paraId="7B48EDC0">
            <w:pPr>
              <w:pStyle w:val="13"/>
            </w:pPr>
            <w:r>
              <w:t>数量指标</w:t>
            </w:r>
          </w:p>
        </w:tc>
        <w:tc>
          <w:tcPr>
            <w:tcW w:w="1332" w:type="dxa"/>
            <w:vAlign w:val="center"/>
          </w:tcPr>
          <w:p w14:paraId="2036710C">
            <w:pPr>
              <w:pStyle w:val="13"/>
            </w:pPr>
            <w:r>
              <w:t>组织举办培训会议</w:t>
            </w:r>
          </w:p>
        </w:tc>
        <w:tc>
          <w:tcPr>
            <w:tcW w:w="3430" w:type="dxa"/>
            <w:vAlign w:val="center"/>
          </w:tcPr>
          <w:p w14:paraId="17C84409">
            <w:pPr>
              <w:pStyle w:val="13"/>
            </w:pPr>
            <w:r>
              <w:t>组织举办培训会议</w:t>
            </w:r>
          </w:p>
        </w:tc>
        <w:tc>
          <w:tcPr>
            <w:tcW w:w="2551" w:type="dxa"/>
            <w:vAlign w:val="center"/>
          </w:tcPr>
          <w:p w14:paraId="2F8BC387">
            <w:pPr>
              <w:pStyle w:val="13"/>
            </w:pPr>
            <w:r>
              <w:t>≥1次</w:t>
            </w:r>
          </w:p>
        </w:tc>
      </w:tr>
      <w:tr w14:paraId="65AA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08450"/>
        </w:tc>
        <w:tc>
          <w:tcPr>
            <w:tcW w:w="1276" w:type="dxa"/>
            <w:vAlign w:val="center"/>
          </w:tcPr>
          <w:p w14:paraId="1A4A78D6">
            <w:pPr>
              <w:pStyle w:val="13"/>
            </w:pPr>
            <w:r>
              <w:t>数量指标</w:t>
            </w:r>
          </w:p>
        </w:tc>
        <w:tc>
          <w:tcPr>
            <w:tcW w:w="1332" w:type="dxa"/>
            <w:vAlign w:val="center"/>
          </w:tcPr>
          <w:p w14:paraId="0297052B">
            <w:pPr>
              <w:pStyle w:val="13"/>
            </w:pPr>
            <w:r>
              <w:t>编制净化技术地方标准</w:t>
            </w:r>
          </w:p>
        </w:tc>
        <w:tc>
          <w:tcPr>
            <w:tcW w:w="3430" w:type="dxa"/>
            <w:vAlign w:val="center"/>
          </w:tcPr>
          <w:p w14:paraId="3FDBFF2C">
            <w:pPr>
              <w:pStyle w:val="13"/>
            </w:pPr>
            <w:r>
              <w:t>编制净化技术地方标准</w:t>
            </w:r>
          </w:p>
        </w:tc>
        <w:tc>
          <w:tcPr>
            <w:tcW w:w="2551" w:type="dxa"/>
            <w:vAlign w:val="center"/>
          </w:tcPr>
          <w:p w14:paraId="00989368">
            <w:pPr>
              <w:pStyle w:val="13"/>
            </w:pPr>
            <w:r>
              <w:t>1项</w:t>
            </w:r>
          </w:p>
        </w:tc>
      </w:tr>
      <w:tr w14:paraId="6CE1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8D0FE"/>
        </w:tc>
        <w:tc>
          <w:tcPr>
            <w:tcW w:w="1276" w:type="dxa"/>
            <w:vAlign w:val="center"/>
          </w:tcPr>
          <w:p w14:paraId="756D8E52">
            <w:pPr>
              <w:pStyle w:val="13"/>
            </w:pPr>
            <w:r>
              <w:t>数量指标</w:t>
            </w:r>
          </w:p>
        </w:tc>
        <w:tc>
          <w:tcPr>
            <w:tcW w:w="1332" w:type="dxa"/>
            <w:vAlign w:val="center"/>
          </w:tcPr>
          <w:p w14:paraId="0298E404">
            <w:pPr>
              <w:pStyle w:val="13"/>
            </w:pPr>
            <w:r>
              <w:t>流调及公卫采样数量</w:t>
            </w:r>
          </w:p>
        </w:tc>
        <w:tc>
          <w:tcPr>
            <w:tcW w:w="3430" w:type="dxa"/>
            <w:vAlign w:val="center"/>
          </w:tcPr>
          <w:p w14:paraId="7C685007">
            <w:pPr>
              <w:pStyle w:val="13"/>
            </w:pPr>
            <w:r>
              <w:t>流调及公卫采样数量</w:t>
            </w:r>
          </w:p>
        </w:tc>
        <w:tc>
          <w:tcPr>
            <w:tcW w:w="2551" w:type="dxa"/>
            <w:vAlign w:val="center"/>
          </w:tcPr>
          <w:p w14:paraId="31BD6D29">
            <w:pPr>
              <w:pStyle w:val="13"/>
            </w:pPr>
            <w:r>
              <w:t>≥2100份</w:t>
            </w:r>
          </w:p>
        </w:tc>
      </w:tr>
      <w:tr w14:paraId="52FF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4CCCE"/>
        </w:tc>
        <w:tc>
          <w:tcPr>
            <w:tcW w:w="1276" w:type="dxa"/>
            <w:vAlign w:val="center"/>
          </w:tcPr>
          <w:p w14:paraId="2380E279">
            <w:pPr>
              <w:pStyle w:val="13"/>
            </w:pPr>
            <w:r>
              <w:t>数量指标</w:t>
            </w:r>
          </w:p>
        </w:tc>
        <w:tc>
          <w:tcPr>
            <w:tcW w:w="1332" w:type="dxa"/>
            <w:vAlign w:val="center"/>
          </w:tcPr>
          <w:p w14:paraId="2E362096">
            <w:pPr>
              <w:pStyle w:val="13"/>
            </w:pPr>
            <w:r>
              <w:t>病原库新增库存</w:t>
            </w:r>
          </w:p>
        </w:tc>
        <w:tc>
          <w:tcPr>
            <w:tcW w:w="3430" w:type="dxa"/>
            <w:vAlign w:val="center"/>
          </w:tcPr>
          <w:p w14:paraId="1BE61F3C">
            <w:pPr>
              <w:pStyle w:val="13"/>
            </w:pPr>
            <w:r>
              <w:t>病原库新增库存</w:t>
            </w:r>
          </w:p>
        </w:tc>
        <w:tc>
          <w:tcPr>
            <w:tcW w:w="2551" w:type="dxa"/>
            <w:vAlign w:val="center"/>
          </w:tcPr>
          <w:p w14:paraId="55ACD084">
            <w:pPr>
              <w:pStyle w:val="13"/>
            </w:pPr>
            <w:r>
              <w:t>≥60株</w:t>
            </w:r>
          </w:p>
        </w:tc>
      </w:tr>
      <w:tr w14:paraId="34D1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6DE51"/>
        </w:tc>
        <w:tc>
          <w:tcPr>
            <w:tcW w:w="1276" w:type="dxa"/>
            <w:vAlign w:val="center"/>
          </w:tcPr>
          <w:p w14:paraId="2754E9BC">
            <w:pPr>
              <w:pStyle w:val="13"/>
            </w:pPr>
            <w:r>
              <w:t>时效指标</w:t>
            </w:r>
          </w:p>
        </w:tc>
        <w:tc>
          <w:tcPr>
            <w:tcW w:w="1332" w:type="dxa"/>
            <w:vAlign w:val="center"/>
          </w:tcPr>
          <w:p w14:paraId="73A0D9A3">
            <w:pPr>
              <w:pStyle w:val="13"/>
            </w:pPr>
            <w:r>
              <w:t>采购猪标、牛标、羊标</w:t>
            </w:r>
          </w:p>
        </w:tc>
        <w:tc>
          <w:tcPr>
            <w:tcW w:w="3430" w:type="dxa"/>
            <w:vAlign w:val="center"/>
          </w:tcPr>
          <w:p w14:paraId="675F60FE">
            <w:pPr>
              <w:pStyle w:val="13"/>
            </w:pPr>
            <w:r>
              <w:t>采购猪标、牛标、羊标</w:t>
            </w:r>
          </w:p>
        </w:tc>
        <w:tc>
          <w:tcPr>
            <w:tcW w:w="2551" w:type="dxa"/>
            <w:vAlign w:val="center"/>
          </w:tcPr>
          <w:p w14:paraId="4813B53B">
            <w:pPr>
              <w:pStyle w:val="13"/>
            </w:pPr>
            <w:r>
              <w:t>6月底前完成</w:t>
            </w:r>
          </w:p>
        </w:tc>
      </w:tr>
      <w:tr w14:paraId="76DC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90499E"/>
        </w:tc>
        <w:tc>
          <w:tcPr>
            <w:tcW w:w="1276" w:type="dxa"/>
            <w:vAlign w:val="center"/>
          </w:tcPr>
          <w:p w14:paraId="3FAADCA4">
            <w:pPr>
              <w:pStyle w:val="13"/>
            </w:pPr>
            <w:r>
              <w:t>时效指标</w:t>
            </w:r>
          </w:p>
        </w:tc>
        <w:tc>
          <w:tcPr>
            <w:tcW w:w="1332" w:type="dxa"/>
            <w:vAlign w:val="center"/>
          </w:tcPr>
          <w:p w14:paraId="7C107CF7">
            <w:pPr>
              <w:pStyle w:val="13"/>
            </w:pPr>
            <w:r>
              <w:t>发放猪标、牛标、羊标</w:t>
            </w:r>
          </w:p>
        </w:tc>
        <w:tc>
          <w:tcPr>
            <w:tcW w:w="3430" w:type="dxa"/>
            <w:vAlign w:val="center"/>
          </w:tcPr>
          <w:p w14:paraId="005D0FFA">
            <w:pPr>
              <w:pStyle w:val="13"/>
            </w:pPr>
            <w:r>
              <w:t>发放猪标、牛标、羊标</w:t>
            </w:r>
          </w:p>
        </w:tc>
        <w:tc>
          <w:tcPr>
            <w:tcW w:w="2551" w:type="dxa"/>
            <w:vAlign w:val="center"/>
          </w:tcPr>
          <w:p w14:paraId="7DD3F80F">
            <w:pPr>
              <w:pStyle w:val="13"/>
            </w:pPr>
            <w:r>
              <w:t>9月底前完成</w:t>
            </w:r>
          </w:p>
        </w:tc>
      </w:tr>
      <w:tr w14:paraId="2362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05508"/>
        </w:tc>
        <w:tc>
          <w:tcPr>
            <w:tcW w:w="1276" w:type="dxa"/>
            <w:vAlign w:val="center"/>
          </w:tcPr>
          <w:p w14:paraId="4BE54AA5">
            <w:pPr>
              <w:pStyle w:val="13"/>
            </w:pPr>
            <w:r>
              <w:t>时效指标</w:t>
            </w:r>
          </w:p>
        </w:tc>
        <w:tc>
          <w:tcPr>
            <w:tcW w:w="1332" w:type="dxa"/>
            <w:vAlign w:val="center"/>
          </w:tcPr>
          <w:p w14:paraId="3FD00648">
            <w:pPr>
              <w:pStyle w:val="13"/>
            </w:pPr>
            <w:r>
              <w:t>执业兽医资格考试考务工作</w:t>
            </w:r>
          </w:p>
        </w:tc>
        <w:tc>
          <w:tcPr>
            <w:tcW w:w="3430" w:type="dxa"/>
            <w:vAlign w:val="center"/>
          </w:tcPr>
          <w:p w14:paraId="4C9CE049">
            <w:pPr>
              <w:pStyle w:val="13"/>
            </w:pPr>
            <w:r>
              <w:t>组织完成执业兽医资格考试</w:t>
            </w:r>
          </w:p>
        </w:tc>
        <w:tc>
          <w:tcPr>
            <w:tcW w:w="2551" w:type="dxa"/>
            <w:vAlign w:val="center"/>
          </w:tcPr>
          <w:p w14:paraId="6267E3D1">
            <w:pPr>
              <w:pStyle w:val="13"/>
            </w:pPr>
            <w:r>
              <w:t>10月底前完成</w:t>
            </w:r>
          </w:p>
        </w:tc>
      </w:tr>
      <w:tr w14:paraId="2046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25D73"/>
        </w:tc>
        <w:tc>
          <w:tcPr>
            <w:tcW w:w="1276" w:type="dxa"/>
            <w:vAlign w:val="center"/>
          </w:tcPr>
          <w:p w14:paraId="6F19D31A">
            <w:pPr>
              <w:pStyle w:val="13"/>
            </w:pPr>
            <w:r>
              <w:t>时效指标</w:t>
            </w:r>
          </w:p>
        </w:tc>
        <w:tc>
          <w:tcPr>
            <w:tcW w:w="1332" w:type="dxa"/>
            <w:vAlign w:val="center"/>
          </w:tcPr>
          <w:p w14:paraId="744EEE20">
            <w:pPr>
              <w:pStyle w:val="13"/>
            </w:pPr>
            <w:r>
              <w:t>完成水产养殖病情测报报送、预测预报信息及报表</w:t>
            </w:r>
          </w:p>
        </w:tc>
        <w:tc>
          <w:tcPr>
            <w:tcW w:w="3430" w:type="dxa"/>
            <w:vAlign w:val="center"/>
          </w:tcPr>
          <w:p w14:paraId="406301FD">
            <w:pPr>
              <w:pStyle w:val="13"/>
            </w:pPr>
            <w:r>
              <w:t>完成水产养殖病情测报报送、预测预报信息及报表</w:t>
            </w:r>
          </w:p>
        </w:tc>
        <w:tc>
          <w:tcPr>
            <w:tcW w:w="2551" w:type="dxa"/>
            <w:vAlign w:val="center"/>
          </w:tcPr>
          <w:p w14:paraId="5D3A6FA0">
            <w:pPr>
              <w:pStyle w:val="13"/>
            </w:pPr>
            <w:r>
              <w:t>12月底前完成</w:t>
            </w:r>
          </w:p>
        </w:tc>
      </w:tr>
      <w:tr w14:paraId="1BEDF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18D9AF"/>
        </w:tc>
        <w:tc>
          <w:tcPr>
            <w:tcW w:w="1276" w:type="dxa"/>
            <w:vAlign w:val="center"/>
          </w:tcPr>
          <w:p w14:paraId="14EF7C26">
            <w:pPr>
              <w:pStyle w:val="13"/>
            </w:pPr>
            <w:r>
              <w:t>时效指标</w:t>
            </w:r>
          </w:p>
        </w:tc>
        <w:tc>
          <w:tcPr>
            <w:tcW w:w="1332" w:type="dxa"/>
            <w:vAlign w:val="center"/>
          </w:tcPr>
          <w:p w14:paraId="5FC0E7EC">
            <w:pPr>
              <w:pStyle w:val="13"/>
            </w:pPr>
            <w:r>
              <w:t>撰写年度监测报告</w:t>
            </w:r>
          </w:p>
        </w:tc>
        <w:tc>
          <w:tcPr>
            <w:tcW w:w="3430" w:type="dxa"/>
            <w:vAlign w:val="center"/>
          </w:tcPr>
          <w:p w14:paraId="3EB299AA">
            <w:pPr>
              <w:pStyle w:val="13"/>
            </w:pPr>
            <w:r>
              <w:t>撰写年度监测报告</w:t>
            </w:r>
          </w:p>
        </w:tc>
        <w:tc>
          <w:tcPr>
            <w:tcW w:w="2551" w:type="dxa"/>
            <w:vAlign w:val="center"/>
          </w:tcPr>
          <w:p w14:paraId="6266718C">
            <w:pPr>
              <w:pStyle w:val="13"/>
            </w:pPr>
            <w:r>
              <w:t>12月底前完成</w:t>
            </w:r>
          </w:p>
        </w:tc>
      </w:tr>
      <w:tr w14:paraId="0591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9E2E1"/>
        </w:tc>
        <w:tc>
          <w:tcPr>
            <w:tcW w:w="1276" w:type="dxa"/>
            <w:vAlign w:val="center"/>
          </w:tcPr>
          <w:p w14:paraId="2F2414E3">
            <w:pPr>
              <w:pStyle w:val="13"/>
            </w:pPr>
            <w:r>
              <w:t>时效指标</w:t>
            </w:r>
          </w:p>
        </w:tc>
        <w:tc>
          <w:tcPr>
            <w:tcW w:w="1332" w:type="dxa"/>
            <w:vAlign w:val="center"/>
          </w:tcPr>
          <w:p w14:paraId="16A4552E">
            <w:pPr>
              <w:pStyle w:val="13"/>
            </w:pPr>
            <w:r>
              <w:t>组织举办培训会议</w:t>
            </w:r>
          </w:p>
        </w:tc>
        <w:tc>
          <w:tcPr>
            <w:tcW w:w="3430" w:type="dxa"/>
            <w:vAlign w:val="center"/>
          </w:tcPr>
          <w:p w14:paraId="785AF316">
            <w:pPr>
              <w:pStyle w:val="13"/>
            </w:pPr>
            <w:r>
              <w:t>组织举办培训会议</w:t>
            </w:r>
          </w:p>
        </w:tc>
        <w:tc>
          <w:tcPr>
            <w:tcW w:w="2551" w:type="dxa"/>
            <w:vAlign w:val="center"/>
          </w:tcPr>
          <w:p w14:paraId="3335B5EE">
            <w:pPr>
              <w:pStyle w:val="13"/>
            </w:pPr>
            <w:r>
              <w:t>11月底前完成</w:t>
            </w:r>
          </w:p>
          <w:p w14:paraId="0E18AB6C">
            <w:pPr>
              <w:pStyle w:val="13"/>
            </w:pPr>
          </w:p>
        </w:tc>
      </w:tr>
      <w:tr w14:paraId="1724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5FAEE"/>
        </w:tc>
        <w:tc>
          <w:tcPr>
            <w:tcW w:w="1276" w:type="dxa"/>
            <w:vAlign w:val="center"/>
          </w:tcPr>
          <w:p w14:paraId="3D5B49F3">
            <w:pPr>
              <w:pStyle w:val="13"/>
            </w:pPr>
            <w:r>
              <w:t>时效指标</w:t>
            </w:r>
          </w:p>
        </w:tc>
        <w:tc>
          <w:tcPr>
            <w:tcW w:w="1332" w:type="dxa"/>
            <w:vAlign w:val="center"/>
          </w:tcPr>
          <w:p w14:paraId="6853D3A3">
            <w:pPr>
              <w:pStyle w:val="13"/>
            </w:pPr>
            <w:r>
              <w:t>编制净化技术地方标准</w:t>
            </w:r>
          </w:p>
        </w:tc>
        <w:tc>
          <w:tcPr>
            <w:tcW w:w="3430" w:type="dxa"/>
            <w:vAlign w:val="center"/>
          </w:tcPr>
          <w:p w14:paraId="550CE9FF">
            <w:pPr>
              <w:pStyle w:val="13"/>
            </w:pPr>
            <w:r>
              <w:t>编制净化技术地方标准</w:t>
            </w:r>
          </w:p>
        </w:tc>
        <w:tc>
          <w:tcPr>
            <w:tcW w:w="2551" w:type="dxa"/>
            <w:vAlign w:val="center"/>
          </w:tcPr>
          <w:p w14:paraId="2D1DA3C7">
            <w:pPr>
              <w:pStyle w:val="13"/>
            </w:pPr>
            <w:r>
              <w:t>9月底前完成</w:t>
            </w:r>
          </w:p>
        </w:tc>
      </w:tr>
      <w:tr w14:paraId="2DB6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38D8C"/>
        </w:tc>
        <w:tc>
          <w:tcPr>
            <w:tcW w:w="1276" w:type="dxa"/>
            <w:vAlign w:val="center"/>
          </w:tcPr>
          <w:p w14:paraId="626462A7">
            <w:pPr>
              <w:pStyle w:val="13"/>
            </w:pPr>
            <w:r>
              <w:t>时效指标</w:t>
            </w:r>
          </w:p>
        </w:tc>
        <w:tc>
          <w:tcPr>
            <w:tcW w:w="1332" w:type="dxa"/>
            <w:vAlign w:val="center"/>
          </w:tcPr>
          <w:p w14:paraId="02FDD472">
            <w:pPr>
              <w:pStyle w:val="13"/>
            </w:pPr>
            <w:r>
              <w:t>流调及公卫采样数量</w:t>
            </w:r>
          </w:p>
        </w:tc>
        <w:tc>
          <w:tcPr>
            <w:tcW w:w="3430" w:type="dxa"/>
            <w:vAlign w:val="center"/>
          </w:tcPr>
          <w:p w14:paraId="4DBCC075">
            <w:pPr>
              <w:pStyle w:val="13"/>
            </w:pPr>
            <w:r>
              <w:t>流调及公卫采样数量</w:t>
            </w:r>
          </w:p>
        </w:tc>
        <w:tc>
          <w:tcPr>
            <w:tcW w:w="2551" w:type="dxa"/>
            <w:vAlign w:val="center"/>
          </w:tcPr>
          <w:p w14:paraId="08F49C82">
            <w:pPr>
              <w:pStyle w:val="13"/>
            </w:pPr>
            <w:r>
              <w:t>11月底前完成</w:t>
            </w:r>
          </w:p>
        </w:tc>
      </w:tr>
      <w:tr w14:paraId="4C62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EECB7"/>
        </w:tc>
        <w:tc>
          <w:tcPr>
            <w:tcW w:w="1276" w:type="dxa"/>
            <w:vAlign w:val="center"/>
          </w:tcPr>
          <w:p w14:paraId="6D38CE9F">
            <w:pPr>
              <w:pStyle w:val="13"/>
            </w:pPr>
            <w:r>
              <w:t>时效指标</w:t>
            </w:r>
          </w:p>
        </w:tc>
        <w:tc>
          <w:tcPr>
            <w:tcW w:w="1332" w:type="dxa"/>
            <w:vAlign w:val="center"/>
          </w:tcPr>
          <w:p w14:paraId="66CDF297">
            <w:pPr>
              <w:pStyle w:val="13"/>
            </w:pPr>
            <w:r>
              <w:t>病原库新增库存</w:t>
            </w:r>
          </w:p>
        </w:tc>
        <w:tc>
          <w:tcPr>
            <w:tcW w:w="3430" w:type="dxa"/>
            <w:vAlign w:val="center"/>
          </w:tcPr>
          <w:p w14:paraId="01D65338">
            <w:pPr>
              <w:pStyle w:val="13"/>
            </w:pPr>
            <w:r>
              <w:t>病原库新增库存</w:t>
            </w:r>
          </w:p>
        </w:tc>
        <w:tc>
          <w:tcPr>
            <w:tcW w:w="2551" w:type="dxa"/>
            <w:vAlign w:val="center"/>
          </w:tcPr>
          <w:p w14:paraId="7A5BDFC2">
            <w:pPr>
              <w:pStyle w:val="13"/>
            </w:pPr>
            <w:r>
              <w:t>12月底前完成</w:t>
            </w:r>
          </w:p>
        </w:tc>
      </w:tr>
      <w:tr w14:paraId="2EDB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68C0F3"/>
        </w:tc>
        <w:tc>
          <w:tcPr>
            <w:tcW w:w="1276" w:type="dxa"/>
            <w:vAlign w:val="center"/>
          </w:tcPr>
          <w:p w14:paraId="3914E5BA">
            <w:pPr>
              <w:pStyle w:val="13"/>
            </w:pPr>
            <w:r>
              <w:t>成本指标</w:t>
            </w:r>
          </w:p>
        </w:tc>
        <w:tc>
          <w:tcPr>
            <w:tcW w:w="1332" w:type="dxa"/>
            <w:vAlign w:val="center"/>
          </w:tcPr>
          <w:p w14:paraId="13F51E50">
            <w:pPr>
              <w:pStyle w:val="13"/>
            </w:pPr>
            <w:r>
              <w:t>动物免疫标识管理</w:t>
            </w:r>
          </w:p>
        </w:tc>
        <w:tc>
          <w:tcPr>
            <w:tcW w:w="3430" w:type="dxa"/>
            <w:vAlign w:val="center"/>
          </w:tcPr>
          <w:p w14:paraId="04369A12">
            <w:pPr>
              <w:pStyle w:val="13"/>
            </w:pPr>
            <w:r>
              <w:t>动物免疫标识管理</w:t>
            </w:r>
          </w:p>
        </w:tc>
        <w:tc>
          <w:tcPr>
            <w:tcW w:w="2551" w:type="dxa"/>
            <w:vAlign w:val="center"/>
          </w:tcPr>
          <w:p w14:paraId="27EC8D92">
            <w:pPr>
              <w:pStyle w:val="13"/>
            </w:pPr>
            <w:r>
              <w:t>≤51.28万元</w:t>
            </w:r>
          </w:p>
        </w:tc>
      </w:tr>
      <w:tr w14:paraId="584A8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B6E16"/>
        </w:tc>
        <w:tc>
          <w:tcPr>
            <w:tcW w:w="1276" w:type="dxa"/>
            <w:vAlign w:val="center"/>
          </w:tcPr>
          <w:p w14:paraId="303E1069">
            <w:pPr>
              <w:pStyle w:val="13"/>
            </w:pPr>
            <w:r>
              <w:t>成本指标</w:t>
            </w:r>
          </w:p>
        </w:tc>
        <w:tc>
          <w:tcPr>
            <w:tcW w:w="1332" w:type="dxa"/>
            <w:vAlign w:val="center"/>
          </w:tcPr>
          <w:p w14:paraId="37EA906D">
            <w:pPr>
              <w:pStyle w:val="13"/>
            </w:pPr>
            <w:r>
              <w:t>执业兽医资格考试</w:t>
            </w:r>
          </w:p>
        </w:tc>
        <w:tc>
          <w:tcPr>
            <w:tcW w:w="3430" w:type="dxa"/>
            <w:vAlign w:val="center"/>
          </w:tcPr>
          <w:p w14:paraId="7C0CD696">
            <w:pPr>
              <w:pStyle w:val="13"/>
            </w:pPr>
            <w:r>
              <w:t>考试委托费</w:t>
            </w:r>
          </w:p>
        </w:tc>
        <w:tc>
          <w:tcPr>
            <w:tcW w:w="2551" w:type="dxa"/>
            <w:vAlign w:val="center"/>
          </w:tcPr>
          <w:p w14:paraId="42867E7A">
            <w:pPr>
              <w:pStyle w:val="13"/>
            </w:pPr>
            <w:r>
              <w:t>≤34.5万元</w:t>
            </w:r>
          </w:p>
        </w:tc>
      </w:tr>
      <w:tr w14:paraId="076B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DB91C"/>
        </w:tc>
        <w:tc>
          <w:tcPr>
            <w:tcW w:w="1276" w:type="dxa"/>
            <w:vAlign w:val="center"/>
          </w:tcPr>
          <w:p w14:paraId="0BBB3F69">
            <w:pPr>
              <w:pStyle w:val="13"/>
            </w:pPr>
            <w:r>
              <w:t>成本指标</w:t>
            </w:r>
          </w:p>
        </w:tc>
        <w:tc>
          <w:tcPr>
            <w:tcW w:w="1332" w:type="dxa"/>
            <w:vAlign w:val="center"/>
          </w:tcPr>
          <w:p w14:paraId="67FC6C98">
            <w:pPr>
              <w:pStyle w:val="13"/>
            </w:pPr>
            <w:r>
              <w:t>动物疫病防控</w:t>
            </w:r>
          </w:p>
        </w:tc>
        <w:tc>
          <w:tcPr>
            <w:tcW w:w="3430" w:type="dxa"/>
            <w:vAlign w:val="center"/>
          </w:tcPr>
          <w:p w14:paraId="47926F9D">
            <w:pPr>
              <w:pStyle w:val="13"/>
            </w:pPr>
            <w:r>
              <w:t>疫病监测、采样、技术培训等工作</w:t>
            </w:r>
          </w:p>
        </w:tc>
        <w:tc>
          <w:tcPr>
            <w:tcW w:w="2551" w:type="dxa"/>
            <w:vAlign w:val="center"/>
          </w:tcPr>
          <w:p w14:paraId="6A5C811D">
            <w:pPr>
              <w:pStyle w:val="13"/>
            </w:pPr>
            <w:r>
              <w:t>≤34.22万元</w:t>
            </w:r>
          </w:p>
        </w:tc>
      </w:tr>
      <w:tr w14:paraId="6136C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87255"/>
        </w:tc>
        <w:tc>
          <w:tcPr>
            <w:tcW w:w="1276" w:type="dxa"/>
            <w:vAlign w:val="center"/>
          </w:tcPr>
          <w:p w14:paraId="156586FB">
            <w:pPr>
              <w:pStyle w:val="13"/>
            </w:pPr>
            <w:r>
              <w:t>质量指标</w:t>
            </w:r>
          </w:p>
        </w:tc>
        <w:tc>
          <w:tcPr>
            <w:tcW w:w="1332" w:type="dxa"/>
            <w:vAlign w:val="center"/>
          </w:tcPr>
          <w:p w14:paraId="7FA65752">
            <w:pPr>
              <w:pStyle w:val="13"/>
            </w:pPr>
            <w:r>
              <w:t>动物免疫标识采购验收合格率</w:t>
            </w:r>
          </w:p>
        </w:tc>
        <w:tc>
          <w:tcPr>
            <w:tcW w:w="3430" w:type="dxa"/>
            <w:vAlign w:val="center"/>
          </w:tcPr>
          <w:p w14:paraId="7BC65154">
            <w:pPr>
              <w:pStyle w:val="13"/>
            </w:pPr>
            <w:r>
              <w:t>动物免疫标识采购验收合格率</w:t>
            </w:r>
          </w:p>
        </w:tc>
        <w:tc>
          <w:tcPr>
            <w:tcW w:w="2551" w:type="dxa"/>
            <w:vAlign w:val="center"/>
          </w:tcPr>
          <w:p w14:paraId="7E95EE58">
            <w:pPr>
              <w:pStyle w:val="13"/>
            </w:pPr>
            <w:r>
              <w:t>≥95%</w:t>
            </w:r>
          </w:p>
        </w:tc>
      </w:tr>
      <w:tr w14:paraId="1BC4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639061"/>
        </w:tc>
        <w:tc>
          <w:tcPr>
            <w:tcW w:w="1276" w:type="dxa"/>
            <w:vAlign w:val="center"/>
          </w:tcPr>
          <w:p w14:paraId="30B07D98">
            <w:pPr>
              <w:pStyle w:val="13"/>
            </w:pPr>
            <w:r>
              <w:t>质量指标</w:t>
            </w:r>
          </w:p>
        </w:tc>
        <w:tc>
          <w:tcPr>
            <w:tcW w:w="1332" w:type="dxa"/>
            <w:vAlign w:val="center"/>
          </w:tcPr>
          <w:p w14:paraId="5D9E6897">
            <w:pPr>
              <w:pStyle w:val="13"/>
            </w:pPr>
            <w:r>
              <w:t>全国执业兽医资格考试科目覆盖率</w:t>
            </w:r>
          </w:p>
        </w:tc>
        <w:tc>
          <w:tcPr>
            <w:tcW w:w="3430" w:type="dxa"/>
            <w:vAlign w:val="center"/>
          </w:tcPr>
          <w:p w14:paraId="144B34B8">
            <w:pPr>
              <w:pStyle w:val="13"/>
            </w:pPr>
            <w:r>
              <w:t>全国执业兽医资格考试科目覆盖率</w:t>
            </w:r>
          </w:p>
        </w:tc>
        <w:tc>
          <w:tcPr>
            <w:tcW w:w="2551" w:type="dxa"/>
            <w:vAlign w:val="center"/>
          </w:tcPr>
          <w:p w14:paraId="1A1B9BE6">
            <w:pPr>
              <w:pStyle w:val="13"/>
            </w:pPr>
            <w:r>
              <w:t>≥95%</w:t>
            </w:r>
          </w:p>
        </w:tc>
      </w:tr>
      <w:tr w14:paraId="239E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8EB1E4"/>
        </w:tc>
        <w:tc>
          <w:tcPr>
            <w:tcW w:w="1276" w:type="dxa"/>
            <w:vAlign w:val="center"/>
          </w:tcPr>
          <w:p w14:paraId="5DC17DB2">
            <w:pPr>
              <w:pStyle w:val="13"/>
            </w:pPr>
            <w:r>
              <w:t>质量指标</w:t>
            </w:r>
          </w:p>
        </w:tc>
        <w:tc>
          <w:tcPr>
            <w:tcW w:w="1332" w:type="dxa"/>
            <w:vAlign w:val="center"/>
          </w:tcPr>
          <w:p w14:paraId="033A5721">
            <w:pPr>
              <w:pStyle w:val="13"/>
            </w:pPr>
            <w:r>
              <w:t>流调及公卫样品有效率</w:t>
            </w:r>
          </w:p>
        </w:tc>
        <w:tc>
          <w:tcPr>
            <w:tcW w:w="3430" w:type="dxa"/>
            <w:vAlign w:val="center"/>
          </w:tcPr>
          <w:p w14:paraId="55A58622">
            <w:pPr>
              <w:pStyle w:val="13"/>
            </w:pPr>
            <w:r>
              <w:t>流调及公卫样品有效率</w:t>
            </w:r>
          </w:p>
        </w:tc>
        <w:tc>
          <w:tcPr>
            <w:tcW w:w="2551" w:type="dxa"/>
            <w:vAlign w:val="center"/>
          </w:tcPr>
          <w:p w14:paraId="4F026324">
            <w:pPr>
              <w:pStyle w:val="13"/>
            </w:pPr>
            <w:r>
              <w:t>≥95%</w:t>
            </w:r>
          </w:p>
        </w:tc>
      </w:tr>
      <w:tr w14:paraId="4487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B8DB2">
            <w:pPr>
              <w:pStyle w:val="15"/>
            </w:pPr>
            <w:r>
              <w:t>效益指标</w:t>
            </w:r>
          </w:p>
        </w:tc>
        <w:tc>
          <w:tcPr>
            <w:tcW w:w="1276" w:type="dxa"/>
            <w:vAlign w:val="center"/>
          </w:tcPr>
          <w:p w14:paraId="7F60BCA5">
            <w:pPr>
              <w:pStyle w:val="13"/>
            </w:pPr>
            <w:r>
              <w:t>社会效益指标</w:t>
            </w:r>
          </w:p>
        </w:tc>
        <w:tc>
          <w:tcPr>
            <w:tcW w:w="1332" w:type="dxa"/>
            <w:vAlign w:val="center"/>
          </w:tcPr>
          <w:p w14:paraId="7476FA44">
            <w:pPr>
              <w:pStyle w:val="13"/>
            </w:pPr>
            <w:r>
              <w:t>完成2023年全国执行兽医资格考试天津考区考务工作</w:t>
            </w:r>
          </w:p>
        </w:tc>
        <w:tc>
          <w:tcPr>
            <w:tcW w:w="3430" w:type="dxa"/>
            <w:vAlign w:val="center"/>
          </w:tcPr>
          <w:p w14:paraId="5979723F">
            <w:pPr>
              <w:pStyle w:val="13"/>
            </w:pPr>
            <w:r>
              <w:t>完成2023年全国执行兽医资格考试天津考区考务工作</w:t>
            </w:r>
          </w:p>
        </w:tc>
        <w:tc>
          <w:tcPr>
            <w:tcW w:w="2551" w:type="dxa"/>
            <w:vAlign w:val="center"/>
          </w:tcPr>
          <w:p w14:paraId="043894BC">
            <w:pPr>
              <w:pStyle w:val="13"/>
            </w:pPr>
            <w:r>
              <w:t>保障顺利完成2023年全国执业兽医资格考试天津考区考务工作。</w:t>
            </w:r>
          </w:p>
        </w:tc>
      </w:tr>
      <w:tr w14:paraId="1184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00209"/>
        </w:tc>
        <w:tc>
          <w:tcPr>
            <w:tcW w:w="1276" w:type="dxa"/>
            <w:vAlign w:val="center"/>
          </w:tcPr>
          <w:p w14:paraId="327F6CAE">
            <w:pPr>
              <w:pStyle w:val="13"/>
            </w:pPr>
            <w:r>
              <w:t>社会效益指标</w:t>
            </w:r>
          </w:p>
        </w:tc>
        <w:tc>
          <w:tcPr>
            <w:tcW w:w="1332" w:type="dxa"/>
            <w:vAlign w:val="center"/>
          </w:tcPr>
          <w:p w14:paraId="6E551EB2">
            <w:pPr>
              <w:pStyle w:val="13"/>
            </w:pPr>
            <w:r>
              <w:t>完成动物免疫标识采购发放</w:t>
            </w:r>
          </w:p>
        </w:tc>
        <w:tc>
          <w:tcPr>
            <w:tcW w:w="3430" w:type="dxa"/>
            <w:vAlign w:val="center"/>
          </w:tcPr>
          <w:p w14:paraId="1348D23C">
            <w:pPr>
              <w:pStyle w:val="13"/>
            </w:pPr>
            <w:r>
              <w:t>完成动物免疫标识采购发放</w:t>
            </w:r>
          </w:p>
        </w:tc>
        <w:tc>
          <w:tcPr>
            <w:tcW w:w="2551" w:type="dxa"/>
            <w:vAlign w:val="center"/>
          </w:tcPr>
          <w:p w14:paraId="2DA8B15A">
            <w:pPr>
              <w:pStyle w:val="13"/>
            </w:pPr>
            <w:r>
              <w:t>加强动物疫病追溯体系建设，提高动物疫病防控能力。</w:t>
            </w:r>
          </w:p>
        </w:tc>
      </w:tr>
      <w:tr w14:paraId="77C1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D14040"/>
        </w:tc>
        <w:tc>
          <w:tcPr>
            <w:tcW w:w="1276" w:type="dxa"/>
            <w:vAlign w:val="center"/>
          </w:tcPr>
          <w:p w14:paraId="793639E5">
            <w:pPr>
              <w:pStyle w:val="13"/>
            </w:pPr>
            <w:r>
              <w:t>社会效益指标</w:t>
            </w:r>
          </w:p>
        </w:tc>
        <w:tc>
          <w:tcPr>
            <w:tcW w:w="1332" w:type="dxa"/>
            <w:vAlign w:val="center"/>
          </w:tcPr>
          <w:p w14:paraId="220B079D">
            <w:pPr>
              <w:pStyle w:val="13"/>
            </w:pPr>
            <w:r>
              <w:t>降低兽药使用</w:t>
            </w:r>
          </w:p>
        </w:tc>
        <w:tc>
          <w:tcPr>
            <w:tcW w:w="3430" w:type="dxa"/>
            <w:vAlign w:val="center"/>
          </w:tcPr>
          <w:p w14:paraId="18C5CFDF">
            <w:pPr>
              <w:pStyle w:val="13"/>
            </w:pPr>
            <w:r>
              <w:t>开展生态健康养殖</w:t>
            </w:r>
          </w:p>
        </w:tc>
        <w:tc>
          <w:tcPr>
            <w:tcW w:w="2551" w:type="dxa"/>
            <w:vAlign w:val="center"/>
          </w:tcPr>
          <w:p w14:paraId="230E50C4">
            <w:pPr>
              <w:pStyle w:val="13"/>
            </w:pPr>
            <w:r>
              <w:t>兽药使用量比平均减少5%。</w:t>
            </w:r>
          </w:p>
        </w:tc>
      </w:tr>
      <w:tr w14:paraId="667A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3FB8F">
            <w:pPr>
              <w:pStyle w:val="15"/>
            </w:pPr>
            <w:r>
              <w:t>满意度指标</w:t>
            </w:r>
          </w:p>
        </w:tc>
        <w:tc>
          <w:tcPr>
            <w:tcW w:w="1276" w:type="dxa"/>
            <w:vAlign w:val="center"/>
          </w:tcPr>
          <w:p w14:paraId="0F406BC0">
            <w:pPr>
              <w:pStyle w:val="13"/>
            </w:pPr>
            <w:r>
              <w:t>服务对象满意度指标</w:t>
            </w:r>
          </w:p>
        </w:tc>
        <w:tc>
          <w:tcPr>
            <w:tcW w:w="1332" w:type="dxa"/>
            <w:vAlign w:val="center"/>
          </w:tcPr>
          <w:p w14:paraId="2229F08E">
            <w:pPr>
              <w:pStyle w:val="13"/>
            </w:pPr>
            <w:r>
              <w:t>基层动物疫病防控部门满意度</w:t>
            </w:r>
          </w:p>
        </w:tc>
        <w:tc>
          <w:tcPr>
            <w:tcW w:w="3430" w:type="dxa"/>
            <w:vAlign w:val="center"/>
          </w:tcPr>
          <w:p w14:paraId="395B5FEF">
            <w:pPr>
              <w:pStyle w:val="13"/>
            </w:pPr>
            <w:r>
              <w:t>基层动物疫病防控部门满意度</w:t>
            </w:r>
          </w:p>
        </w:tc>
        <w:tc>
          <w:tcPr>
            <w:tcW w:w="2551" w:type="dxa"/>
            <w:vAlign w:val="center"/>
          </w:tcPr>
          <w:p w14:paraId="49FC5381">
            <w:pPr>
              <w:pStyle w:val="13"/>
            </w:pPr>
            <w:r>
              <w:t>≥90%</w:t>
            </w:r>
          </w:p>
        </w:tc>
      </w:tr>
      <w:tr w14:paraId="71A8D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1B152C"/>
        </w:tc>
        <w:tc>
          <w:tcPr>
            <w:tcW w:w="1276" w:type="dxa"/>
            <w:vAlign w:val="center"/>
          </w:tcPr>
          <w:p w14:paraId="1A564378">
            <w:pPr>
              <w:pStyle w:val="13"/>
            </w:pPr>
            <w:r>
              <w:t>服务对象满意度指标</w:t>
            </w:r>
          </w:p>
        </w:tc>
        <w:tc>
          <w:tcPr>
            <w:tcW w:w="1332" w:type="dxa"/>
            <w:vAlign w:val="center"/>
          </w:tcPr>
          <w:p w14:paraId="3390A344">
            <w:pPr>
              <w:pStyle w:val="13"/>
            </w:pPr>
            <w:r>
              <w:t>养殖场户满意度</w:t>
            </w:r>
          </w:p>
        </w:tc>
        <w:tc>
          <w:tcPr>
            <w:tcW w:w="3430" w:type="dxa"/>
            <w:vAlign w:val="center"/>
          </w:tcPr>
          <w:p w14:paraId="021912E6">
            <w:pPr>
              <w:pStyle w:val="13"/>
            </w:pPr>
            <w:r>
              <w:t>养殖场户满意度</w:t>
            </w:r>
          </w:p>
        </w:tc>
        <w:tc>
          <w:tcPr>
            <w:tcW w:w="2551" w:type="dxa"/>
            <w:vAlign w:val="center"/>
          </w:tcPr>
          <w:p w14:paraId="2FAF779F">
            <w:pPr>
              <w:pStyle w:val="13"/>
            </w:pPr>
            <w:r>
              <w:t>≥90%</w:t>
            </w:r>
          </w:p>
        </w:tc>
      </w:tr>
    </w:tbl>
    <w:p w14:paraId="3ACC9EA3">
      <w:pPr>
        <w:sectPr>
          <w:pgSz w:w="11900" w:h="16840"/>
          <w:pgMar w:top="1984" w:right="1304" w:bottom="1134" w:left="1304" w:header="720" w:footer="720" w:gutter="0"/>
          <w:cols w:space="720" w:num="1"/>
        </w:sectPr>
      </w:pPr>
    </w:p>
    <w:p w14:paraId="060884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4B0043">
      <w:pPr>
        <w:spacing w:before="0" w:after="0"/>
        <w:ind w:firstLine="560"/>
        <w:jc w:val="left"/>
        <w:outlineLvl w:val="3"/>
      </w:pPr>
      <w:bookmarkStart w:id="50" w:name="_Toc1630387677"/>
      <w:r>
        <w:rPr>
          <w:rFonts w:ascii="方正仿宋_GBK" w:hAnsi="方正仿宋_GBK" w:eastAsia="方正仿宋_GBK" w:cs="方正仿宋_GBK"/>
          <w:color w:val="000000"/>
          <w:sz w:val="28"/>
        </w:rPr>
        <w:t>51.2023年动物疫病强制免疫疫苗购置绩效目标表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FC5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93E91C">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60ED62D1">
            <w:pPr>
              <w:pStyle w:val="11"/>
            </w:pPr>
            <w:r>
              <w:t>单位：万元</w:t>
            </w:r>
          </w:p>
        </w:tc>
      </w:tr>
      <w:tr w14:paraId="09001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4D7AE">
            <w:pPr>
              <w:pStyle w:val="14"/>
            </w:pPr>
            <w:r>
              <w:t>项目名称</w:t>
            </w:r>
          </w:p>
        </w:tc>
        <w:tc>
          <w:tcPr>
            <w:tcW w:w="8589" w:type="dxa"/>
            <w:gridSpan w:val="6"/>
            <w:vAlign w:val="center"/>
          </w:tcPr>
          <w:p w14:paraId="098E870E">
            <w:pPr>
              <w:pStyle w:val="13"/>
            </w:pPr>
            <w:r>
              <w:t>2023年动物疫病强制免疫疫苗购置</w:t>
            </w:r>
          </w:p>
        </w:tc>
      </w:tr>
      <w:tr w14:paraId="211D2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C8B7B">
            <w:pPr>
              <w:pStyle w:val="14"/>
            </w:pPr>
            <w:r>
              <w:t>预算规模及资金用途</w:t>
            </w:r>
          </w:p>
        </w:tc>
        <w:tc>
          <w:tcPr>
            <w:tcW w:w="1276" w:type="dxa"/>
            <w:vAlign w:val="center"/>
          </w:tcPr>
          <w:p w14:paraId="728D8757">
            <w:pPr>
              <w:pStyle w:val="14"/>
            </w:pPr>
            <w:r>
              <w:t>预算数</w:t>
            </w:r>
          </w:p>
        </w:tc>
        <w:tc>
          <w:tcPr>
            <w:tcW w:w="1332" w:type="dxa"/>
            <w:vAlign w:val="center"/>
          </w:tcPr>
          <w:p w14:paraId="7ED236EA">
            <w:pPr>
              <w:pStyle w:val="13"/>
            </w:pPr>
            <w:r>
              <w:t>247.00</w:t>
            </w:r>
          </w:p>
        </w:tc>
        <w:tc>
          <w:tcPr>
            <w:tcW w:w="1587" w:type="dxa"/>
            <w:vAlign w:val="center"/>
          </w:tcPr>
          <w:p w14:paraId="32240143">
            <w:pPr>
              <w:pStyle w:val="14"/>
            </w:pPr>
            <w:r>
              <w:t>其中：财政    资金</w:t>
            </w:r>
          </w:p>
        </w:tc>
        <w:tc>
          <w:tcPr>
            <w:tcW w:w="1843" w:type="dxa"/>
            <w:vAlign w:val="center"/>
          </w:tcPr>
          <w:p w14:paraId="1BAFCE46">
            <w:pPr>
              <w:pStyle w:val="13"/>
            </w:pPr>
            <w:r>
              <w:t>247.00</w:t>
            </w:r>
          </w:p>
        </w:tc>
        <w:tc>
          <w:tcPr>
            <w:tcW w:w="1276" w:type="dxa"/>
            <w:vAlign w:val="center"/>
          </w:tcPr>
          <w:p w14:paraId="61BFAE7E">
            <w:pPr>
              <w:pStyle w:val="14"/>
            </w:pPr>
            <w:r>
              <w:t>其他资金</w:t>
            </w:r>
          </w:p>
        </w:tc>
        <w:tc>
          <w:tcPr>
            <w:tcW w:w="1276" w:type="dxa"/>
            <w:vAlign w:val="center"/>
          </w:tcPr>
          <w:p w14:paraId="7F1041B3">
            <w:pPr>
              <w:pStyle w:val="13"/>
            </w:pPr>
            <w:r>
              <w:t xml:space="preserve"> </w:t>
            </w:r>
          </w:p>
        </w:tc>
      </w:tr>
      <w:tr w14:paraId="3621D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3811C"/>
        </w:tc>
        <w:tc>
          <w:tcPr>
            <w:tcW w:w="8589" w:type="dxa"/>
            <w:gridSpan w:val="6"/>
            <w:vAlign w:val="center"/>
          </w:tcPr>
          <w:p w14:paraId="62C4A98D">
            <w:pPr>
              <w:pStyle w:val="13"/>
            </w:pPr>
            <w:r>
              <w:t>强制免疫疫苗购置</w:t>
            </w:r>
          </w:p>
        </w:tc>
      </w:tr>
      <w:tr w14:paraId="00D85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A0526">
            <w:pPr>
              <w:pStyle w:val="14"/>
            </w:pPr>
            <w:r>
              <w:t>绩效目标</w:t>
            </w:r>
          </w:p>
        </w:tc>
        <w:tc>
          <w:tcPr>
            <w:tcW w:w="8589" w:type="dxa"/>
            <w:gridSpan w:val="6"/>
            <w:vAlign w:val="center"/>
          </w:tcPr>
          <w:p w14:paraId="3FC03798">
            <w:pPr>
              <w:pStyle w:val="13"/>
            </w:pPr>
            <w:r>
              <w:t>1.应免疫动物免疫率100%。</w:t>
            </w:r>
          </w:p>
          <w:p w14:paraId="2A4F750B">
            <w:pPr>
              <w:pStyle w:val="13"/>
            </w:pPr>
            <w:r>
              <w:t>2.除布氏杆菌病外，高致病性禽流感、口蹄疫、小反刍兽疫等三种疾病的免疫抗体合格率达到80%以上。</w:t>
            </w:r>
          </w:p>
          <w:p w14:paraId="5DE6283B">
            <w:pPr>
              <w:pStyle w:val="13"/>
            </w:pPr>
            <w:r>
              <w:t>3.保障不发生重大动物疫情区域性爆发流行。</w:t>
            </w:r>
          </w:p>
          <w:p w14:paraId="7D76930F">
            <w:pPr>
              <w:pStyle w:val="13"/>
            </w:pPr>
            <w:r>
              <w:t>4.动态掌握我市登记注册犬狂犬病免疫情况底数。</w:t>
            </w:r>
          </w:p>
        </w:tc>
      </w:tr>
    </w:tbl>
    <w:p w14:paraId="6DDEC90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985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AF6D2">
            <w:pPr>
              <w:pStyle w:val="14"/>
            </w:pPr>
            <w:r>
              <w:t>一级指标</w:t>
            </w:r>
          </w:p>
        </w:tc>
        <w:tc>
          <w:tcPr>
            <w:tcW w:w="1276" w:type="dxa"/>
            <w:vAlign w:val="center"/>
          </w:tcPr>
          <w:p w14:paraId="689C2F8A">
            <w:pPr>
              <w:pStyle w:val="14"/>
            </w:pPr>
            <w:r>
              <w:t>二级指标</w:t>
            </w:r>
          </w:p>
        </w:tc>
        <w:tc>
          <w:tcPr>
            <w:tcW w:w="1332" w:type="dxa"/>
            <w:vAlign w:val="center"/>
          </w:tcPr>
          <w:p w14:paraId="5F6995C9">
            <w:pPr>
              <w:pStyle w:val="14"/>
            </w:pPr>
            <w:r>
              <w:t>三级指标</w:t>
            </w:r>
          </w:p>
        </w:tc>
        <w:tc>
          <w:tcPr>
            <w:tcW w:w="3430" w:type="dxa"/>
            <w:vAlign w:val="center"/>
          </w:tcPr>
          <w:p w14:paraId="23F46273">
            <w:pPr>
              <w:pStyle w:val="14"/>
            </w:pPr>
            <w:r>
              <w:t>绩效指标描述</w:t>
            </w:r>
          </w:p>
        </w:tc>
        <w:tc>
          <w:tcPr>
            <w:tcW w:w="2551" w:type="dxa"/>
            <w:vAlign w:val="center"/>
          </w:tcPr>
          <w:p w14:paraId="4D1C8603">
            <w:pPr>
              <w:pStyle w:val="14"/>
            </w:pPr>
            <w:r>
              <w:t>指标值</w:t>
            </w:r>
          </w:p>
        </w:tc>
      </w:tr>
      <w:tr w14:paraId="0BF8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C85B4">
            <w:pPr>
              <w:pStyle w:val="15"/>
            </w:pPr>
            <w:r>
              <w:t>产出指标</w:t>
            </w:r>
          </w:p>
        </w:tc>
        <w:tc>
          <w:tcPr>
            <w:tcW w:w="1276" w:type="dxa"/>
            <w:vAlign w:val="center"/>
          </w:tcPr>
          <w:p w14:paraId="0C7D52D6">
            <w:pPr>
              <w:pStyle w:val="13"/>
            </w:pPr>
            <w:r>
              <w:t>数量指标</w:t>
            </w:r>
          </w:p>
        </w:tc>
        <w:tc>
          <w:tcPr>
            <w:tcW w:w="1332" w:type="dxa"/>
            <w:vAlign w:val="center"/>
          </w:tcPr>
          <w:p w14:paraId="21BF2991">
            <w:pPr>
              <w:pStyle w:val="13"/>
            </w:pPr>
            <w:r>
              <w:t>采购猪口蹄疫O、A二价疫苗</w:t>
            </w:r>
          </w:p>
        </w:tc>
        <w:tc>
          <w:tcPr>
            <w:tcW w:w="3430" w:type="dxa"/>
            <w:vAlign w:val="center"/>
          </w:tcPr>
          <w:p w14:paraId="30AFBC43">
            <w:pPr>
              <w:pStyle w:val="13"/>
            </w:pPr>
            <w:r>
              <w:t>对使用政府采购疫苗的畜禽全面实行按程序免疫，做到应免尽免</w:t>
            </w:r>
          </w:p>
        </w:tc>
        <w:tc>
          <w:tcPr>
            <w:tcW w:w="2551" w:type="dxa"/>
            <w:vAlign w:val="center"/>
          </w:tcPr>
          <w:p w14:paraId="646EB08C">
            <w:pPr>
              <w:pStyle w:val="13"/>
            </w:pPr>
            <w:r>
              <w:t>50万头份</w:t>
            </w:r>
          </w:p>
        </w:tc>
      </w:tr>
      <w:tr w14:paraId="274E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76E50"/>
        </w:tc>
        <w:tc>
          <w:tcPr>
            <w:tcW w:w="1276" w:type="dxa"/>
            <w:vAlign w:val="center"/>
          </w:tcPr>
          <w:p w14:paraId="6444D898">
            <w:pPr>
              <w:pStyle w:val="13"/>
            </w:pPr>
            <w:r>
              <w:t>数量指标</w:t>
            </w:r>
          </w:p>
        </w:tc>
        <w:tc>
          <w:tcPr>
            <w:tcW w:w="1332" w:type="dxa"/>
            <w:vAlign w:val="center"/>
          </w:tcPr>
          <w:p w14:paraId="452A5EF8">
            <w:pPr>
              <w:pStyle w:val="13"/>
            </w:pPr>
            <w:r>
              <w:t>采购口蹄疫O、A二价灭活疫苗</w:t>
            </w:r>
          </w:p>
        </w:tc>
        <w:tc>
          <w:tcPr>
            <w:tcW w:w="3430" w:type="dxa"/>
            <w:vAlign w:val="center"/>
          </w:tcPr>
          <w:p w14:paraId="2B57E472">
            <w:pPr>
              <w:pStyle w:val="13"/>
            </w:pPr>
            <w:r>
              <w:t>对使用政府采购疫苗的畜禽全面实行按程序免疫，做到应免尽免</w:t>
            </w:r>
          </w:p>
        </w:tc>
        <w:tc>
          <w:tcPr>
            <w:tcW w:w="2551" w:type="dxa"/>
            <w:vAlign w:val="center"/>
          </w:tcPr>
          <w:p w14:paraId="29599D65">
            <w:pPr>
              <w:pStyle w:val="13"/>
            </w:pPr>
            <w:r>
              <w:t>14万头份</w:t>
            </w:r>
          </w:p>
        </w:tc>
      </w:tr>
      <w:tr w14:paraId="7551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BDA01C"/>
        </w:tc>
        <w:tc>
          <w:tcPr>
            <w:tcW w:w="1276" w:type="dxa"/>
            <w:vAlign w:val="center"/>
          </w:tcPr>
          <w:p w14:paraId="142CF5D0">
            <w:pPr>
              <w:pStyle w:val="13"/>
            </w:pPr>
            <w:r>
              <w:t>数量指标</w:t>
            </w:r>
          </w:p>
        </w:tc>
        <w:tc>
          <w:tcPr>
            <w:tcW w:w="1332" w:type="dxa"/>
            <w:vAlign w:val="center"/>
          </w:tcPr>
          <w:p w14:paraId="69064884">
            <w:pPr>
              <w:pStyle w:val="13"/>
            </w:pPr>
            <w:r>
              <w:t>采购禽流感灭活疫苗</w:t>
            </w:r>
          </w:p>
        </w:tc>
        <w:tc>
          <w:tcPr>
            <w:tcW w:w="3430" w:type="dxa"/>
            <w:vAlign w:val="center"/>
          </w:tcPr>
          <w:p w14:paraId="66F3E2FA">
            <w:pPr>
              <w:pStyle w:val="13"/>
            </w:pPr>
            <w:r>
              <w:t>对使用政府采购疫苗的畜禽全面实行按程序免疫，做到应免尽免</w:t>
            </w:r>
          </w:p>
        </w:tc>
        <w:tc>
          <w:tcPr>
            <w:tcW w:w="2551" w:type="dxa"/>
            <w:vAlign w:val="center"/>
          </w:tcPr>
          <w:p w14:paraId="0CA7BCEC">
            <w:pPr>
              <w:pStyle w:val="13"/>
            </w:pPr>
            <w:r>
              <w:t>240万毫升</w:t>
            </w:r>
          </w:p>
        </w:tc>
      </w:tr>
      <w:tr w14:paraId="78E3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14B4A"/>
        </w:tc>
        <w:tc>
          <w:tcPr>
            <w:tcW w:w="1276" w:type="dxa"/>
            <w:vAlign w:val="center"/>
          </w:tcPr>
          <w:p w14:paraId="508F0B32">
            <w:pPr>
              <w:pStyle w:val="13"/>
            </w:pPr>
            <w:r>
              <w:t>数量指标</w:t>
            </w:r>
          </w:p>
        </w:tc>
        <w:tc>
          <w:tcPr>
            <w:tcW w:w="1332" w:type="dxa"/>
            <w:vAlign w:val="center"/>
          </w:tcPr>
          <w:p w14:paraId="619FE01D">
            <w:pPr>
              <w:pStyle w:val="13"/>
            </w:pPr>
            <w:r>
              <w:t>采购小反刍兽疫活疫苗</w:t>
            </w:r>
          </w:p>
        </w:tc>
        <w:tc>
          <w:tcPr>
            <w:tcW w:w="3430" w:type="dxa"/>
            <w:vAlign w:val="center"/>
          </w:tcPr>
          <w:p w14:paraId="126D2B6F">
            <w:pPr>
              <w:pStyle w:val="13"/>
            </w:pPr>
            <w:r>
              <w:t>对使用政府采购疫苗的畜禽全面实行按程序免疫，做到应免尽免</w:t>
            </w:r>
          </w:p>
        </w:tc>
        <w:tc>
          <w:tcPr>
            <w:tcW w:w="2551" w:type="dxa"/>
            <w:vAlign w:val="center"/>
          </w:tcPr>
          <w:p w14:paraId="71ABAA8A">
            <w:pPr>
              <w:pStyle w:val="13"/>
            </w:pPr>
            <w:r>
              <w:t>25万头份</w:t>
            </w:r>
          </w:p>
        </w:tc>
      </w:tr>
      <w:tr w14:paraId="5D43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2CC4A9"/>
        </w:tc>
        <w:tc>
          <w:tcPr>
            <w:tcW w:w="1276" w:type="dxa"/>
            <w:vAlign w:val="center"/>
          </w:tcPr>
          <w:p w14:paraId="7DB0328B">
            <w:pPr>
              <w:pStyle w:val="13"/>
            </w:pPr>
            <w:r>
              <w:t>数量指标</w:t>
            </w:r>
          </w:p>
        </w:tc>
        <w:tc>
          <w:tcPr>
            <w:tcW w:w="1332" w:type="dxa"/>
            <w:vAlign w:val="center"/>
          </w:tcPr>
          <w:p w14:paraId="061153A1">
            <w:pPr>
              <w:pStyle w:val="13"/>
            </w:pPr>
            <w:r>
              <w:t>采购布病S2株活疫苗</w:t>
            </w:r>
          </w:p>
        </w:tc>
        <w:tc>
          <w:tcPr>
            <w:tcW w:w="3430" w:type="dxa"/>
            <w:vAlign w:val="center"/>
          </w:tcPr>
          <w:p w14:paraId="6F387675">
            <w:pPr>
              <w:pStyle w:val="13"/>
            </w:pPr>
            <w:r>
              <w:t>对使用政府采购疫苗的畜禽全面实行按程序免疫，做到应免尽免</w:t>
            </w:r>
          </w:p>
        </w:tc>
        <w:tc>
          <w:tcPr>
            <w:tcW w:w="2551" w:type="dxa"/>
            <w:vAlign w:val="center"/>
          </w:tcPr>
          <w:p w14:paraId="14A464C1">
            <w:pPr>
              <w:pStyle w:val="13"/>
            </w:pPr>
            <w:r>
              <w:t>45万头份</w:t>
            </w:r>
          </w:p>
        </w:tc>
      </w:tr>
      <w:tr w14:paraId="593BC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F86CD"/>
        </w:tc>
        <w:tc>
          <w:tcPr>
            <w:tcW w:w="1276" w:type="dxa"/>
            <w:vAlign w:val="center"/>
          </w:tcPr>
          <w:p w14:paraId="4F1EE760">
            <w:pPr>
              <w:pStyle w:val="13"/>
            </w:pPr>
            <w:r>
              <w:t>数量指标</w:t>
            </w:r>
          </w:p>
        </w:tc>
        <w:tc>
          <w:tcPr>
            <w:tcW w:w="1332" w:type="dxa"/>
            <w:vAlign w:val="center"/>
          </w:tcPr>
          <w:p w14:paraId="58F5D67A">
            <w:pPr>
              <w:pStyle w:val="13"/>
            </w:pPr>
            <w:r>
              <w:t>印制《动物狂犬病免疫证》</w:t>
            </w:r>
          </w:p>
        </w:tc>
        <w:tc>
          <w:tcPr>
            <w:tcW w:w="3430" w:type="dxa"/>
            <w:vAlign w:val="center"/>
          </w:tcPr>
          <w:p w14:paraId="5898A1C8">
            <w:pPr>
              <w:pStyle w:val="13"/>
            </w:pPr>
            <w:r>
              <w:t>对使用政府采购疫苗的畜禽全面实行按程序免疫，做到应免尽免</w:t>
            </w:r>
          </w:p>
        </w:tc>
        <w:tc>
          <w:tcPr>
            <w:tcW w:w="2551" w:type="dxa"/>
            <w:vAlign w:val="center"/>
          </w:tcPr>
          <w:p w14:paraId="4BCDDB4B">
            <w:pPr>
              <w:pStyle w:val="13"/>
            </w:pPr>
            <w:r>
              <w:t xml:space="preserve">10万册 </w:t>
            </w:r>
          </w:p>
        </w:tc>
      </w:tr>
      <w:tr w14:paraId="569F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860EDC"/>
        </w:tc>
        <w:tc>
          <w:tcPr>
            <w:tcW w:w="1276" w:type="dxa"/>
            <w:vAlign w:val="center"/>
          </w:tcPr>
          <w:p w14:paraId="48C3D42D">
            <w:pPr>
              <w:pStyle w:val="13"/>
            </w:pPr>
            <w:r>
              <w:t>质量指标</w:t>
            </w:r>
          </w:p>
        </w:tc>
        <w:tc>
          <w:tcPr>
            <w:tcW w:w="1332" w:type="dxa"/>
            <w:vAlign w:val="center"/>
          </w:tcPr>
          <w:p w14:paraId="6A6DE5F4">
            <w:pPr>
              <w:pStyle w:val="13"/>
            </w:pPr>
            <w:r>
              <w:t>除布氏杆菌病外，高致病性禽流感、口蹄疫、小反刍兽疫等三种疫病的免疫抗体合格率</w:t>
            </w:r>
          </w:p>
        </w:tc>
        <w:tc>
          <w:tcPr>
            <w:tcW w:w="3430" w:type="dxa"/>
            <w:vAlign w:val="center"/>
          </w:tcPr>
          <w:p w14:paraId="00BAA7A6">
            <w:pPr>
              <w:pStyle w:val="13"/>
            </w:pPr>
            <w:r>
              <w:t>项目预算执行情况</w:t>
            </w:r>
          </w:p>
        </w:tc>
        <w:tc>
          <w:tcPr>
            <w:tcW w:w="2551" w:type="dxa"/>
            <w:vAlign w:val="center"/>
          </w:tcPr>
          <w:p w14:paraId="1B10437B">
            <w:pPr>
              <w:pStyle w:val="13"/>
            </w:pPr>
            <w:r>
              <w:t>≥80%</w:t>
            </w:r>
          </w:p>
        </w:tc>
      </w:tr>
      <w:tr w14:paraId="0976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28FB2"/>
        </w:tc>
        <w:tc>
          <w:tcPr>
            <w:tcW w:w="1276" w:type="dxa"/>
            <w:vAlign w:val="center"/>
          </w:tcPr>
          <w:p w14:paraId="3A404611">
            <w:pPr>
              <w:pStyle w:val="13"/>
            </w:pPr>
            <w:r>
              <w:t>质量指标</w:t>
            </w:r>
          </w:p>
        </w:tc>
        <w:tc>
          <w:tcPr>
            <w:tcW w:w="1332" w:type="dxa"/>
            <w:vAlign w:val="center"/>
          </w:tcPr>
          <w:p w14:paraId="2E469154">
            <w:pPr>
              <w:pStyle w:val="13"/>
            </w:pPr>
            <w:r>
              <w:t>应免动物免疫率</w:t>
            </w:r>
          </w:p>
        </w:tc>
        <w:tc>
          <w:tcPr>
            <w:tcW w:w="3430" w:type="dxa"/>
            <w:vAlign w:val="center"/>
          </w:tcPr>
          <w:p w14:paraId="6E70735C">
            <w:pPr>
              <w:pStyle w:val="13"/>
            </w:pPr>
            <w:r>
              <w:t>项目预算执行情况</w:t>
            </w:r>
          </w:p>
        </w:tc>
        <w:tc>
          <w:tcPr>
            <w:tcW w:w="2551" w:type="dxa"/>
            <w:vAlign w:val="center"/>
          </w:tcPr>
          <w:p w14:paraId="3DF73F04">
            <w:pPr>
              <w:pStyle w:val="13"/>
            </w:pPr>
            <w:r>
              <w:t>100%</w:t>
            </w:r>
          </w:p>
        </w:tc>
      </w:tr>
      <w:tr w14:paraId="6DE0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CE5921"/>
        </w:tc>
        <w:tc>
          <w:tcPr>
            <w:tcW w:w="1276" w:type="dxa"/>
            <w:vAlign w:val="center"/>
          </w:tcPr>
          <w:p w14:paraId="27DCF052">
            <w:pPr>
              <w:pStyle w:val="13"/>
            </w:pPr>
            <w:r>
              <w:t>时效指标</w:t>
            </w:r>
          </w:p>
        </w:tc>
        <w:tc>
          <w:tcPr>
            <w:tcW w:w="1332" w:type="dxa"/>
            <w:vAlign w:val="center"/>
          </w:tcPr>
          <w:p w14:paraId="55BD9AEF">
            <w:pPr>
              <w:pStyle w:val="13"/>
            </w:pPr>
            <w:r>
              <w:t>2023年动物疫病强制免疫疫苗购置项目的立项、招标工作完成时间</w:t>
            </w:r>
          </w:p>
        </w:tc>
        <w:tc>
          <w:tcPr>
            <w:tcW w:w="3430" w:type="dxa"/>
            <w:vAlign w:val="center"/>
          </w:tcPr>
          <w:p w14:paraId="76DB5990">
            <w:pPr>
              <w:pStyle w:val="13"/>
            </w:pPr>
            <w:r>
              <w:t>项目预算执行情况</w:t>
            </w:r>
          </w:p>
        </w:tc>
        <w:tc>
          <w:tcPr>
            <w:tcW w:w="2551" w:type="dxa"/>
            <w:vAlign w:val="center"/>
          </w:tcPr>
          <w:p w14:paraId="335A80D7">
            <w:pPr>
              <w:pStyle w:val="13"/>
            </w:pPr>
            <w:r>
              <w:t>2023年1~4月</w:t>
            </w:r>
          </w:p>
        </w:tc>
      </w:tr>
      <w:tr w14:paraId="42BF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91B028"/>
        </w:tc>
        <w:tc>
          <w:tcPr>
            <w:tcW w:w="1276" w:type="dxa"/>
            <w:vAlign w:val="center"/>
          </w:tcPr>
          <w:p w14:paraId="2496C897">
            <w:pPr>
              <w:pStyle w:val="13"/>
            </w:pPr>
            <w:r>
              <w:t>时效指标</w:t>
            </w:r>
          </w:p>
        </w:tc>
        <w:tc>
          <w:tcPr>
            <w:tcW w:w="1332" w:type="dxa"/>
            <w:vAlign w:val="center"/>
          </w:tcPr>
          <w:p w14:paraId="63661E3B">
            <w:pPr>
              <w:pStyle w:val="13"/>
            </w:pPr>
            <w:r>
              <w:t>2023年动物疫病强制免疫疫苗购置项目采购、验收工作完成时间</w:t>
            </w:r>
          </w:p>
        </w:tc>
        <w:tc>
          <w:tcPr>
            <w:tcW w:w="3430" w:type="dxa"/>
            <w:vAlign w:val="center"/>
          </w:tcPr>
          <w:p w14:paraId="096B5F24">
            <w:pPr>
              <w:pStyle w:val="13"/>
            </w:pPr>
            <w:r>
              <w:t>项目预算执行情况</w:t>
            </w:r>
          </w:p>
        </w:tc>
        <w:tc>
          <w:tcPr>
            <w:tcW w:w="2551" w:type="dxa"/>
            <w:vAlign w:val="center"/>
          </w:tcPr>
          <w:p w14:paraId="154D88AA">
            <w:pPr>
              <w:pStyle w:val="13"/>
            </w:pPr>
            <w:r>
              <w:t>2023年4~12月</w:t>
            </w:r>
          </w:p>
        </w:tc>
      </w:tr>
      <w:tr w14:paraId="1CB1C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BC9DA"/>
        </w:tc>
        <w:tc>
          <w:tcPr>
            <w:tcW w:w="1276" w:type="dxa"/>
            <w:vAlign w:val="center"/>
          </w:tcPr>
          <w:p w14:paraId="272E1528">
            <w:pPr>
              <w:pStyle w:val="13"/>
            </w:pPr>
            <w:r>
              <w:t>成本指标</w:t>
            </w:r>
          </w:p>
        </w:tc>
        <w:tc>
          <w:tcPr>
            <w:tcW w:w="1332" w:type="dxa"/>
            <w:vAlign w:val="center"/>
          </w:tcPr>
          <w:p w14:paraId="71C6475B">
            <w:pPr>
              <w:pStyle w:val="13"/>
            </w:pPr>
            <w:r>
              <w:t>猪口蹄疫O、A型二价疫苗采购价格</w:t>
            </w:r>
          </w:p>
        </w:tc>
        <w:tc>
          <w:tcPr>
            <w:tcW w:w="3430" w:type="dxa"/>
            <w:vAlign w:val="center"/>
          </w:tcPr>
          <w:p w14:paraId="659570E8">
            <w:pPr>
              <w:pStyle w:val="13"/>
            </w:pPr>
            <w:r>
              <w:t>项目预算执行情况</w:t>
            </w:r>
          </w:p>
        </w:tc>
        <w:tc>
          <w:tcPr>
            <w:tcW w:w="2551" w:type="dxa"/>
            <w:vAlign w:val="center"/>
          </w:tcPr>
          <w:p w14:paraId="71341F20">
            <w:pPr>
              <w:pStyle w:val="13"/>
            </w:pPr>
            <w:r>
              <w:t>≤2元</w:t>
            </w:r>
          </w:p>
        </w:tc>
      </w:tr>
      <w:tr w14:paraId="04E0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4D5C1"/>
        </w:tc>
        <w:tc>
          <w:tcPr>
            <w:tcW w:w="1276" w:type="dxa"/>
            <w:vAlign w:val="center"/>
          </w:tcPr>
          <w:p w14:paraId="0FD408F9">
            <w:pPr>
              <w:pStyle w:val="13"/>
            </w:pPr>
            <w:r>
              <w:t>成本指标</w:t>
            </w:r>
          </w:p>
        </w:tc>
        <w:tc>
          <w:tcPr>
            <w:tcW w:w="1332" w:type="dxa"/>
            <w:vAlign w:val="center"/>
          </w:tcPr>
          <w:p w14:paraId="085CDB29">
            <w:pPr>
              <w:pStyle w:val="13"/>
            </w:pPr>
            <w:r>
              <w:t>猪口蹄疫O、A型二价疫苗总价格</w:t>
            </w:r>
          </w:p>
        </w:tc>
        <w:tc>
          <w:tcPr>
            <w:tcW w:w="3430" w:type="dxa"/>
            <w:vAlign w:val="center"/>
          </w:tcPr>
          <w:p w14:paraId="65EA7426">
            <w:pPr>
              <w:pStyle w:val="13"/>
            </w:pPr>
            <w:r>
              <w:t>项目预算执行情况</w:t>
            </w:r>
          </w:p>
        </w:tc>
        <w:tc>
          <w:tcPr>
            <w:tcW w:w="2551" w:type="dxa"/>
            <w:vAlign w:val="center"/>
          </w:tcPr>
          <w:p w14:paraId="7E59BE3C">
            <w:pPr>
              <w:pStyle w:val="13"/>
            </w:pPr>
            <w:r>
              <w:t>≤100万元</w:t>
            </w:r>
          </w:p>
        </w:tc>
      </w:tr>
      <w:tr w14:paraId="469D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F2B0C"/>
        </w:tc>
        <w:tc>
          <w:tcPr>
            <w:tcW w:w="1276" w:type="dxa"/>
            <w:vAlign w:val="center"/>
          </w:tcPr>
          <w:p w14:paraId="46C6F7E5">
            <w:pPr>
              <w:pStyle w:val="13"/>
            </w:pPr>
            <w:r>
              <w:t>成本指标</w:t>
            </w:r>
          </w:p>
        </w:tc>
        <w:tc>
          <w:tcPr>
            <w:tcW w:w="1332" w:type="dxa"/>
            <w:vAlign w:val="center"/>
          </w:tcPr>
          <w:p w14:paraId="49706772">
            <w:pPr>
              <w:pStyle w:val="13"/>
            </w:pPr>
            <w:r>
              <w:t>口蹄疫O型、A型二价灭活疫苗采购价格</w:t>
            </w:r>
          </w:p>
        </w:tc>
        <w:tc>
          <w:tcPr>
            <w:tcW w:w="3430" w:type="dxa"/>
            <w:vAlign w:val="center"/>
          </w:tcPr>
          <w:p w14:paraId="4F97BB72">
            <w:pPr>
              <w:pStyle w:val="13"/>
            </w:pPr>
            <w:r>
              <w:t>项目预算执行情况</w:t>
            </w:r>
          </w:p>
        </w:tc>
        <w:tc>
          <w:tcPr>
            <w:tcW w:w="2551" w:type="dxa"/>
            <w:vAlign w:val="center"/>
          </w:tcPr>
          <w:p w14:paraId="64788B4C">
            <w:pPr>
              <w:pStyle w:val="13"/>
            </w:pPr>
            <w:r>
              <w:t>≤2元</w:t>
            </w:r>
          </w:p>
        </w:tc>
      </w:tr>
      <w:tr w14:paraId="752E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A5E94"/>
        </w:tc>
        <w:tc>
          <w:tcPr>
            <w:tcW w:w="1276" w:type="dxa"/>
            <w:vAlign w:val="center"/>
          </w:tcPr>
          <w:p w14:paraId="25465D7B">
            <w:pPr>
              <w:pStyle w:val="13"/>
            </w:pPr>
            <w:r>
              <w:t>成本指标</w:t>
            </w:r>
          </w:p>
        </w:tc>
        <w:tc>
          <w:tcPr>
            <w:tcW w:w="1332" w:type="dxa"/>
            <w:vAlign w:val="center"/>
          </w:tcPr>
          <w:p w14:paraId="08FFD87C">
            <w:pPr>
              <w:pStyle w:val="13"/>
            </w:pPr>
            <w:r>
              <w:t>口蹄疫O型、A型二价灭活疫苗总价格</w:t>
            </w:r>
          </w:p>
        </w:tc>
        <w:tc>
          <w:tcPr>
            <w:tcW w:w="3430" w:type="dxa"/>
            <w:vAlign w:val="center"/>
          </w:tcPr>
          <w:p w14:paraId="310157E7">
            <w:pPr>
              <w:pStyle w:val="13"/>
            </w:pPr>
            <w:r>
              <w:t>项目预算执行情况</w:t>
            </w:r>
          </w:p>
        </w:tc>
        <w:tc>
          <w:tcPr>
            <w:tcW w:w="2551" w:type="dxa"/>
            <w:vAlign w:val="center"/>
          </w:tcPr>
          <w:p w14:paraId="60217590">
            <w:pPr>
              <w:pStyle w:val="13"/>
            </w:pPr>
            <w:r>
              <w:t>≤28万元</w:t>
            </w:r>
          </w:p>
        </w:tc>
      </w:tr>
      <w:tr w14:paraId="7926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992D2"/>
        </w:tc>
        <w:tc>
          <w:tcPr>
            <w:tcW w:w="1276" w:type="dxa"/>
            <w:vAlign w:val="center"/>
          </w:tcPr>
          <w:p w14:paraId="61B62B78">
            <w:pPr>
              <w:pStyle w:val="13"/>
            </w:pPr>
            <w:r>
              <w:t>成本指标</w:t>
            </w:r>
          </w:p>
        </w:tc>
        <w:tc>
          <w:tcPr>
            <w:tcW w:w="1332" w:type="dxa"/>
            <w:vAlign w:val="center"/>
          </w:tcPr>
          <w:p w14:paraId="6F12B655">
            <w:pPr>
              <w:pStyle w:val="13"/>
            </w:pPr>
            <w:r>
              <w:t>禽流感灭活疫苗采购价格</w:t>
            </w:r>
          </w:p>
        </w:tc>
        <w:tc>
          <w:tcPr>
            <w:tcW w:w="3430" w:type="dxa"/>
            <w:vAlign w:val="center"/>
          </w:tcPr>
          <w:p w14:paraId="4FD98C42">
            <w:pPr>
              <w:pStyle w:val="13"/>
            </w:pPr>
            <w:r>
              <w:t>项目预算执行情况</w:t>
            </w:r>
          </w:p>
        </w:tc>
        <w:tc>
          <w:tcPr>
            <w:tcW w:w="2551" w:type="dxa"/>
            <w:vAlign w:val="center"/>
          </w:tcPr>
          <w:p w14:paraId="123ADEE3">
            <w:pPr>
              <w:pStyle w:val="13"/>
            </w:pPr>
            <w:r>
              <w:t>≤0.3元</w:t>
            </w:r>
          </w:p>
        </w:tc>
      </w:tr>
      <w:tr w14:paraId="45BA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D11C6"/>
        </w:tc>
        <w:tc>
          <w:tcPr>
            <w:tcW w:w="1276" w:type="dxa"/>
            <w:vAlign w:val="center"/>
          </w:tcPr>
          <w:p w14:paraId="0DD7851D">
            <w:pPr>
              <w:pStyle w:val="13"/>
            </w:pPr>
            <w:r>
              <w:t>成本指标</w:t>
            </w:r>
          </w:p>
        </w:tc>
        <w:tc>
          <w:tcPr>
            <w:tcW w:w="1332" w:type="dxa"/>
            <w:vAlign w:val="center"/>
          </w:tcPr>
          <w:p w14:paraId="457D3B5C">
            <w:pPr>
              <w:pStyle w:val="13"/>
            </w:pPr>
            <w:r>
              <w:t>禽流感灭活疫苗总价格</w:t>
            </w:r>
          </w:p>
        </w:tc>
        <w:tc>
          <w:tcPr>
            <w:tcW w:w="3430" w:type="dxa"/>
            <w:vAlign w:val="center"/>
          </w:tcPr>
          <w:p w14:paraId="3069524C">
            <w:pPr>
              <w:pStyle w:val="13"/>
            </w:pPr>
            <w:r>
              <w:t>项目预算执行情况</w:t>
            </w:r>
          </w:p>
        </w:tc>
        <w:tc>
          <w:tcPr>
            <w:tcW w:w="2551" w:type="dxa"/>
            <w:vAlign w:val="center"/>
          </w:tcPr>
          <w:p w14:paraId="48D0D7BB">
            <w:pPr>
              <w:pStyle w:val="13"/>
            </w:pPr>
            <w:r>
              <w:t>≤72万元</w:t>
            </w:r>
          </w:p>
        </w:tc>
      </w:tr>
      <w:tr w14:paraId="21F7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2D28D"/>
        </w:tc>
        <w:tc>
          <w:tcPr>
            <w:tcW w:w="1276" w:type="dxa"/>
            <w:vAlign w:val="center"/>
          </w:tcPr>
          <w:p w14:paraId="44CCEBEE">
            <w:pPr>
              <w:pStyle w:val="13"/>
            </w:pPr>
            <w:r>
              <w:t>成本指标</w:t>
            </w:r>
          </w:p>
        </w:tc>
        <w:tc>
          <w:tcPr>
            <w:tcW w:w="1332" w:type="dxa"/>
            <w:vAlign w:val="center"/>
          </w:tcPr>
          <w:p w14:paraId="2E725466">
            <w:pPr>
              <w:pStyle w:val="13"/>
            </w:pPr>
            <w:r>
              <w:t>小反刍兽疫活疫苗采购价格</w:t>
            </w:r>
          </w:p>
        </w:tc>
        <w:tc>
          <w:tcPr>
            <w:tcW w:w="3430" w:type="dxa"/>
            <w:vAlign w:val="center"/>
          </w:tcPr>
          <w:p w14:paraId="64BB516E">
            <w:pPr>
              <w:pStyle w:val="13"/>
            </w:pPr>
            <w:r>
              <w:t>项目预算执行情况</w:t>
            </w:r>
          </w:p>
        </w:tc>
        <w:tc>
          <w:tcPr>
            <w:tcW w:w="2551" w:type="dxa"/>
            <w:vAlign w:val="center"/>
          </w:tcPr>
          <w:p w14:paraId="67E52B10">
            <w:pPr>
              <w:pStyle w:val="13"/>
            </w:pPr>
            <w:r>
              <w:t>≤0.4元</w:t>
            </w:r>
          </w:p>
        </w:tc>
      </w:tr>
      <w:tr w14:paraId="5CC6C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5A7606"/>
        </w:tc>
        <w:tc>
          <w:tcPr>
            <w:tcW w:w="1276" w:type="dxa"/>
            <w:vAlign w:val="center"/>
          </w:tcPr>
          <w:p w14:paraId="5C28F53B">
            <w:pPr>
              <w:pStyle w:val="13"/>
            </w:pPr>
            <w:r>
              <w:t>成本指标</w:t>
            </w:r>
          </w:p>
        </w:tc>
        <w:tc>
          <w:tcPr>
            <w:tcW w:w="1332" w:type="dxa"/>
            <w:vAlign w:val="center"/>
          </w:tcPr>
          <w:p w14:paraId="5AA62BBF">
            <w:pPr>
              <w:pStyle w:val="13"/>
            </w:pPr>
            <w:r>
              <w:t>小反刍兽疫活疫苗总价格</w:t>
            </w:r>
          </w:p>
        </w:tc>
        <w:tc>
          <w:tcPr>
            <w:tcW w:w="3430" w:type="dxa"/>
            <w:vAlign w:val="center"/>
          </w:tcPr>
          <w:p w14:paraId="1176C5F8">
            <w:pPr>
              <w:pStyle w:val="13"/>
            </w:pPr>
            <w:r>
              <w:t>项目预算执行情况</w:t>
            </w:r>
          </w:p>
        </w:tc>
        <w:tc>
          <w:tcPr>
            <w:tcW w:w="2551" w:type="dxa"/>
            <w:vAlign w:val="center"/>
          </w:tcPr>
          <w:p w14:paraId="062E703D">
            <w:pPr>
              <w:pStyle w:val="13"/>
            </w:pPr>
            <w:r>
              <w:t>≤10万元</w:t>
            </w:r>
          </w:p>
        </w:tc>
      </w:tr>
      <w:tr w14:paraId="1E05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34C659"/>
        </w:tc>
        <w:tc>
          <w:tcPr>
            <w:tcW w:w="1276" w:type="dxa"/>
            <w:vAlign w:val="center"/>
          </w:tcPr>
          <w:p w14:paraId="47C789B8">
            <w:pPr>
              <w:pStyle w:val="13"/>
            </w:pPr>
            <w:r>
              <w:t>成本指标</w:t>
            </w:r>
          </w:p>
        </w:tc>
        <w:tc>
          <w:tcPr>
            <w:tcW w:w="1332" w:type="dxa"/>
            <w:vAlign w:val="center"/>
          </w:tcPr>
          <w:p w14:paraId="278154D3">
            <w:pPr>
              <w:pStyle w:val="13"/>
            </w:pPr>
            <w:r>
              <w:t>布病S2株活疫苗采购价格</w:t>
            </w:r>
          </w:p>
        </w:tc>
        <w:tc>
          <w:tcPr>
            <w:tcW w:w="3430" w:type="dxa"/>
            <w:vAlign w:val="center"/>
          </w:tcPr>
          <w:p w14:paraId="3EB8F06B">
            <w:pPr>
              <w:pStyle w:val="13"/>
            </w:pPr>
            <w:r>
              <w:t>项目预算执行情况</w:t>
            </w:r>
          </w:p>
        </w:tc>
        <w:tc>
          <w:tcPr>
            <w:tcW w:w="2551" w:type="dxa"/>
            <w:vAlign w:val="center"/>
          </w:tcPr>
          <w:p w14:paraId="29D49ECC">
            <w:pPr>
              <w:pStyle w:val="13"/>
            </w:pPr>
            <w:r>
              <w:t>≤0.4元</w:t>
            </w:r>
          </w:p>
        </w:tc>
      </w:tr>
      <w:tr w14:paraId="430D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87209"/>
        </w:tc>
        <w:tc>
          <w:tcPr>
            <w:tcW w:w="1276" w:type="dxa"/>
            <w:vAlign w:val="center"/>
          </w:tcPr>
          <w:p w14:paraId="41597C8E">
            <w:pPr>
              <w:pStyle w:val="13"/>
            </w:pPr>
            <w:r>
              <w:t>成本指标</w:t>
            </w:r>
          </w:p>
        </w:tc>
        <w:tc>
          <w:tcPr>
            <w:tcW w:w="1332" w:type="dxa"/>
            <w:vAlign w:val="center"/>
          </w:tcPr>
          <w:p w14:paraId="1862C56B">
            <w:pPr>
              <w:pStyle w:val="13"/>
            </w:pPr>
            <w:r>
              <w:t>布病S2株活疫苗总价格</w:t>
            </w:r>
          </w:p>
        </w:tc>
        <w:tc>
          <w:tcPr>
            <w:tcW w:w="3430" w:type="dxa"/>
            <w:vAlign w:val="center"/>
          </w:tcPr>
          <w:p w14:paraId="7D8D3B92">
            <w:pPr>
              <w:pStyle w:val="13"/>
            </w:pPr>
            <w:r>
              <w:t>项目预算执行情况</w:t>
            </w:r>
          </w:p>
        </w:tc>
        <w:tc>
          <w:tcPr>
            <w:tcW w:w="2551" w:type="dxa"/>
            <w:vAlign w:val="center"/>
          </w:tcPr>
          <w:p w14:paraId="7C1E853C">
            <w:pPr>
              <w:pStyle w:val="13"/>
            </w:pPr>
            <w:r>
              <w:t>≤18万元</w:t>
            </w:r>
          </w:p>
        </w:tc>
      </w:tr>
      <w:tr w14:paraId="4CF9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FBE01"/>
        </w:tc>
        <w:tc>
          <w:tcPr>
            <w:tcW w:w="1276" w:type="dxa"/>
            <w:vAlign w:val="center"/>
          </w:tcPr>
          <w:p w14:paraId="099F8661">
            <w:pPr>
              <w:pStyle w:val="13"/>
            </w:pPr>
            <w:r>
              <w:t>成本指标</w:t>
            </w:r>
          </w:p>
        </w:tc>
        <w:tc>
          <w:tcPr>
            <w:tcW w:w="1332" w:type="dxa"/>
            <w:vAlign w:val="center"/>
          </w:tcPr>
          <w:p w14:paraId="0CB8F0EA">
            <w:pPr>
              <w:pStyle w:val="13"/>
            </w:pPr>
            <w:r>
              <w:t>动物狂犬病免疫证采购价格</w:t>
            </w:r>
          </w:p>
        </w:tc>
        <w:tc>
          <w:tcPr>
            <w:tcW w:w="3430" w:type="dxa"/>
            <w:vAlign w:val="center"/>
          </w:tcPr>
          <w:p w14:paraId="4BFF7CFF">
            <w:pPr>
              <w:pStyle w:val="13"/>
            </w:pPr>
            <w:r>
              <w:t>项目预算执行情况</w:t>
            </w:r>
          </w:p>
        </w:tc>
        <w:tc>
          <w:tcPr>
            <w:tcW w:w="2551" w:type="dxa"/>
            <w:vAlign w:val="center"/>
          </w:tcPr>
          <w:p w14:paraId="3DE235FB">
            <w:pPr>
              <w:pStyle w:val="13"/>
            </w:pPr>
            <w:r>
              <w:t>≤1.9元</w:t>
            </w:r>
          </w:p>
        </w:tc>
      </w:tr>
      <w:tr w14:paraId="1F34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682C9"/>
        </w:tc>
        <w:tc>
          <w:tcPr>
            <w:tcW w:w="1276" w:type="dxa"/>
            <w:vAlign w:val="center"/>
          </w:tcPr>
          <w:p w14:paraId="4D8AC4E5">
            <w:pPr>
              <w:pStyle w:val="13"/>
            </w:pPr>
            <w:r>
              <w:t>成本指标</w:t>
            </w:r>
          </w:p>
        </w:tc>
        <w:tc>
          <w:tcPr>
            <w:tcW w:w="1332" w:type="dxa"/>
            <w:vAlign w:val="center"/>
          </w:tcPr>
          <w:p w14:paraId="70F63D51">
            <w:pPr>
              <w:pStyle w:val="13"/>
            </w:pPr>
            <w:r>
              <w:t>动物狂犬病免疫证总价格</w:t>
            </w:r>
          </w:p>
        </w:tc>
        <w:tc>
          <w:tcPr>
            <w:tcW w:w="3430" w:type="dxa"/>
            <w:vAlign w:val="center"/>
          </w:tcPr>
          <w:p w14:paraId="796A3CE5">
            <w:pPr>
              <w:pStyle w:val="13"/>
            </w:pPr>
            <w:r>
              <w:t>项目预算执行情况</w:t>
            </w:r>
          </w:p>
        </w:tc>
        <w:tc>
          <w:tcPr>
            <w:tcW w:w="2551" w:type="dxa"/>
            <w:vAlign w:val="center"/>
          </w:tcPr>
          <w:p w14:paraId="7F8E5226">
            <w:pPr>
              <w:pStyle w:val="13"/>
            </w:pPr>
            <w:r>
              <w:t>≤19万元</w:t>
            </w:r>
          </w:p>
        </w:tc>
      </w:tr>
      <w:tr w14:paraId="4769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8EFC2">
            <w:pPr>
              <w:pStyle w:val="15"/>
            </w:pPr>
            <w:r>
              <w:t>效益指标</w:t>
            </w:r>
          </w:p>
        </w:tc>
        <w:tc>
          <w:tcPr>
            <w:tcW w:w="1276" w:type="dxa"/>
            <w:vAlign w:val="center"/>
          </w:tcPr>
          <w:p w14:paraId="3FA8C180">
            <w:pPr>
              <w:pStyle w:val="13"/>
            </w:pPr>
            <w:r>
              <w:t>社会效益指标</w:t>
            </w:r>
          </w:p>
        </w:tc>
        <w:tc>
          <w:tcPr>
            <w:tcW w:w="1332" w:type="dxa"/>
            <w:vAlign w:val="center"/>
          </w:tcPr>
          <w:p w14:paraId="34CF19F6">
            <w:pPr>
              <w:pStyle w:val="13"/>
            </w:pPr>
            <w:r>
              <w:t>保障畜牧业生产安全、生物安全</w:t>
            </w:r>
          </w:p>
        </w:tc>
        <w:tc>
          <w:tcPr>
            <w:tcW w:w="3430" w:type="dxa"/>
            <w:vAlign w:val="center"/>
          </w:tcPr>
          <w:p w14:paraId="0FD9B0ED">
            <w:pPr>
              <w:pStyle w:val="13"/>
            </w:pPr>
            <w:r>
              <w:t>强制免疫工作的目的</w:t>
            </w:r>
          </w:p>
        </w:tc>
        <w:tc>
          <w:tcPr>
            <w:tcW w:w="2551" w:type="dxa"/>
            <w:vAlign w:val="center"/>
          </w:tcPr>
          <w:p w14:paraId="22177DF8">
            <w:pPr>
              <w:pStyle w:val="13"/>
            </w:pPr>
            <w:r>
              <w:t>保障</w:t>
            </w:r>
          </w:p>
        </w:tc>
      </w:tr>
      <w:tr w14:paraId="02D4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D9629"/>
        </w:tc>
        <w:tc>
          <w:tcPr>
            <w:tcW w:w="1276" w:type="dxa"/>
            <w:vAlign w:val="center"/>
          </w:tcPr>
          <w:p w14:paraId="21DA900A">
            <w:pPr>
              <w:pStyle w:val="13"/>
            </w:pPr>
            <w:r>
              <w:t>社会效益指标</w:t>
            </w:r>
          </w:p>
        </w:tc>
        <w:tc>
          <w:tcPr>
            <w:tcW w:w="1332" w:type="dxa"/>
            <w:vAlign w:val="center"/>
          </w:tcPr>
          <w:p w14:paraId="05772ED4">
            <w:pPr>
              <w:pStyle w:val="13"/>
            </w:pPr>
            <w:r>
              <w:t>口蹄疫、高致病性禽流感、小反刍兽疫、布氏杆菌四种疫病区域性爆发</w:t>
            </w:r>
          </w:p>
        </w:tc>
        <w:tc>
          <w:tcPr>
            <w:tcW w:w="3430" w:type="dxa"/>
            <w:vAlign w:val="center"/>
          </w:tcPr>
          <w:p w14:paraId="5D305284">
            <w:pPr>
              <w:pStyle w:val="13"/>
            </w:pPr>
            <w:r>
              <w:t>强制免疫工作的目的</w:t>
            </w:r>
          </w:p>
        </w:tc>
        <w:tc>
          <w:tcPr>
            <w:tcW w:w="2551" w:type="dxa"/>
            <w:vAlign w:val="center"/>
          </w:tcPr>
          <w:p w14:paraId="1BAE773A">
            <w:pPr>
              <w:pStyle w:val="13"/>
            </w:pPr>
            <w:r>
              <w:t>无</w:t>
            </w:r>
          </w:p>
        </w:tc>
      </w:tr>
      <w:tr w14:paraId="07E4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2CDD4"/>
        </w:tc>
        <w:tc>
          <w:tcPr>
            <w:tcW w:w="1276" w:type="dxa"/>
            <w:vAlign w:val="center"/>
          </w:tcPr>
          <w:p w14:paraId="50958E5B">
            <w:pPr>
              <w:pStyle w:val="13"/>
            </w:pPr>
            <w:r>
              <w:t>社会效益指标</w:t>
            </w:r>
          </w:p>
        </w:tc>
        <w:tc>
          <w:tcPr>
            <w:tcW w:w="1332" w:type="dxa"/>
            <w:vAlign w:val="center"/>
          </w:tcPr>
          <w:p w14:paraId="56C6A19F">
            <w:pPr>
              <w:pStyle w:val="13"/>
            </w:pPr>
            <w:r>
              <w:t>我市登记注册犬狂犬病免疫情况底数</w:t>
            </w:r>
          </w:p>
        </w:tc>
        <w:tc>
          <w:tcPr>
            <w:tcW w:w="3430" w:type="dxa"/>
            <w:vAlign w:val="center"/>
          </w:tcPr>
          <w:p w14:paraId="0E4EE1BE">
            <w:pPr>
              <w:pStyle w:val="13"/>
            </w:pPr>
            <w:r>
              <w:t>强制免疫工作的目的</w:t>
            </w:r>
          </w:p>
        </w:tc>
        <w:tc>
          <w:tcPr>
            <w:tcW w:w="2551" w:type="dxa"/>
            <w:vAlign w:val="center"/>
          </w:tcPr>
          <w:p w14:paraId="72190A78">
            <w:pPr>
              <w:pStyle w:val="13"/>
            </w:pPr>
            <w:r>
              <w:t>动态掌握</w:t>
            </w:r>
          </w:p>
        </w:tc>
      </w:tr>
      <w:tr w14:paraId="69953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218A0">
            <w:pPr>
              <w:pStyle w:val="15"/>
            </w:pPr>
            <w:r>
              <w:t>满意度指标</w:t>
            </w:r>
          </w:p>
        </w:tc>
        <w:tc>
          <w:tcPr>
            <w:tcW w:w="1276" w:type="dxa"/>
            <w:vAlign w:val="center"/>
          </w:tcPr>
          <w:p w14:paraId="2D4E3819">
            <w:pPr>
              <w:pStyle w:val="13"/>
            </w:pPr>
            <w:r>
              <w:t>服务对象满意度指标</w:t>
            </w:r>
          </w:p>
        </w:tc>
        <w:tc>
          <w:tcPr>
            <w:tcW w:w="1332" w:type="dxa"/>
            <w:vAlign w:val="center"/>
          </w:tcPr>
          <w:p w14:paraId="3A561613">
            <w:pPr>
              <w:pStyle w:val="13"/>
            </w:pPr>
            <w:r>
              <w:t>养殖场（户）满意度</w:t>
            </w:r>
          </w:p>
        </w:tc>
        <w:tc>
          <w:tcPr>
            <w:tcW w:w="3430" w:type="dxa"/>
            <w:vAlign w:val="center"/>
          </w:tcPr>
          <w:p w14:paraId="1FAF7B83">
            <w:pPr>
              <w:pStyle w:val="13"/>
            </w:pPr>
            <w:r>
              <w:t>强制免疫工作的目的</w:t>
            </w:r>
          </w:p>
        </w:tc>
        <w:tc>
          <w:tcPr>
            <w:tcW w:w="2551" w:type="dxa"/>
            <w:vAlign w:val="center"/>
          </w:tcPr>
          <w:p w14:paraId="3F527A19">
            <w:pPr>
              <w:pStyle w:val="13"/>
            </w:pPr>
            <w:r>
              <w:t>≥90%</w:t>
            </w:r>
          </w:p>
        </w:tc>
      </w:tr>
    </w:tbl>
    <w:p w14:paraId="5881252E">
      <w:pPr>
        <w:sectPr>
          <w:pgSz w:w="11900" w:h="16840"/>
          <w:pgMar w:top="1984" w:right="1304" w:bottom="1134" w:left="1304" w:header="720" w:footer="720" w:gutter="0"/>
          <w:cols w:space="720" w:num="1"/>
        </w:sectPr>
      </w:pPr>
    </w:p>
    <w:p w14:paraId="6590B7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3A05CF">
      <w:pPr>
        <w:spacing w:before="0" w:after="0"/>
        <w:ind w:firstLine="560"/>
        <w:jc w:val="left"/>
        <w:outlineLvl w:val="3"/>
      </w:pPr>
      <w:bookmarkStart w:id="51" w:name="_Toc554290596"/>
      <w:r>
        <w:rPr>
          <w:rFonts w:ascii="方正仿宋_GBK" w:hAnsi="方正仿宋_GBK" w:eastAsia="方正仿宋_GBK" w:cs="方正仿宋_GBK"/>
          <w:color w:val="000000"/>
          <w:sz w:val="28"/>
        </w:rPr>
        <w:t>52.2023年实验室安全管理体系绩效目标表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412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F15EA2C">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37BE9721">
            <w:pPr>
              <w:pStyle w:val="11"/>
            </w:pPr>
            <w:r>
              <w:t>单位：万元</w:t>
            </w:r>
          </w:p>
        </w:tc>
      </w:tr>
      <w:tr w14:paraId="341BC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28BEF">
            <w:pPr>
              <w:pStyle w:val="14"/>
            </w:pPr>
            <w:r>
              <w:t>项目名称</w:t>
            </w:r>
          </w:p>
        </w:tc>
        <w:tc>
          <w:tcPr>
            <w:tcW w:w="8589" w:type="dxa"/>
            <w:gridSpan w:val="6"/>
            <w:vAlign w:val="center"/>
          </w:tcPr>
          <w:p w14:paraId="183CE970">
            <w:pPr>
              <w:pStyle w:val="13"/>
            </w:pPr>
            <w:r>
              <w:t>2023年实验室安全管理体系</w:t>
            </w:r>
          </w:p>
        </w:tc>
      </w:tr>
      <w:tr w14:paraId="07B8D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31DED">
            <w:pPr>
              <w:pStyle w:val="14"/>
            </w:pPr>
            <w:r>
              <w:t>预算规模及资金用途</w:t>
            </w:r>
          </w:p>
        </w:tc>
        <w:tc>
          <w:tcPr>
            <w:tcW w:w="1276" w:type="dxa"/>
            <w:vAlign w:val="center"/>
          </w:tcPr>
          <w:p w14:paraId="5CE84E92">
            <w:pPr>
              <w:pStyle w:val="14"/>
            </w:pPr>
            <w:r>
              <w:t>预算数</w:t>
            </w:r>
          </w:p>
        </w:tc>
        <w:tc>
          <w:tcPr>
            <w:tcW w:w="1332" w:type="dxa"/>
            <w:vAlign w:val="center"/>
          </w:tcPr>
          <w:p w14:paraId="16F8932C">
            <w:pPr>
              <w:pStyle w:val="13"/>
            </w:pPr>
            <w:r>
              <w:t>100.00</w:t>
            </w:r>
          </w:p>
        </w:tc>
        <w:tc>
          <w:tcPr>
            <w:tcW w:w="1587" w:type="dxa"/>
            <w:vAlign w:val="center"/>
          </w:tcPr>
          <w:p w14:paraId="42CB02DE">
            <w:pPr>
              <w:pStyle w:val="14"/>
            </w:pPr>
            <w:r>
              <w:t>其中：财政    资金</w:t>
            </w:r>
          </w:p>
        </w:tc>
        <w:tc>
          <w:tcPr>
            <w:tcW w:w="1843" w:type="dxa"/>
            <w:vAlign w:val="center"/>
          </w:tcPr>
          <w:p w14:paraId="492EDC61">
            <w:pPr>
              <w:pStyle w:val="13"/>
            </w:pPr>
            <w:r>
              <w:t>100.00</w:t>
            </w:r>
          </w:p>
        </w:tc>
        <w:tc>
          <w:tcPr>
            <w:tcW w:w="1276" w:type="dxa"/>
            <w:vAlign w:val="center"/>
          </w:tcPr>
          <w:p w14:paraId="0CDE3749">
            <w:pPr>
              <w:pStyle w:val="14"/>
            </w:pPr>
            <w:r>
              <w:t>其他资金</w:t>
            </w:r>
          </w:p>
        </w:tc>
        <w:tc>
          <w:tcPr>
            <w:tcW w:w="1276" w:type="dxa"/>
            <w:vAlign w:val="center"/>
          </w:tcPr>
          <w:p w14:paraId="458FCBD4">
            <w:pPr>
              <w:pStyle w:val="13"/>
            </w:pPr>
            <w:r>
              <w:t xml:space="preserve"> </w:t>
            </w:r>
          </w:p>
        </w:tc>
      </w:tr>
      <w:tr w14:paraId="1CE02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3BC28D"/>
        </w:tc>
        <w:tc>
          <w:tcPr>
            <w:tcW w:w="8589" w:type="dxa"/>
            <w:gridSpan w:val="6"/>
            <w:vAlign w:val="center"/>
          </w:tcPr>
          <w:p w14:paraId="3A7FA253">
            <w:pPr>
              <w:pStyle w:val="13"/>
            </w:pPr>
            <w:r>
              <w:t>取暖，维修维护，委托业务。</w:t>
            </w:r>
          </w:p>
        </w:tc>
      </w:tr>
      <w:tr w14:paraId="7421A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7F5A9">
            <w:pPr>
              <w:pStyle w:val="14"/>
            </w:pPr>
            <w:r>
              <w:t>绩效目标</w:t>
            </w:r>
          </w:p>
        </w:tc>
        <w:tc>
          <w:tcPr>
            <w:tcW w:w="8589" w:type="dxa"/>
            <w:gridSpan w:val="6"/>
            <w:vAlign w:val="center"/>
          </w:tcPr>
          <w:p w14:paraId="380114D1">
            <w:pPr>
              <w:pStyle w:val="13"/>
            </w:pPr>
            <w:r>
              <w:t>1.1.消除中心院内安全隐患，确保实验室日常工作的正常有序开展，提升各项工作效率。</w:t>
            </w:r>
          </w:p>
          <w:p w14:paraId="4973C0AB">
            <w:pPr>
              <w:pStyle w:val="13"/>
            </w:pPr>
            <w:r>
              <w:t>2.2.保障干部职工温暖过冬，按照合同约定支付燃油购置费，保证8000㎡供暖面积。</w:t>
            </w:r>
          </w:p>
          <w:p w14:paraId="23C85150">
            <w:pPr>
              <w:pStyle w:val="13"/>
            </w:pPr>
            <w:r>
              <w:t>3.</w:t>
            </w:r>
          </w:p>
          <w:p w14:paraId="530331E6">
            <w:pPr>
              <w:pStyle w:val="13"/>
            </w:pPr>
          </w:p>
          <w:p w14:paraId="605FA850">
            <w:pPr>
              <w:pStyle w:val="13"/>
            </w:pPr>
            <w:r>
              <w:t>3.通过本项目实施，实现实验室规范、高效、安全运转，保证实验室日常工作的正常有序开展，保证开展的动物疫病诊断监测工作规范化、制度化,保证实验室在从事动物疫病诊断检测工作中,全面、准确、及时、有效的贯彻生物安全管理方针和管理目标。</w:t>
            </w:r>
          </w:p>
        </w:tc>
      </w:tr>
    </w:tbl>
    <w:p w14:paraId="347B1C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9A38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89392">
            <w:pPr>
              <w:pStyle w:val="14"/>
            </w:pPr>
            <w:r>
              <w:t>一级指标</w:t>
            </w:r>
          </w:p>
        </w:tc>
        <w:tc>
          <w:tcPr>
            <w:tcW w:w="1276" w:type="dxa"/>
            <w:vAlign w:val="center"/>
          </w:tcPr>
          <w:p w14:paraId="5E546811">
            <w:pPr>
              <w:pStyle w:val="14"/>
            </w:pPr>
            <w:r>
              <w:t>二级指标</w:t>
            </w:r>
          </w:p>
        </w:tc>
        <w:tc>
          <w:tcPr>
            <w:tcW w:w="1332" w:type="dxa"/>
            <w:vAlign w:val="center"/>
          </w:tcPr>
          <w:p w14:paraId="42FB6A70">
            <w:pPr>
              <w:pStyle w:val="14"/>
            </w:pPr>
            <w:r>
              <w:t>三级指标</w:t>
            </w:r>
          </w:p>
        </w:tc>
        <w:tc>
          <w:tcPr>
            <w:tcW w:w="3430" w:type="dxa"/>
            <w:vAlign w:val="center"/>
          </w:tcPr>
          <w:p w14:paraId="1EDEE922">
            <w:pPr>
              <w:pStyle w:val="14"/>
            </w:pPr>
            <w:r>
              <w:t>绩效指标描述</w:t>
            </w:r>
          </w:p>
        </w:tc>
        <w:tc>
          <w:tcPr>
            <w:tcW w:w="2551" w:type="dxa"/>
            <w:vAlign w:val="center"/>
          </w:tcPr>
          <w:p w14:paraId="44E44697">
            <w:pPr>
              <w:pStyle w:val="14"/>
            </w:pPr>
            <w:r>
              <w:t>指标值</w:t>
            </w:r>
          </w:p>
        </w:tc>
      </w:tr>
      <w:tr w14:paraId="2810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6AA8B">
            <w:pPr>
              <w:pStyle w:val="15"/>
            </w:pPr>
            <w:r>
              <w:t>产出指标</w:t>
            </w:r>
          </w:p>
        </w:tc>
        <w:tc>
          <w:tcPr>
            <w:tcW w:w="1276" w:type="dxa"/>
            <w:vAlign w:val="center"/>
          </w:tcPr>
          <w:p w14:paraId="2587EAB2">
            <w:pPr>
              <w:pStyle w:val="13"/>
            </w:pPr>
            <w:r>
              <w:t>数量指标</w:t>
            </w:r>
          </w:p>
        </w:tc>
        <w:tc>
          <w:tcPr>
            <w:tcW w:w="1332" w:type="dxa"/>
            <w:vAlign w:val="center"/>
          </w:tcPr>
          <w:p w14:paraId="2AA3B44A">
            <w:pPr>
              <w:pStyle w:val="13"/>
            </w:pPr>
            <w:r>
              <w:t>供暖面积</w:t>
            </w:r>
          </w:p>
        </w:tc>
        <w:tc>
          <w:tcPr>
            <w:tcW w:w="3430" w:type="dxa"/>
            <w:vAlign w:val="center"/>
          </w:tcPr>
          <w:p w14:paraId="1FA247ED">
            <w:pPr>
              <w:pStyle w:val="13"/>
            </w:pPr>
            <w:r>
              <w:t>供暖面积</w:t>
            </w:r>
          </w:p>
        </w:tc>
        <w:tc>
          <w:tcPr>
            <w:tcW w:w="2551" w:type="dxa"/>
            <w:vAlign w:val="center"/>
          </w:tcPr>
          <w:p w14:paraId="19D120B5">
            <w:pPr>
              <w:pStyle w:val="13"/>
            </w:pPr>
            <w:r>
              <w:t>≥8000㎡</w:t>
            </w:r>
          </w:p>
        </w:tc>
      </w:tr>
      <w:tr w14:paraId="3FD3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AE007"/>
        </w:tc>
        <w:tc>
          <w:tcPr>
            <w:tcW w:w="1276" w:type="dxa"/>
            <w:vAlign w:val="center"/>
          </w:tcPr>
          <w:p w14:paraId="6B12FB3C">
            <w:pPr>
              <w:pStyle w:val="13"/>
            </w:pPr>
            <w:r>
              <w:t>数量指标</w:t>
            </w:r>
          </w:p>
        </w:tc>
        <w:tc>
          <w:tcPr>
            <w:tcW w:w="1332" w:type="dxa"/>
            <w:vAlign w:val="center"/>
          </w:tcPr>
          <w:p w14:paraId="08D049D6">
            <w:pPr>
              <w:pStyle w:val="13"/>
            </w:pPr>
            <w:r>
              <w:t>净化系统维护与保养</w:t>
            </w:r>
          </w:p>
        </w:tc>
        <w:tc>
          <w:tcPr>
            <w:tcW w:w="3430" w:type="dxa"/>
            <w:vAlign w:val="center"/>
          </w:tcPr>
          <w:p w14:paraId="75C80D7F">
            <w:pPr>
              <w:pStyle w:val="13"/>
            </w:pPr>
            <w:r>
              <w:t>净化系统维护与保养</w:t>
            </w:r>
          </w:p>
        </w:tc>
        <w:tc>
          <w:tcPr>
            <w:tcW w:w="2551" w:type="dxa"/>
            <w:vAlign w:val="center"/>
          </w:tcPr>
          <w:p w14:paraId="64389DB9">
            <w:pPr>
              <w:pStyle w:val="13"/>
            </w:pPr>
            <w:r>
              <w:t>≥2500㎡</w:t>
            </w:r>
          </w:p>
        </w:tc>
      </w:tr>
      <w:tr w14:paraId="3B96B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FEE11"/>
        </w:tc>
        <w:tc>
          <w:tcPr>
            <w:tcW w:w="1276" w:type="dxa"/>
            <w:vAlign w:val="center"/>
          </w:tcPr>
          <w:p w14:paraId="4924AD2E">
            <w:pPr>
              <w:pStyle w:val="13"/>
            </w:pPr>
            <w:r>
              <w:t>数量指标</w:t>
            </w:r>
          </w:p>
        </w:tc>
        <w:tc>
          <w:tcPr>
            <w:tcW w:w="1332" w:type="dxa"/>
            <w:vAlign w:val="center"/>
          </w:tcPr>
          <w:p w14:paraId="67C99AC4">
            <w:pPr>
              <w:pStyle w:val="13"/>
            </w:pPr>
            <w:r>
              <w:t>消防管网控制面积</w:t>
            </w:r>
          </w:p>
        </w:tc>
        <w:tc>
          <w:tcPr>
            <w:tcW w:w="3430" w:type="dxa"/>
            <w:vAlign w:val="center"/>
          </w:tcPr>
          <w:p w14:paraId="5EF6FCC3">
            <w:pPr>
              <w:pStyle w:val="13"/>
            </w:pPr>
            <w:r>
              <w:t>消防管网控制面积</w:t>
            </w:r>
          </w:p>
        </w:tc>
        <w:tc>
          <w:tcPr>
            <w:tcW w:w="2551" w:type="dxa"/>
            <w:vAlign w:val="center"/>
          </w:tcPr>
          <w:p w14:paraId="49F6F312">
            <w:pPr>
              <w:pStyle w:val="13"/>
            </w:pPr>
            <w:r>
              <w:t>≥2500㎡</w:t>
            </w:r>
          </w:p>
        </w:tc>
      </w:tr>
      <w:tr w14:paraId="31A3E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9E8B8D"/>
        </w:tc>
        <w:tc>
          <w:tcPr>
            <w:tcW w:w="1276" w:type="dxa"/>
            <w:vAlign w:val="center"/>
          </w:tcPr>
          <w:p w14:paraId="709EE95D">
            <w:pPr>
              <w:pStyle w:val="13"/>
            </w:pPr>
            <w:r>
              <w:t>质量指标</w:t>
            </w:r>
          </w:p>
        </w:tc>
        <w:tc>
          <w:tcPr>
            <w:tcW w:w="1332" w:type="dxa"/>
            <w:vAlign w:val="center"/>
          </w:tcPr>
          <w:p w14:paraId="32A0029B">
            <w:pPr>
              <w:pStyle w:val="13"/>
            </w:pPr>
            <w:r>
              <w:t>保障冬季正常供暖天数</w:t>
            </w:r>
          </w:p>
        </w:tc>
        <w:tc>
          <w:tcPr>
            <w:tcW w:w="3430" w:type="dxa"/>
            <w:vAlign w:val="center"/>
          </w:tcPr>
          <w:p w14:paraId="6968CF8C">
            <w:pPr>
              <w:pStyle w:val="13"/>
            </w:pPr>
            <w:r>
              <w:t>保障冬季正常供暖天数</w:t>
            </w:r>
          </w:p>
        </w:tc>
        <w:tc>
          <w:tcPr>
            <w:tcW w:w="2551" w:type="dxa"/>
            <w:vAlign w:val="center"/>
          </w:tcPr>
          <w:p w14:paraId="18408C93">
            <w:pPr>
              <w:pStyle w:val="13"/>
            </w:pPr>
            <w:r>
              <w:t>≥151天</w:t>
            </w:r>
          </w:p>
        </w:tc>
      </w:tr>
      <w:tr w14:paraId="6F4F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8DCEC"/>
        </w:tc>
        <w:tc>
          <w:tcPr>
            <w:tcW w:w="1276" w:type="dxa"/>
            <w:vAlign w:val="center"/>
          </w:tcPr>
          <w:p w14:paraId="5DF34987">
            <w:pPr>
              <w:pStyle w:val="13"/>
            </w:pPr>
            <w:r>
              <w:t>质量指标</w:t>
            </w:r>
          </w:p>
        </w:tc>
        <w:tc>
          <w:tcPr>
            <w:tcW w:w="1332" w:type="dxa"/>
            <w:vAlign w:val="center"/>
          </w:tcPr>
          <w:p w14:paraId="474E1717">
            <w:pPr>
              <w:pStyle w:val="13"/>
            </w:pPr>
            <w:r>
              <w:t>净化系统正常运转天数</w:t>
            </w:r>
          </w:p>
        </w:tc>
        <w:tc>
          <w:tcPr>
            <w:tcW w:w="3430" w:type="dxa"/>
            <w:vAlign w:val="center"/>
          </w:tcPr>
          <w:p w14:paraId="2CFFBECF">
            <w:pPr>
              <w:pStyle w:val="13"/>
            </w:pPr>
            <w:r>
              <w:t>净化系统正常运转天数</w:t>
            </w:r>
          </w:p>
        </w:tc>
        <w:tc>
          <w:tcPr>
            <w:tcW w:w="2551" w:type="dxa"/>
            <w:vAlign w:val="center"/>
          </w:tcPr>
          <w:p w14:paraId="397B91B3">
            <w:pPr>
              <w:pStyle w:val="13"/>
            </w:pPr>
            <w:r>
              <w:t>≥264天</w:t>
            </w:r>
          </w:p>
        </w:tc>
      </w:tr>
      <w:tr w14:paraId="538B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10E23"/>
        </w:tc>
        <w:tc>
          <w:tcPr>
            <w:tcW w:w="1276" w:type="dxa"/>
            <w:vAlign w:val="center"/>
          </w:tcPr>
          <w:p w14:paraId="2127182F">
            <w:pPr>
              <w:pStyle w:val="13"/>
            </w:pPr>
            <w:r>
              <w:t>质量指标</w:t>
            </w:r>
          </w:p>
        </w:tc>
        <w:tc>
          <w:tcPr>
            <w:tcW w:w="1332" w:type="dxa"/>
            <w:vAlign w:val="center"/>
          </w:tcPr>
          <w:p w14:paraId="6E0C8CE0">
            <w:pPr>
              <w:pStyle w:val="13"/>
            </w:pPr>
            <w:r>
              <w:t>消防管网系统改造验收合格率</w:t>
            </w:r>
          </w:p>
        </w:tc>
        <w:tc>
          <w:tcPr>
            <w:tcW w:w="3430" w:type="dxa"/>
            <w:vAlign w:val="center"/>
          </w:tcPr>
          <w:p w14:paraId="789596F6">
            <w:pPr>
              <w:pStyle w:val="13"/>
            </w:pPr>
            <w:r>
              <w:t>消防管网系统改造验收合格率</w:t>
            </w:r>
          </w:p>
        </w:tc>
        <w:tc>
          <w:tcPr>
            <w:tcW w:w="2551" w:type="dxa"/>
            <w:vAlign w:val="center"/>
          </w:tcPr>
          <w:p w14:paraId="317E5E6F">
            <w:pPr>
              <w:pStyle w:val="13"/>
            </w:pPr>
            <w:r>
              <w:t>≥90%</w:t>
            </w:r>
          </w:p>
        </w:tc>
      </w:tr>
      <w:tr w14:paraId="67EB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74D98"/>
        </w:tc>
        <w:tc>
          <w:tcPr>
            <w:tcW w:w="1276" w:type="dxa"/>
            <w:vAlign w:val="center"/>
          </w:tcPr>
          <w:p w14:paraId="16660E65">
            <w:pPr>
              <w:pStyle w:val="13"/>
            </w:pPr>
            <w:r>
              <w:t>时效指标</w:t>
            </w:r>
          </w:p>
        </w:tc>
        <w:tc>
          <w:tcPr>
            <w:tcW w:w="1332" w:type="dxa"/>
            <w:vAlign w:val="center"/>
          </w:tcPr>
          <w:p w14:paraId="159AD671">
            <w:pPr>
              <w:pStyle w:val="13"/>
            </w:pPr>
            <w:r>
              <w:t>供暖及时率</w:t>
            </w:r>
          </w:p>
        </w:tc>
        <w:tc>
          <w:tcPr>
            <w:tcW w:w="3430" w:type="dxa"/>
            <w:vAlign w:val="center"/>
          </w:tcPr>
          <w:p w14:paraId="26D8CF26">
            <w:pPr>
              <w:pStyle w:val="13"/>
            </w:pPr>
            <w:r>
              <w:t>供暖及时率</w:t>
            </w:r>
          </w:p>
        </w:tc>
        <w:tc>
          <w:tcPr>
            <w:tcW w:w="2551" w:type="dxa"/>
            <w:vAlign w:val="center"/>
          </w:tcPr>
          <w:p w14:paraId="66F14948">
            <w:pPr>
              <w:pStyle w:val="13"/>
            </w:pPr>
            <w:r>
              <w:t>≥90%</w:t>
            </w:r>
          </w:p>
        </w:tc>
      </w:tr>
      <w:tr w14:paraId="62629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ED884"/>
        </w:tc>
        <w:tc>
          <w:tcPr>
            <w:tcW w:w="1276" w:type="dxa"/>
            <w:vAlign w:val="center"/>
          </w:tcPr>
          <w:p w14:paraId="3809C723">
            <w:pPr>
              <w:pStyle w:val="13"/>
            </w:pPr>
            <w:r>
              <w:t>时效指标</w:t>
            </w:r>
          </w:p>
        </w:tc>
        <w:tc>
          <w:tcPr>
            <w:tcW w:w="1332" w:type="dxa"/>
            <w:vAlign w:val="center"/>
          </w:tcPr>
          <w:p w14:paraId="4A57C897">
            <w:pPr>
              <w:pStyle w:val="13"/>
            </w:pPr>
            <w:r>
              <w:t>净化系统维护与保养及时率</w:t>
            </w:r>
          </w:p>
        </w:tc>
        <w:tc>
          <w:tcPr>
            <w:tcW w:w="3430" w:type="dxa"/>
            <w:vAlign w:val="center"/>
          </w:tcPr>
          <w:p w14:paraId="3CA8B1E1">
            <w:pPr>
              <w:pStyle w:val="13"/>
            </w:pPr>
            <w:r>
              <w:t>净化系统维护与保养及时率</w:t>
            </w:r>
          </w:p>
        </w:tc>
        <w:tc>
          <w:tcPr>
            <w:tcW w:w="2551" w:type="dxa"/>
            <w:vAlign w:val="center"/>
          </w:tcPr>
          <w:p w14:paraId="7C5E543A">
            <w:pPr>
              <w:pStyle w:val="13"/>
            </w:pPr>
            <w:r>
              <w:t>≥90%</w:t>
            </w:r>
          </w:p>
        </w:tc>
      </w:tr>
      <w:tr w14:paraId="376D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708B36"/>
        </w:tc>
        <w:tc>
          <w:tcPr>
            <w:tcW w:w="1276" w:type="dxa"/>
            <w:vAlign w:val="center"/>
          </w:tcPr>
          <w:p w14:paraId="16885EA6">
            <w:pPr>
              <w:pStyle w:val="13"/>
            </w:pPr>
            <w:r>
              <w:t>时效指标</w:t>
            </w:r>
          </w:p>
        </w:tc>
        <w:tc>
          <w:tcPr>
            <w:tcW w:w="1332" w:type="dxa"/>
            <w:vAlign w:val="center"/>
          </w:tcPr>
          <w:p w14:paraId="3D6263C0">
            <w:pPr>
              <w:pStyle w:val="13"/>
            </w:pPr>
            <w:r>
              <w:t>消防管网系统改造项目完成及时性</w:t>
            </w:r>
          </w:p>
        </w:tc>
        <w:tc>
          <w:tcPr>
            <w:tcW w:w="3430" w:type="dxa"/>
            <w:vAlign w:val="center"/>
          </w:tcPr>
          <w:p w14:paraId="7C739384">
            <w:pPr>
              <w:pStyle w:val="13"/>
            </w:pPr>
            <w:r>
              <w:t>消防管网系统改造项目完成及时性</w:t>
            </w:r>
          </w:p>
        </w:tc>
        <w:tc>
          <w:tcPr>
            <w:tcW w:w="2551" w:type="dxa"/>
            <w:vAlign w:val="center"/>
          </w:tcPr>
          <w:p w14:paraId="3B173E08">
            <w:pPr>
              <w:pStyle w:val="13"/>
            </w:pPr>
            <w:r>
              <w:t>2023年10月底前</w:t>
            </w:r>
          </w:p>
        </w:tc>
      </w:tr>
      <w:tr w14:paraId="1134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2F67B"/>
        </w:tc>
        <w:tc>
          <w:tcPr>
            <w:tcW w:w="1276" w:type="dxa"/>
            <w:vAlign w:val="center"/>
          </w:tcPr>
          <w:p w14:paraId="4131FDF0">
            <w:pPr>
              <w:pStyle w:val="13"/>
            </w:pPr>
            <w:r>
              <w:t>成本指标</w:t>
            </w:r>
          </w:p>
        </w:tc>
        <w:tc>
          <w:tcPr>
            <w:tcW w:w="1332" w:type="dxa"/>
            <w:vAlign w:val="center"/>
          </w:tcPr>
          <w:p w14:paraId="46E8BEB9">
            <w:pPr>
              <w:pStyle w:val="13"/>
            </w:pPr>
            <w:r>
              <w:t>消防管网改造项目不超过预算资金</w:t>
            </w:r>
          </w:p>
        </w:tc>
        <w:tc>
          <w:tcPr>
            <w:tcW w:w="3430" w:type="dxa"/>
            <w:vAlign w:val="center"/>
          </w:tcPr>
          <w:p w14:paraId="17AEC7A8">
            <w:pPr>
              <w:pStyle w:val="13"/>
            </w:pPr>
            <w:r>
              <w:t>消防管网改造项目不超过预算资金</w:t>
            </w:r>
          </w:p>
        </w:tc>
        <w:tc>
          <w:tcPr>
            <w:tcW w:w="2551" w:type="dxa"/>
            <w:vAlign w:val="center"/>
          </w:tcPr>
          <w:p w14:paraId="052935C5">
            <w:pPr>
              <w:pStyle w:val="13"/>
            </w:pPr>
            <w:r>
              <w:t>≤21万元</w:t>
            </w:r>
          </w:p>
        </w:tc>
      </w:tr>
      <w:tr w14:paraId="0052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E7E38"/>
        </w:tc>
        <w:tc>
          <w:tcPr>
            <w:tcW w:w="1276" w:type="dxa"/>
            <w:vAlign w:val="center"/>
          </w:tcPr>
          <w:p w14:paraId="1FC1176F">
            <w:pPr>
              <w:pStyle w:val="13"/>
            </w:pPr>
            <w:r>
              <w:t>成本指标</w:t>
            </w:r>
          </w:p>
        </w:tc>
        <w:tc>
          <w:tcPr>
            <w:tcW w:w="1332" w:type="dxa"/>
            <w:vAlign w:val="center"/>
          </w:tcPr>
          <w:p w14:paraId="1FC23C12">
            <w:pPr>
              <w:pStyle w:val="13"/>
            </w:pPr>
            <w:r>
              <w:t>不超过预算资金</w:t>
            </w:r>
          </w:p>
        </w:tc>
        <w:tc>
          <w:tcPr>
            <w:tcW w:w="3430" w:type="dxa"/>
            <w:vAlign w:val="center"/>
          </w:tcPr>
          <w:p w14:paraId="0D94403F">
            <w:pPr>
              <w:pStyle w:val="13"/>
            </w:pPr>
            <w:r>
              <w:t>不超过预算资金</w:t>
            </w:r>
          </w:p>
        </w:tc>
        <w:tc>
          <w:tcPr>
            <w:tcW w:w="2551" w:type="dxa"/>
            <w:vAlign w:val="center"/>
          </w:tcPr>
          <w:p w14:paraId="037BF9A1">
            <w:pPr>
              <w:pStyle w:val="13"/>
            </w:pPr>
            <w:r>
              <w:t>≤19万元</w:t>
            </w:r>
          </w:p>
        </w:tc>
      </w:tr>
      <w:tr w14:paraId="493D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80AC8"/>
        </w:tc>
        <w:tc>
          <w:tcPr>
            <w:tcW w:w="1276" w:type="dxa"/>
            <w:vAlign w:val="center"/>
          </w:tcPr>
          <w:p w14:paraId="157538EC">
            <w:pPr>
              <w:pStyle w:val="13"/>
            </w:pPr>
            <w:r>
              <w:t>成本指标</w:t>
            </w:r>
          </w:p>
        </w:tc>
        <w:tc>
          <w:tcPr>
            <w:tcW w:w="1332" w:type="dxa"/>
            <w:vAlign w:val="center"/>
          </w:tcPr>
          <w:p w14:paraId="7C76B656">
            <w:pPr>
              <w:pStyle w:val="13"/>
            </w:pPr>
            <w:r>
              <w:t>冬季供暖燃油购置项目不超过预算资金</w:t>
            </w:r>
          </w:p>
        </w:tc>
        <w:tc>
          <w:tcPr>
            <w:tcW w:w="3430" w:type="dxa"/>
            <w:vAlign w:val="center"/>
          </w:tcPr>
          <w:p w14:paraId="4554466C">
            <w:pPr>
              <w:pStyle w:val="13"/>
            </w:pPr>
            <w:r>
              <w:t>冬季供暖燃油购置项目不超过预算资金</w:t>
            </w:r>
          </w:p>
        </w:tc>
        <w:tc>
          <w:tcPr>
            <w:tcW w:w="2551" w:type="dxa"/>
            <w:vAlign w:val="center"/>
          </w:tcPr>
          <w:p w14:paraId="50537A7B">
            <w:pPr>
              <w:pStyle w:val="13"/>
            </w:pPr>
            <w:r>
              <w:t>≤60万元</w:t>
            </w:r>
          </w:p>
        </w:tc>
      </w:tr>
      <w:tr w14:paraId="7D67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09566">
            <w:pPr>
              <w:pStyle w:val="15"/>
            </w:pPr>
            <w:r>
              <w:t>效益指标</w:t>
            </w:r>
          </w:p>
        </w:tc>
        <w:tc>
          <w:tcPr>
            <w:tcW w:w="1276" w:type="dxa"/>
            <w:vAlign w:val="center"/>
          </w:tcPr>
          <w:p w14:paraId="3C13837E">
            <w:pPr>
              <w:pStyle w:val="13"/>
            </w:pPr>
            <w:r>
              <w:t>可持续影响指标</w:t>
            </w:r>
          </w:p>
        </w:tc>
        <w:tc>
          <w:tcPr>
            <w:tcW w:w="1332" w:type="dxa"/>
            <w:vAlign w:val="center"/>
          </w:tcPr>
          <w:p w14:paraId="07C9D924">
            <w:pPr>
              <w:pStyle w:val="13"/>
            </w:pPr>
            <w:r>
              <w:t>完善中心工程管理、消防安全管理制度</w:t>
            </w:r>
          </w:p>
        </w:tc>
        <w:tc>
          <w:tcPr>
            <w:tcW w:w="3430" w:type="dxa"/>
            <w:vAlign w:val="center"/>
          </w:tcPr>
          <w:p w14:paraId="5F391B01">
            <w:pPr>
              <w:pStyle w:val="13"/>
            </w:pPr>
            <w:r>
              <w:t>完善中心工程管理、消防安全管理制度</w:t>
            </w:r>
          </w:p>
        </w:tc>
        <w:tc>
          <w:tcPr>
            <w:tcW w:w="2551" w:type="dxa"/>
            <w:vAlign w:val="center"/>
          </w:tcPr>
          <w:p w14:paraId="5CD2DBC8">
            <w:pPr>
              <w:pStyle w:val="13"/>
            </w:pPr>
            <w:r>
              <w:t>完善</w:t>
            </w:r>
          </w:p>
        </w:tc>
      </w:tr>
      <w:tr w14:paraId="2B39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2856A">
            <w:pPr>
              <w:pStyle w:val="15"/>
            </w:pPr>
            <w:r>
              <w:t>满意度指标</w:t>
            </w:r>
          </w:p>
        </w:tc>
        <w:tc>
          <w:tcPr>
            <w:tcW w:w="1276" w:type="dxa"/>
            <w:vAlign w:val="center"/>
          </w:tcPr>
          <w:p w14:paraId="72C12D0F">
            <w:pPr>
              <w:pStyle w:val="13"/>
            </w:pPr>
            <w:r>
              <w:t>服务对象满意度指标</w:t>
            </w:r>
          </w:p>
        </w:tc>
        <w:tc>
          <w:tcPr>
            <w:tcW w:w="1332" w:type="dxa"/>
            <w:vAlign w:val="center"/>
          </w:tcPr>
          <w:p w14:paraId="7C711BA6">
            <w:pPr>
              <w:pStyle w:val="13"/>
            </w:pPr>
            <w:r>
              <w:t>职工满意度</w:t>
            </w:r>
          </w:p>
        </w:tc>
        <w:tc>
          <w:tcPr>
            <w:tcW w:w="3430" w:type="dxa"/>
            <w:vAlign w:val="center"/>
          </w:tcPr>
          <w:p w14:paraId="5892A9F8">
            <w:pPr>
              <w:pStyle w:val="13"/>
            </w:pPr>
            <w:r>
              <w:t>职工满意度</w:t>
            </w:r>
          </w:p>
        </w:tc>
        <w:tc>
          <w:tcPr>
            <w:tcW w:w="2551" w:type="dxa"/>
            <w:vAlign w:val="center"/>
          </w:tcPr>
          <w:p w14:paraId="45755F09">
            <w:pPr>
              <w:pStyle w:val="13"/>
            </w:pPr>
            <w:r>
              <w:t>≥90%</w:t>
            </w:r>
          </w:p>
        </w:tc>
      </w:tr>
    </w:tbl>
    <w:p w14:paraId="30CE9251">
      <w:pPr>
        <w:sectPr>
          <w:pgSz w:w="11900" w:h="16840"/>
          <w:pgMar w:top="1984" w:right="1304" w:bottom="1134" w:left="1304" w:header="720" w:footer="720" w:gutter="0"/>
          <w:cols w:space="720" w:num="1"/>
        </w:sectPr>
      </w:pPr>
    </w:p>
    <w:p w14:paraId="05FE68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C99449">
      <w:pPr>
        <w:spacing w:before="0" w:after="0"/>
        <w:ind w:firstLine="560"/>
        <w:jc w:val="left"/>
        <w:outlineLvl w:val="3"/>
      </w:pPr>
      <w:bookmarkStart w:id="52" w:name="_Toc1467963981"/>
      <w:r>
        <w:rPr>
          <w:rFonts w:ascii="方正仿宋_GBK" w:hAnsi="方正仿宋_GBK" w:eastAsia="方正仿宋_GBK" w:cs="方正仿宋_GBK"/>
          <w:color w:val="000000"/>
          <w:sz w:val="28"/>
        </w:rPr>
        <w:t>53.2023年政府一般债券利息-天津市水生动物疫病监测中心建设等项目绩效目标表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2173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AD17FD">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0D4D52E3">
            <w:pPr>
              <w:pStyle w:val="11"/>
            </w:pPr>
            <w:r>
              <w:t>单位：万元</w:t>
            </w:r>
          </w:p>
        </w:tc>
      </w:tr>
      <w:tr w14:paraId="108C7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0E1EB">
            <w:pPr>
              <w:pStyle w:val="14"/>
            </w:pPr>
            <w:r>
              <w:t>项目名称</w:t>
            </w:r>
          </w:p>
        </w:tc>
        <w:tc>
          <w:tcPr>
            <w:tcW w:w="8589" w:type="dxa"/>
            <w:gridSpan w:val="6"/>
            <w:vAlign w:val="center"/>
          </w:tcPr>
          <w:p w14:paraId="460AAB3B">
            <w:pPr>
              <w:pStyle w:val="13"/>
            </w:pPr>
            <w:r>
              <w:t>2023年政府一般债券利息-天津市水生动物疫病监测中心建设等项目</w:t>
            </w:r>
          </w:p>
        </w:tc>
      </w:tr>
      <w:tr w14:paraId="4EA31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464A6">
            <w:pPr>
              <w:pStyle w:val="14"/>
            </w:pPr>
            <w:r>
              <w:t>预算规模及资金用途</w:t>
            </w:r>
          </w:p>
        </w:tc>
        <w:tc>
          <w:tcPr>
            <w:tcW w:w="1276" w:type="dxa"/>
            <w:vAlign w:val="center"/>
          </w:tcPr>
          <w:p w14:paraId="14294B64">
            <w:pPr>
              <w:pStyle w:val="14"/>
            </w:pPr>
            <w:r>
              <w:t>预算数</w:t>
            </w:r>
          </w:p>
        </w:tc>
        <w:tc>
          <w:tcPr>
            <w:tcW w:w="1332" w:type="dxa"/>
            <w:vAlign w:val="center"/>
          </w:tcPr>
          <w:p w14:paraId="0F41427A">
            <w:pPr>
              <w:pStyle w:val="13"/>
            </w:pPr>
            <w:r>
              <w:t>41.00</w:t>
            </w:r>
          </w:p>
        </w:tc>
        <w:tc>
          <w:tcPr>
            <w:tcW w:w="1587" w:type="dxa"/>
            <w:vAlign w:val="center"/>
          </w:tcPr>
          <w:p w14:paraId="137D1939">
            <w:pPr>
              <w:pStyle w:val="14"/>
            </w:pPr>
            <w:r>
              <w:t>其中：财政    资金</w:t>
            </w:r>
          </w:p>
        </w:tc>
        <w:tc>
          <w:tcPr>
            <w:tcW w:w="1843" w:type="dxa"/>
            <w:vAlign w:val="center"/>
          </w:tcPr>
          <w:p w14:paraId="600BA8E9">
            <w:pPr>
              <w:pStyle w:val="13"/>
            </w:pPr>
            <w:r>
              <w:t>41.00</w:t>
            </w:r>
          </w:p>
        </w:tc>
        <w:tc>
          <w:tcPr>
            <w:tcW w:w="1276" w:type="dxa"/>
            <w:vAlign w:val="center"/>
          </w:tcPr>
          <w:p w14:paraId="7CFF1E96">
            <w:pPr>
              <w:pStyle w:val="14"/>
            </w:pPr>
            <w:r>
              <w:t>其他资金</w:t>
            </w:r>
          </w:p>
        </w:tc>
        <w:tc>
          <w:tcPr>
            <w:tcW w:w="1276" w:type="dxa"/>
            <w:vAlign w:val="center"/>
          </w:tcPr>
          <w:p w14:paraId="26F3234B">
            <w:pPr>
              <w:pStyle w:val="13"/>
            </w:pPr>
            <w:r>
              <w:t xml:space="preserve"> </w:t>
            </w:r>
          </w:p>
        </w:tc>
      </w:tr>
      <w:tr w14:paraId="30F57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4DBF1"/>
        </w:tc>
        <w:tc>
          <w:tcPr>
            <w:tcW w:w="8589" w:type="dxa"/>
            <w:gridSpan w:val="6"/>
            <w:vAlign w:val="center"/>
          </w:tcPr>
          <w:p w14:paraId="33E0F648">
            <w:pPr>
              <w:pStyle w:val="13"/>
            </w:pPr>
            <w:r>
              <w:t>2023年政府一般债券利息,支付天津市水生动物疫病监测中心建设等项目.</w:t>
            </w:r>
          </w:p>
        </w:tc>
      </w:tr>
      <w:tr w14:paraId="5EE99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69376">
            <w:pPr>
              <w:pStyle w:val="14"/>
            </w:pPr>
            <w:r>
              <w:t>绩效目标</w:t>
            </w:r>
          </w:p>
        </w:tc>
        <w:tc>
          <w:tcPr>
            <w:tcW w:w="8589" w:type="dxa"/>
            <w:gridSpan w:val="6"/>
            <w:vAlign w:val="center"/>
          </w:tcPr>
          <w:p w14:paraId="7C1C2305">
            <w:pPr>
              <w:pStyle w:val="13"/>
            </w:pPr>
            <w:r>
              <w:t>1.支付天津市水生动物疫病监测中心建设等项目，2023年政府一般债券利息。</w:t>
            </w:r>
          </w:p>
        </w:tc>
      </w:tr>
    </w:tbl>
    <w:p w14:paraId="518FEE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13F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9E68D">
            <w:pPr>
              <w:pStyle w:val="14"/>
            </w:pPr>
            <w:r>
              <w:t>一级指标</w:t>
            </w:r>
          </w:p>
        </w:tc>
        <w:tc>
          <w:tcPr>
            <w:tcW w:w="1276" w:type="dxa"/>
            <w:vAlign w:val="center"/>
          </w:tcPr>
          <w:p w14:paraId="3A482D65">
            <w:pPr>
              <w:pStyle w:val="14"/>
            </w:pPr>
            <w:r>
              <w:t>二级指标</w:t>
            </w:r>
          </w:p>
        </w:tc>
        <w:tc>
          <w:tcPr>
            <w:tcW w:w="1332" w:type="dxa"/>
            <w:vAlign w:val="center"/>
          </w:tcPr>
          <w:p w14:paraId="28C9AD3E">
            <w:pPr>
              <w:pStyle w:val="14"/>
            </w:pPr>
            <w:r>
              <w:t>三级指标</w:t>
            </w:r>
          </w:p>
        </w:tc>
        <w:tc>
          <w:tcPr>
            <w:tcW w:w="3430" w:type="dxa"/>
            <w:vAlign w:val="center"/>
          </w:tcPr>
          <w:p w14:paraId="185AB786">
            <w:pPr>
              <w:pStyle w:val="14"/>
            </w:pPr>
            <w:r>
              <w:t>绩效指标描述</w:t>
            </w:r>
          </w:p>
        </w:tc>
        <w:tc>
          <w:tcPr>
            <w:tcW w:w="2551" w:type="dxa"/>
            <w:vAlign w:val="center"/>
          </w:tcPr>
          <w:p w14:paraId="50B66053">
            <w:pPr>
              <w:pStyle w:val="14"/>
            </w:pPr>
            <w:r>
              <w:t>指标值</w:t>
            </w:r>
          </w:p>
        </w:tc>
      </w:tr>
      <w:tr w14:paraId="2723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B78A7">
            <w:pPr>
              <w:pStyle w:val="15"/>
            </w:pPr>
            <w:r>
              <w:t>产出指标</w:t>
            </w:r>
          </w:p>
        </w:tc>
        <w:tc>
          <w:tcPr>
            <w:tcW w:w="1276" w:type="dxa"/>
            <w:vAlign w:val="center"/>
          </w:tcPr>
          <w:p w14:paraId="4EB4219B">
            <w:pPr>
              <w:pStyle w:val="13"/>
            </w:pPr>
            <w:r>
              <w:t>数量指标</w:t>
            </w:r>
          </w:p>
        </w:tc>
        <w:tc>
          <w:tcPr>
            <w:tcW w:w="1332" w:type="dxa"/>
            <w:vAlign w:val="center"/>
          </w:tcPr>
          <w:p w14:paraId="7B09AE14">
            <w:pPr>
              <w:pStyle w:val="13"/>
            </w:pPr>
            <w:r>
              <w:t>利息偿还率</w:t>
            </w:r>
          </w:p>
        </w:tc>
        <w:tc>
          <w:tcPr>
            <w:tcW w:w="3430" w:type="dxa"/>
            <w:vAlign w:val="center"/>
          </w:tcPr>
          <w:p w14:paraId="0EB9E910">
            <w:pPr>
              <w:pStyle w:val="13"/>
            </w:pPr>
            <w:r>
              <w:t>利息偿还率</w:t>
            </w:r>
          </w:p>
        </w:tc>
        <w:tc>
          <w:tcPr>
            <w:tcW w:w="2551" w:type="dxa"/>
            <w:vAlign w:val="center"/>
          </w:tcPr>
          <w:p w14:paraId="7A134917">
            <w:pPr>
              <w:pStyle w:val="13"/>
            </w:pPr>
            <w:r>
              <w:t>≤100%</w:t>
            </w:r>
          </w:p>
        </w:tc>
      </w:tr>
      <w:tr w14:paraId="7C94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94550"/>
        </w:tc>
        <w:tc>
          <w:tcPr>
            <w:tcW w:w="1276" w:type="dxa"/>
            <w:vAlign w:val="center"/>
          </w:tcPr>
          <w:p w14:paraId="6A905661">
            <w:pPr>
              <w:pStyle w:val="13"/>
            </w:pPr>
            <w:r>
              <w:t>数量指标</w:t>
            </w:r>
          </w:p>
        </w:tc>
        <w:tc>
          <w:tcPr>
            <w:tcW w:w="1332" w:type="dxa"/>
            <w:vAlign w:val="center"/>
          </w:tcPr>
          <w:p w14:paraId="5F8D1B9C">
            <w:pPr>
              <w:pStyle w:val="13"/>
            </w:pPr>
            <w:r>
              <w:t>偿还债券利息笔数</w:t>
            </w:r>
          </w:p>
        </w:tc>
        <w:tc>
          <w:tcPr>
            <w:tcW w:w="3430" w:type="dxa"/>
            <w:vAlign w:val="center"/>
          </w:tcPr>
          <w:p w14:paraId="6FC66D42">
            <w:pPr>
              <w:pStyle w:val="13"/>
            </w:pPr>
            <w:r>
              <w:t>偿还债券利息笔数</w:t>
            </w:r>
          </w:p>
        </w:tc>
        <w:tc>
          <w:tcPr>
            <w:tcW w:w="2551" w:type="dxa"/>
            <w:vAlign w:val="center"/>
          </w:tcPr>
          <w:p w14:paraId="0218E5A8">
            <w:pPr>
              <w:pStyle w:val="13"/>
            </w:pPr>
            <w:r>
              <w:t>1笔</w:t>
            </w:r>
          </w:p>
        </w:tc>
      </w:tr>
      <w:tr w14:paraId="2445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54CDC"/>
        </w:tc>
        <w:tc>
          <w:tcPr>
            <w:tcW w:w="1276" w:type="dxa"/>
            <w:vAlign w:val="center"/>
          </w:tcPr>
          <w:p w14:paraId="499A347B">
            <w:pPr>
              <w:pStyle w:val="13"/>
            </w:pPr>
            <w:r>
              <w:t>质量指标</w:t>
            </w:r>
          </w:p>
        </w:tc>
        <w:tc>
          <w:tcPr>
            <w:tcW w:w="1332" w:type="dxa"/>
            <w:vAlign w:val="center"/>
          </w:tcPr>
          <w:p w14:paraId="699533AF">
            <w:pPr>
              <w:pStyle w:val="13"/>
            </w:pPr>
            <w:r>
              <w:t>资金使用合规性</w:t>
            </w:r>
          </w:p>
        </w:tc>
        <w:tc>
          <w:tcPr>
            <w:tcW w:w="3430" w:type="dxa"/>
            <w:vAlign w:val="center"/>
          </w:tcPr>
          <w:p w14:paraId="48ACF8AE">
            <w:pPr>
              <w:pStyle w:val="13"/>
            </w:pPr>
            <w:r>
              <w:t>资金使用合规性</w:t>
            </w:r>
          </w:p>
        </w:tc>
        <w:tc>
          <w:tcPr>
            <w:tcW w:w="2551" w:type="dxa"/>
            <w:vAlign w:val="center"/>
          </w:tcPr>
          <w:p w14:paraId="1FAFC095">
            <w:pPr>
              <w:pStyle w:val="13"/>
            </w:pPr>
            <w:r>
              <w:t>≤100%</w:t>
            </w:r>
          </w:p>
        </w:tc>
      </w:tr>
      <w:tr w14:paraId="65FA5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81469"/>
        </w:tc>
        <w:tc>
          <w:tcPr>
            <w:tcW w:w="1276" w:type="dxa"/>
            <w:vAlign w:val="center"/>
          </w:tcPr>
          <w:p w14:paraId="0A6B3877">
            <w:pPr>
              <w:pStyle w:val="13"/>
            </w:pPr>
            <w:r>
              <w:t>时效指标</w:t>
            </w:r>
          </w:p>
        </w:tc>
        <w:tc>
          <w:tcPr>
            <w:tcW w:w="1332" w:type="dxa"/>
            <w:vAlign w:val="center"/>
          </w:tcPr>
          <w:p w14:paraId="596258D6">
            <w:pPr>
              <w:pStyle w:val="13"/>
            </w:pPr>
            <w:r>
              <w:t>偿还债务及时率</w:t>
            </w:r>
          </w:p>
        </w:tc>
        <w:tc>
          <w:tcPr>
            <w:tcW w:w="3430" w:type="dxa"/>
            <w:vAlign w:val="center"/>
          </w:tcPr>
          <w:p w14:paraId="51BF1533">
            <w:pPr>
              <w:pStyle w:val="13"/>
            </w:pPr>
            <w:r>
              <w:t>偿还债务及时率</w:t>
            </w:r>
          </w:p>
        </w:tc>
        <w:tc>
          <w:tcPr>
            <w:tcW w:w="2551" w:type="dxa"/>
            <w:vAlign w:val="center"/>
          </w:tcPr>
          <w:p w14:paraId="067FC566">
            <w:pPr>
              <w:pStyle w:val="13"/>
            </w:pPr>
            <w:r>
              <w:t>≤100%</w:t>
            </w:r>
          </w:p>
        </w:tc>
      </w:tr>
      <w:tr w14:paraId="3EA2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60B82"/>
        </w:tc>
        <w:tc>
          <w:tcPr>
            <w:tcW w:w="1276" w:type="dxa"/>
            <w:vAlign w:val="center"/>
          </w:tcPr>
          <w:p w14:paraId="4F99A820">
            <w:pPr>
              <w:pStyle w:val="13"/>
            </w:pPr>
            <w:r>
              <w:t>成本指标</w:t>
            </w:r>
          </w:p>
        </w:tc>
        <w:tc>
          <w:tcPr>
            <w:tcW w:w="1332" w:type="dxa"/>
            <w:vAlign w:val="center"/>
          </w:tcPr>
          <w:p w14:paraId="1D97AAAB">
            <w:pPr>
              <w:pStyle w:val="13"/>
            </w:pPr>
            <w:r>
              <w:t>项目支出金额</w:t>
            </w:r>
          </w:p>
        </w:tc>
        <w:tc>
          <w:tcPr>
            <w:tcW w:w="3430" w:type="dxa"/>
            <w:vAlign w:val="center"/>
          </w:tcPr>
          <w:p w14:paraId="4988871E">
            <w:pPr>
              <w:pStyle w:val="13"/>
            </w:pPr>
            <w:r>
              <w:t>项目支出金额</w:t>
            </w:r>
          </w:p>
        </w:tc>
        <w:tc>
          <w:tcPr>
            <w:tcW w:w="2551" w:type="dxa"/>
            <w:vAlign w:val="center"/>
          </w:tcPr>
          <w:p w14:paraId="708A26B2">
            <w:pPr>
              <w:pStyle w:val="13"/>
            </w:pPr>
            <w:r>
              <w:t>不超过41万元</w:t>
            </w:r>
          </w:p>
        </w:tc>
      </w:tr>
      <w:tr w14:paraId="1EA33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E1CF2">
            <w:pPr>
              <w:pStyle w:val="15"/>
            </w:pPr>
            <w:r>
              <w:t>效益指标</w:t>
            </w:r>
          </w:p>
        </w:tc>
        <w:tc>
          <w:tcPr>
            <w:tcW w:w="1276" w:type="dxa"/>
            <w:vAlign w:val="center"/>
          </w:tcPr>
          <w:p w14:paraId="08157547">
            <w:pPr>
              <w:pStyle w:val="13"/>
            </w:pPr>
            <w:r>
              <w:t>社会效益指标</w:t>
            </w:r>
          </w:p>
        </w:tc>
        <w:tc>
          <w:tcPr>
            <w:tcW w:w="1332" w:type="dxa"/>
            <w:vAlign w:val="center"/>
          </w:tcPr>
          <w:p w14:paraId="2BA8B471">
            <w:pPr>
              <w:pStyle w:val="13"/>
            </w:pPr>
            <w:r>
              <w:t>化解债务利息</w:t>
            </w:r>
          </w:p>
        </w:tc>
        <w:tc>
          <w:tcPr>
            <w:tcW w:w="3430" w:type="dxa"/>
            <w:vAlign w:val="center"/>
          </w:tcPr>
          <w:p w14:paraId="25A0270A">
            <w:pPr>
              <w:pStyle w:val="13"/>
            </w:pPr>
            <w:r>
              <w:t>化解债务利息</w:t>
            </w:r>
          </w:p>
        </w:tc>
        <w:tc>
          <w:tcPr>
            <w:tcW w:w="2551" w:type="dxa"/>
            <w:vAlign w:val="center"/>
          </w:tcPr>
          <w:p w14:paraId="02595CA6">
            <w:pPr>
              <w:pStyle w:val="13"/>
            </w:pPr>
            <w:r>
              <w:t>及时</w:t>
            </w:r>
          </w:p>
        </w:tc>
      </w:tr>
      <w:tr w14:paraId="03B9A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E4B63">
            <w:pPr>
              <w:pStyle w:val="15"/>
            </w:pPr>
            <w:r>
              <w:t>满意度指标</w:t>
            </w:r>
          </w:p>
        </w:tc>
        <w:tc>
          <w:tcPr>
            <w:tcW w:w="1276" w:type="dxa"/>
            <w:vAlign w:val="center"/>
          </w:tcPr>
          <w:p w14:paraId="4298B4DD">
            <w:pPr>
              <w:pStyle w:val="13"/>
            </w:pPr>
            <w:r>
              <w:t>服务对象满意度指标</w:t>
            </w:r>
          </w:p>
        </w:tc>
        <w:tc>
          <w:tcPr>
            <w:tcW w:w="1332" w:type="dxa"/>
            <w:vAlign w:val="center"/>
          </w:tcPr>
          <w:p w14:paraId="4B8708D6">
            <w:pPr>
              <w:pStyle w:val="13"/>
            </w:pPr>
            <w:r>
              <w:t>债券人满意度</w:t>
            </w:r>
          </w:p>
        </w:tc>
        <w:tc>
          <w:tcPr>
            <w:tcW w:w="3430" w:type="dxa"/>
            <w:vAlign w:val="center"/>
          </w:tcPr>
          <w:p w14:paraId="70FEB52E">
            <w:pPr>
              <w:pStyle w:val="13"/>
            </w:pPr>
            <w:r>
              <w:t>债券人满意度</w:t>
            </w:r>
          </w:p>
        </w:tc>
        <w:tc>
          <w:tcPr>
            <w:tcW w:w="2551" w:type="dxa"/>
            <w:vAlign w:val="center"/>
          </w:tcPr>
          <w:p w14:paraId="31973632">
            <w:pPr>
              <w:pStyle w:val="13"/>
            </w:pPr>
            <w:r>
              <w:t>≥90%</w:t>
            </w:r>
          </w:p>
        </w:tc>
      </w:tr>
    </w:tbl>
    <w:p w14:paraId="299FE0DE">
      <w:pPr>
        <w:sectPr>
          <w:pgSz w:w="11900" w:h="16840"/>
          <w:pgMar w:top="1984" w:right="1304" w:bottom="1134" w:left="1304" w:header="720" w:footer="720" w:gutter="0"/>
          <w:cols w:space="720" w:num="1"/>
        </w:sectPr>
      </w:pPr>
    </w:p>
    <w:p w14:paraId="5176F8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6520B1">
      <w:pPr>
        <w:spacing w:before="0" w:after="0"/>
        <w:ind w:firstLine="560"/>
        <w:jc w:val="left"/>
        <w:outlineLvl w:val="3"/>
      </w:pPr>
      <w:bookmarkStart w:id="53" w:name="_Toc34740865"/>
      <w:r>
        <w:rPr>
          <w:rFonts w:ascii="方正仿宋_GBK" w:hAnsi="方正仿宋_GBK" w:eastAsia="方正仿宋_GBK" w:cs="方正仿宋_GBK"/>
          <w:color w:val="000000"/>
          <w:sz w:val="28"/>
        </w:rPr>
        <w:t>54.成品油价格调整对渔业补助（2023年）渔业绿色发展-财农〔2021〕41号绩效目标表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B33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5CB55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5AE83BB1">
            <w:pPr>
              <w:pStyle w:val="11"/>
            </w:pPr>
            <w:r>
              <w:t>单位：万元</w:t>
            </w:r>
          </w:p>
        </w:tc>
      </w:tr>
      <w:tr w14:paraId="1D56F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BD9B4">
            <w:pPr>
              <w:pStyle w:val="14"/>
            </w:pPr>
            <w:r>
              <w:t>项目名称</w:t>
            </w:r>
          </w:p>
        </w:tc>
        <w:tc>
          <w:tcPr>
            <w:tcW w:w="8589" w:type="dxa"/>
            <w:gridSpan w:val="6"/>
            <w:vAlign w:val="center"/>
          </w:tcPr>
          <w:p w14:paraId="5A386ADC">
            <w:pPr>
              <w:pStyle w:val="13"/>
            </w:pPr>
            <w:r>
              <w:t>成品油价格调整对渔业补助（2023年）渔业绿色发展-财农〔2021〕41号</w:t>
            </w:r>
          </w:p>
        </w:tc>
      </w:tr>
      <w:tr w14:paraId="4C2E4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C0A67">
            <w:pPr>
              <w:pStyle w:val="14"/>
            </w:pPr>
            <w:r>
              <w:t>预算规模及资金用途</w:t>
            </w:r>
          </w:p>
        </w:tc>
        <w:tc>
          <w:tcPr>
            <w:tcW w:w="1276" w:type="dxa"/>
            <w:vAlign w:val="center"/>
          </w:tcPr>
          <w:p w14:paraId="55A36A49">
            <w:pPr>
              <w:pStyle w:val="14"/>
            </w:pPr>
            <w:r>
              <w:t>预算数</w:t>
            </w:r>
          </w:p>
        </w:tc>
        <w:tc>
          <w:tcPr>
            <w:tcW w:w="1332" w:type="dxa"/>
            <w:vAlign w:val="center"/>
          </w:tcPr>
          <w:p w14:paraId="0CE19AFE">
            <w:pPr>
              <w:pStyle w:val="13"/>
            </w:pPr>
            <w:r>
              <w:t>33.00</w:t>
            </w:r>
          </w:p>
        </w:tc>
        <w:tc>
          <w:tcPr>
            <w:tcW w:w="1587" w:type="dxa"/>
            <w:vAlign w:val="center"/>
          </w:tcPr>
          <w:p w14:paraId="2ECCC642">
            <w:pPr>
              <w:pStyle w:val="14"/>
            </w:pPr>
            <w:r>
              <w:t>其中：财政    资金</w:t>
            </w:r>
          </w:p>
        </w:tc>
        <w:tc>
          <w:tcPr>
            <w:tcW w:w="1843" w:type="dxa"/>
            <w:vAlign w:val="center"/>
          </w:tcPr>
          <w:p w14:paraId="6B2D7006">
            <w:pPr>
              <w:pStyle w:val="13"/>
            </w:pPr>
            <w:r>
              <w:t>33.00</w:t>
            </w:r>
          </w:p>
        </w:tc>
        <w:tc>
          <w:tcPr>
            <w:tcW w:w="1276" w:type="dxa"/>
            <w:vAlign w:val="center"/>
          </w:tcPr>
          <w:p w14:paraId="07DE02D0">
            <w:pPr>
              <w:pStyle w:val="14"/>
            </w:pPr>
            <w:r>
              <w:t>其他资金</w:t>
            </w:r>
          </w:p>
        </w:tc>
        <w:tc>
          <w:tcPr>
            <w:tcW w:w="1276" w:type="dxa"/>
            <w:vAlign w:val="center"/>
          </w:tcPr>
          <w:p w14:paraId="73F33AA1">
            <w:pPr>
              <w:pStyle w:val="13"/>
            </w:pPr>
            <w:r>
              <w:t xml:space="preserve"> </w:t>
            </w:r>
          </w:p>
        </w:tc>
      </w:tr>
      <w:tr w14:paraId="31F38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A0C65"/>
        </w:tc>
        <w:tc>
          <w:tcPr>
            <w:tcW w:w="8589" w:type="dxa"/>
            <w:gridSpan w:val="6"/>
            <w:vAlign w:val="center"/>
          </w:tcPr>
          <w:p w14:paraId="0A127C64">
            <w:pPr>
              <w:pStyle w:val="13"/>
            </w:pPr>
            <w:r>
              <w:t>任务明细：水产养殖用药减量行动、水产养殖投入品管理培训、水生动物重大疫病高效防控、南美白对虾健康养殖、技术服务等。</w:t>
            </w:r>
          </w:p>
        </w:tc>
      </w:tr>
      <w:tr w14:paraId="4BA38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05C30">
            <w:pPr>
              <w:pStyle w:val="14"/>
            </w:pPr>
            <w:r>
              <w:t>绩效目标</w:t>
            </w:r>
          </w:p>
        </w:tc>
        <w:tc>
          <w:tcPr>
            <w:tcW w:w="8589" w:type="dxa"/>
            <w:gridSpan w:val="6"/>
            <w:vAlign w:val="center"/>
          </w:tcPr>
          <w:p w14:paraId="4CAFC030">
            <w:pPr>
              <w:pStyle w:val="13"/>
            </w:pPr>
            <w:r>
              <w:t>1.试点池塘兽药使用量减少5%。在稻蟹综合种养示范基地有效的防控河蟹“牛奶病”的发生；在示范基地养殖鱼类重大疫病发生率显著降低，有效降低养殖鱼类重大疫病区域性暴发流行的风险。提高项目实施地及辐射区南美白对虾养殖的亩产量，提高养殖成功率，减少疫病给养殖户造成的经济损失。发放水产养殖三项记录表5000份，监督养殖企业规范；分离病原菌60株，指导养殖企业规范用药。</w:t>
            </w:r>
          </w:p>
        </w:tc>
      </w:tr>
    </w:tbl>
    <w:p w14:paraId="7CC7E7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B23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88819">
            <w:pPr>
              <w:pStyle w:val="14"/>
            </w:pPr>
            <w:r>
              <w:t>一级指标</w:t>
            </w:r>
          </w:p>
        </w:tc>
        <w:tc>
          <w:tcPr>
            <w:tcW w:w="1276" w:type="dxa"/>
            <w:vAlign w:val="center"/>
          </w:tcPr>
          <w:p w14:paraId="26774882">
            <w:pPr>
              <w:pStyle w:val="14"/>
            </w:pPr>
            <w:r>
              <w:t>二级指标</w:t>
            </w:r>
          </w:p>
        </w:tc>
        <w:tc>
          <w:tcPr>
            <w:tcW w:w="1332" w:type="dxa"/>
            <w:vAlign w:val="center"/>
          </w:tcPr>
          <w:p w14:paraId="5CBB7C5D">
            <w:pPr>
              <w:pStyle w:val="14"/>
            </w:pPr>
            <w:r>
              <w:t>三级指标</w:t>
            </w:r>
          </w:p>
        </w:tc>
        <w:tc>
          <w:tcPr>
            <w:tcW w:w="3430" w:type="dxa"/>
            <w:vAlign w:val="center"/>
          </w:tcPr>
          <w:p w14:paraId="76FAF45C">
            <w:pPr>
              <w:pStyle w:val="14"/>
            </w:pPr>
            <w:r>
              <w:t>绩效指标描述</w:t>
            </w:r>
          </w:p>
        </w:tc>
        <w:tc>
          <w:tcPr>
            <w:tcW w:w="2551" w:type="dxa"/>
            <w:vAlign w:val="center"/>
          </w:tcPr>
          <w:p w14:paraId="267AA48E">
            <w:pPr>
              <w:pStyle w:val="14"/>
            </w:pPr>
            <w:r>
              <w:t>指标值</w:t>
            </w:r>
          </w:p>
        </w:tc>
      </w:tr>
      <w:tr w14:paraId="3977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94FCE">
            <w:pPr>
              <w:pStyle w:val="15"/>
            </w:pPr>
            <w:r>
              <w:t>产出指标</w:t>
            </w:r>
          </w:p>
        </w:tc>
        <w:tc>
          <w:tcPr>
            <w:tcW w:w="1276" w:type="dxa"/>
            <w:vAlign w:val="center"/>
          </w:tcPr>
          <w:p w14:paraId="0D5E60AE">
            <w:pPr>
              <w:pStyle w:val="13"/>
            </w:pPr>
            <w:r>
              <w:t>数量指标</w:t>
            </w:r>
          </w:p>
        </w:tc>
        <w:tc>
          <w:tcPr>
            <w:tcW w:w="1332" w:type="dxa"/>
            <w:vAlign w:val="center"/>
          </w:tcPr>
          <w:p w14:paraId="454DD54E">
            <w:pPr>
              <w:pStyle w:val="13"/>
            </w:pPr>
            <w:r>
              <w:t>建立示范基地数量</w:t>
            </w:r>
          </w:p>
        </w:tc>
        <w:tc>
          <w:tcPr>
            <w:tcW w:w="3430" w:type="dxa"/>
            <w:vAlign w:val="center"/>
          </w:tcPr>
          <w:p w14:paraId="36EBB806">
            <w:pPr>
              <w:pStyle w:val="13"/>
            </w:pPr>
            <w:r>
              <w:t>建立示范基地数量</w:t>
            </w:r>
          </w:p>
        </w:tc>
        <w:tc>
          <w:tcPr>
            <w:tcW w:w="2551" w:type="dxa"/>
            <w:vAlign w:val="center"/>
          </w:tcPr>
          <w:p w14:paraId="6C340610">
            <w:pPr>
              <w:pStyle w:val="13"/>
            </w:pPr>
            <w:r>
              <w:t>≥13个</w:t>
            </w:r>
          </w:p>
        </w:tc>
      </w:tr>
      <w:tr w14:paraId="7B6C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410F6"/>
        </w:tc>
        <w:tc>
          <w:tcPr>
            <w:tcW w:w="1276" w:type="dxa"/>
            <w:vAlign w:val="center"/>
          </w:tcPr>
          <w:p w14:paraId="4730F4A2">
            <w:pPr>
              <w:pStyle w:val="13"/>
            </w:pPr>
            <w:r>
              <w:t>质量指标</w:t>
            </w:r>
          </w:p>
        </w:tc>
        <w:tc>
          <w:tcPr>
            <w:tcW w:w="1332" w:type="dxa"/>
            <w:vAlign w:val="center"/>
          </w:tcPr>
          <w:p w14:paraId="6F3C4F68">
            <w:pPr>
              <w:pStyle w:val="13"/>
            </w:pPr>
            <w:r>
              <w:t>资金使用合规性</w:t>
            </w:r>
          </w:p>
        </w:tc>
        <w:tc>
          <w:tcPr>
            <w:tcW w:w="3430" w:type="dxa"/>
            <w:vAlign w:val="center"/>
          </w:tcPr>
          <w:p w14:paraId="168E5A08">
            <w:pPr>
              <w:pStyle w:val="13"/>
            </w:pPr>
            <w:r>
              <w:t>资金使用合规性</w:t>
            </w:r>
          </w:p>
        </w:tc>
        <w:tc>
          <w:tcPr>
            <w:tcW w:w="2551" w:type="dxa"/>
            <w:vAlign w:val="center"/>
          </w:tcPr>
          <w:p w14:paraId="23D5ACF9">
            <w:pPr>
              <w:pStyle w:val="13"/>
            </w:pPr>
            <w:r>
              <w:t>100%</w:t>
            </w:r>
          </w:p>
        </w:tc>
      </w:tr>
      <w:tr w14:paraId="2E67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E3B95E"/>
        </w:tc>
        <w:tc>
          <w:tcPr>
            <w:tcW w:w="1276" w:type="dxa"/>
            <w:vAlign w:val="center"/>
          </w:tcPr>
          <w:p w14:paraId="1FE555B6">
            <w:pPr>
              <w:pStyle w:val="13"/>
            </w:pPr>
            <w:r>
              <w:t>质量指标</w:t>
            </w:r>
          </w:p>
        </w:tc>
        <w:tc>
          <w:tcPr>
            <w:tcW w:w="1332" w:type="dxa"/>
            <w:vAlign w:val="center"/>
          </w:tcPr>
          <w:p w14:paraId="45380E27">
            <w:pPr>
              <w:pStyle w:val="13"/>
            </w:pPr>
            <w:r>
              <w:t>示范点养殖鱼类重大疫病防控有效率</w:t>
            </w:r>
          </w:p>
        </w:tc>
        <w:tc>
          <w:tcPr>
            <w:tcW w:w="3430" w:type="dxa"/>
            <w:vAlign w:val="center"/>
          </w:tcPr>
          <w:p w14:paraId="226B58C1">
            <w:pPr>
              <w:pStyle w:val="13"/>
            </w:pPr>
            <w:r>
              <w:t>示范点养殖鱼类重大疫病防控有效率</w:t>
            </w:r>
          </w:p>
        </w:tc>
        <w:tc>
          <w:tcPr>
            <w:tcW w:w="2551" w:type="dxa"/>
            <w:vAlign w:val="center"/>
          </w:tcPr>
          <w:p w14:paraId="74F8D829">
            <w:pPr>
              <w:pStyle w:val="13"/>
            </w:pPr>
            <w:r>
              <w:t>≥80%</w:t>
            </w:r>
          </w:p>
        </w:tc>
      </w:tr>
      <w:tr w14:paraId="6579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554C37"/>
        </w:tc>
        <w:tc>
          <w:tcPr>
            <w:tcW w:w="1276" w:type="dxa"/>
            <w:vAlign w:val="center"/>
          </w:tcPr>
          <w:p w14:paraId="707DA06F">
            <w:pPr>
              <w:pStyle w:val="13"/>
            </w:pPr>
            <w:r>
              <w:t>时效指标</w:t>
            </w:r>
          </w:p>
        </w:tc>
        <w:tc>
          <w:tcPr>
            <w:tcW w:w="1332" w:type="dxa"/>
            <w:vAlign w:val="center"/>
          </w:tcPr>
          <w:p w14:paraId="4B288240">
            <w:pPr>
              <w:pStyle w:val="13"/>
            </w:pPr>
            <w:r>
              <w:t>项目完成时间</w:t>
            </w:r>
          </w:p>
        </w:tc>
        <w:tc>
          <w:tcPr>
            <w:tcW w:w="3430" w:type="dxa"/>
            <w:vAlign w:val="center"/>
          </w:tcPr>
          <w:p w14:paraId="4D5D9797">
            <w:pPr>
              <w:pStyle w:val="13"/>
            </w:pPr>
            <w:r>
              <w:t>项目完成时间</w:t>
            </w:r>
          </w:p>
        </w:tc>
        <w:tc>
          <w:tcPr>
            <w:tcW w:w="2551" w:type="dxa"/>
            <w:vAlign w:val="center"/>
          </w:tcPr>
          <w:p w14:paraId="0C544E7B">
            <w:pPr>
              <w:pStyle w:val="13"/>
            </w:pPr>
            <w:r>
              <w:t>2023年12月</w:t>
            </w:r>
          </w:p>
        </w:tc>
      </w:tr>
      <w:tr w14:paraId="7F43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80382"/>
        </w:tc>
        <w:tc>
          <w:tcPr>
            <w:tcW w:w="1276" w:type="dxa"/>
            <w:vAlign w:val="center"/>
          </w:tcPr>
          <w:p w14:paraId="43DB0E98">
            <w:pPr>
              <w:pStyle w:val="13"/>
            </w:pPr>
            <w:r>
              <w:t>成本指标</w:t>
            </w:r>
          </w:p>
        </w:tc>
        <w:tc>
          <w:tcPr>
            <w:tcW w:w="1332" w:type="dxa"/>
            <w:vAlign w:val="center"/>
          </w:tcPr>
          <w:p w14:paraId="23776E3B">
            <w:pPr>
              <w:pStyle w:val="13"/>
            </w:pPr>
            <w:r>
              <w:t>年度支出金额</w:t>
            </w:r>
          </w:p>
        </w:tc>
        <w:tc>
          <w:tcPr>
            <w:tcW w:w="3430" w:type="dxa"/>
            <w:vAlign w:val="center"/>
          </w:tcPr>
          <w:p w14:paraId="0C27B44A">
            <w:pPr>
              <w:pStyle w:val="13"/>
            </w:pPr>
            <w:r>
              <w:t>年度支出金额</w:t>
            </w:r>
          </w:p>
        </w:tc>
        <w:tc>
          <w:tcPr>
            <w:tcW w:w="2551" w:type="dxa"/>
            <w:vAlign w:val="center"/>
          </w:tcPr>
          <w:p w14:paraId="4B8988EE">
            <w:pPr>
              <w:pStyle w:val="13"/>
            </w:pPr>
            <w:r>
              <w:t>≤33万元</w:t>
            </w:r>
          </w:p>
        </w:tc>
      </w:tr>
      <w:tr w14:paraId="4CC9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C6DEE">
            <w:pPr>
              <w:pStyle w:val="15"/>
            </w:pPr>
            <w:r>
              <w:t>效益指标</w:t>
            </w:r>
          </w:p>
        </w:tc>
        <w:tc>
          <w:tcPr>
            <w:tcW w:w="1276" w:type="dxa"/>
            <w:vAlign w:val="center"/>
          </w:tcPr>
          <w:p w14:paraId="7C3C4B26">
            <w:pPr>
              <w:pStyle w:val="13"/>
            </w:pPr>
            <w:r>
              <w:t>经济效益指标</w:t>
            </w:r>
          </w:p>
        </w:tc>
        <w:tc>
          <w:tcPr>
            <w:tcW w:w="1332" w:type="dxa"/>
            <w:vAlign w:val="center"/>
          </w:tcPr>
          <w:p w14:paraId="7A292831">
            <w:pPr>
              <w:pStyle w:val="13"/>
            </w:pPr>
            <w:r>
              <w:t>减少病害造成的经济损失</w:t>
            </w:r>
          </w:p>
        </w:tc>
        <w:tc>
          <w:tcPr>
            <w:tcW w:w="3430" w:type="dxa"/>
            <w:vAlign w:val="center"/>
          </w:tcPr>
          <w:p w14:paraId="19F6DFD0">
            <w:pPr>
              <w:pStyle w:val="13"/>
            </w:pPr>
            <w:r>
              <w:t>减少病害造成的经济损失</w:t>
            </w:r>
          </w:p>
        </w:tc>
        <w:tc>
          <w:tcPr>
            <w:tcW w:w="2551" w:type="dxa"/>
            <w:vAlign w:val="center"/>
          </w:tcPr>
          <w:p w14:paraId="512C3808">
            <w:pPr>
              <w:pStyle w:val="13"/>
            </w:pPr>
            <w:r>
              <w:t>≥200万元</w:t>
            </w:r>
          </w:p>
        </w:tc>
      </w:tr>
      <w:tr w14:paraId="5681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CD5C8"/>
        </w:tc>
        <w:tc>
          <w:tcPr>
            <w:tcW w:w="1276" w:type="dxa"/>
            <w:vAlign w:val="center"/>
          </w:tcPr>
          <w:p w14:paraId="658A721E">
            <w:pPr>
              <w:pStyle w:val="13"/>
            </w:pPr>
            <w:r>
              <w:t>社会效益指标</w:t>
            </w:r>
          </w:p>
        </w:tc>
        <w:tc>
          <w:tcPr>
            <w:tcW w:w="1332" w:type="dxa"/>
            <w:vAlign w:val="center"/>
          </w:tcPr>
          <w:p w14:paraId="590EFA9B">
            <w:pPr>
              <w:pStyle w:val="13"/>
            </w:pPr>
            <w:r>
              <w:t>兽药使用量</w:t>
            </w:r>
          </w:p>
        </w:tc>
        <w:tc>
          <w:tcPr>
            <w:tcW w:w="3430" w:type="dxa"/>
            <w:vAlign w:val="center"/>
          </w:tcPr>
          <w:p w14:paraId="49F6FCE9">
            <w:pPr>
              <w:pStyle w:val="13"/>
            </w:pPr>
            <w:r>
              <w:t>兽药使用量</w:t>
            </w:r>
          </w:p>
        </w:tc>
        <w:tc>
          <w:tcPr>
            <w:tcW w:w="2551" w:type="dxa"/>
            <w:vAlign w:val="center"/>
          </w:tcPr>
          <w:p w14:paraId="32AACB26">
            <w:pPr>
              <w:pStyle w:val="13"/>
            </w:pPr>
            <w:r>
              <w:t>减少5%</w:t>
            </w:r>
          </w:p>
          <w:p w14:paraId="21A7D97A">
            <w:pPr>
              <w:pStyle w:val="13"/>
            </w:pPr>
          </w:p>
        </w:tc>
      </w:tr>
      <w:tr w14:paraId="15EF0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5DD23"/>
        </w:tc>
        <w:tc>
          <w:tcPr>
            <w:tcW w:w="1276" w:type="dxa"/>
            <w:vAlign w:val="center"/>
          </w:tcPr>
          <w:p w14:paraId="6AA45BB7">
            <w:pPr>
              <w:pStyle w:val="13"/>
            </w:pPr>
            <w:r>
              <w:t>社会效益指标</w:t>
            </w:r>
          </w:p>
        </w:tc>
        <w:tc>
          <w:tcPr>
            <w:tcW w:w="1332" w:type="dxa"/>
            <w:vAlign w:val="center"/>
          </w:tcPr>
          <w:p w14:paraId="4F5F3FFA">
            <w:pPr>
              <w:pStyle w:val="13"/>
            </w:pPr>
            <w:r>
              <w:t>有效降低养殖鱼类重大疫病区域性爆发流行的风险</w:t>
            </w:r>
          </w:p>
        </w:tc>
        <w:tc>
          <w:tcPr>
            <w:tcW w:w="3430" w:type="dxa"/>
            <w:vAlign w:val="center"/>
          </w:tcPr>
          <w:p w14:paraId="6A429731">
            <w:pPr>
              <w:pStyle w:val="13"/>
            </w:pPr>
            <w:r>
              <w:t>有效降低养殖鱼类重大疫病区域性爆发流行的风险</w:t>
            </w:r>
          </w:p>
        </w:tc>
        <w:tc>
          <w:tcPr>
            <w:tcW w:w="2551" w:type="dxa"/>
            <w:vAlign w:val="center"/>
          </w:tcPr>
          <w:p w14:paraId="788E0637">
            <w:pPr>
              <w:pStyle w:val="13"/>
            </w:pPr>
            <w:r>
              <w:t>保障</w:t>
            </w:r>
          </w:p>
        </w:tc>
      </w:tr>
      <w:tr w14:paraId="06AD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04135">
            <w:pPr>
              <w:pStyle w:val="15"/>
            </w:pPr>
            <w:r>
              <w:t>满意度指标</w:t>
            </w:r>
          </w:p>
        </w:tc>
        <w:tc>
          <w:tcPr>
            <w:tcW w:w="1276" w:type="dxa"/>
            <w:vAlign w:val="center"/>
          </w:tcPr>
          <w:p w14:paraId="2BDD0001">
            <w:pPr>
              <w:pStyle w:val="13"/>
            </w:pPr>
            <w:r>
              <w:t>服务对象满意度指标</w:t>
            </w:r>
          </w:p>
        </w:tc>
        <w:tc>
          <w:tcPr>
            <w:tcW w:w="1332" w:type="dxa"/>
            <w:vAlign w:val="center"/>
          </w:tcPr>
          <w:p w14:paraId="014A3C77">
            <w:pPr>
              <w:pStyle w:val="13"/>
            </w:pPr>
            <w:r>
              <w:t>参与项目养殖户满意度</w:t>
            </w:r>
          </w:p>
        </w:tc>
        <w:tc>
          <w:tcPr>
            <w:tcW w:w="3430" w:type="dxa"/>
            <w:vAlign w:val="center"/>
          </w:tcPr>
          <w:p w14:paraId="36090530">
            <w:pPr>
              <w:pStyle w:val="13"/>
            </w:pPr>
            <w:r>
              <w:t>参与项目养殖户满意度</w:t>
            </w:r>
          </w:p>
        </w:tc>
        <w:tc>
          <w:tcPr>
            <w:tcW w:w="2551" w:type="dxa"/>
            <w:vAlign w:val="center"/>
          </w:tcPr>
          <w:p w14:paraId="126D1FEF">
            <w:pPr>
              <w:pStyle w:val="13"/>
            </w:pPr>
            <w:r>
              <w:t>≥90%</w:t>
            </w:r>
          </w:p>
        </w:tc>
      </w:tr>
    </w:tbl>
    <w:p w14:paraId="4353244C">
      <w:pPr>
        <w:sectPr>
          <w:pgSz w:w="11900" w:h="16840"/>
          <w:pgMar w:top="1984" w:right="1304" w:bottom="1134" w:left="1304" w:header="720" w:footer="720" w:gutter="0"/>
          <w:cols w:space="720" w:num="1"/>
        </w:sectPr>
      </w:pPr>
    </w:p>
    <w:p w14:paraId="3C28F5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73DE2B">
      <w:pPr>
        <w:spacing w:before="0" w:after="0"/>
        <w:ind w:firstLine="560"/>
        <w:jc w:val="left"/>
        <w:outlineLvl w:val="3"/>
      </w:pPr>
      <w:bookmarkStart w:id="54" w:name="_Toc1814887560"/>
      <w:r>
        <w:rPr>
          <w:rFonts w:ascii="方正仿宋_GBK" w:hAnsi="方正仿宋_GBK" w:eastAsia="方正仿宋_GBK" w:cs="方正仿宋_GBK"/>
          <w:color w:val="000000"/>
          <w:sz w:val="28"/>
        </w:rPr>
        <w:t>55.非财政拨款单位资金结余收入项目（2023年）绩效目标表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01E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9DAF4A">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4BC2BA83">
            <w:pPr>
              <w:pStyle w:val="11"/>
            </w:pPr>
            <w:r>
              <w:t>单位：万元</w:t>
            </w:r>
          </w:p>
        </w:tc>
      </w:tr>
      <w:tr w14:paraId="1D052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23467">
            <w:pPr>
              <w:pStyle w:val="14"/>
            </w:pPr>
            <w:r>
              <w:t>项目名称</w:t>
            </w:r>
          </w:p>
        </w:tc>
        <w:tc>
          <w:tcPr>
            <w:tcW w:w="8589" w:type="dxa"/>
            <w:gridSpan w:val="6"/>
            <w:vAlign w:val="center"/>
          </w:tcPr>
          <w:p w14:paraId="19887E5C">
            <w:pPr>
              <w:pStyle w:val="13"/>
            </w:pPr>
            <w:r>
              <w:t>非财政拨款单位资金结余收入项目（2023年）</w:t>
            </w:r>
          </w:p>
        </w:tc>
      </w:tr>
      <w:tr w14:paraId="78B50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26736">
            <w:pPr>
              <w:pStyle w:val="14"/>
            </w:pPr>
            <w:r>
              <w:t>预算规模及资金用途</w:t>
            </w:r>
          </w:p>
        </w:tc>
        <w:tc>
          <w:tcPr>
            <w:tcW w:w="1276" w:type="dxa"/>
            <w:vAlign w:val="center"/>
          </w:tcPr>
          <w:p w14:paraId="1B127860">
            <w:pPr>
              <w:pStyle w:val="14"/>
            </w:pPr>
            <w:r>
              <w:t>预算数</w:t>
            </w:r>
          </w:p>
        </w:tc>
        <w:tc>
          <w:tcPr>
            <w:tcW w:w="1332" w:type="dxa"/>
            <w:vAlign w:val="center"/>
          </w:tcPr>
          <w:p w14:paraId="40425BB2">
            <w:pPr>
              <w:pStyle w:val="13"/>
            </w:pPr>
            <w:r>
              <w:t>562.91</w:t>
            </w:r>
          </w:p>
        </w:tc>
        <w:tc>
          <w:tcPr>
            <w:tcW w:w="1587" w:type="dxa"/>
            <w:vAlign w:val="center"/>
          </w:tcPr>
          <w:p w14:paraId="6E9E51BB">
            <w:pPr>
              <w:pStyle w:val="14"/>
            </w:pPr>
            <w:r>
              <w:t>其中：财政    资金</w:t>
            </w:r>
          </w:p>
        </w:tc>
        <w:tc>
          <w:tcPr>
            <w:tcW w:w="1843" w:type="dxa"/>
            <w:vAlign w:val="center"/>
          </w:tcPr>
          <w:p w14:paraId="5148DFE8">
            <w:pPr>
              <w:pStyle w:val="13"/>
            </w:pPr>
            <w:r>
              <w:t xml:space="preserve"> </w:t>
            </w:r>
          </w:p>
        </w:tc>
        <w:tc>
          <w:tcPr>
            <w:tcW w:w="1276" w:type="dxa"/>
            <w:vAlign w:val="center"/>
          </w:tcPr>
          <w:p w14:paraId="121C1E11">
            <w:pPr>
              <w:pStyle w:val="14"/>
            </w:pPr>
            <w:r>
              <w:t>其他资金</w:t>
            </w:r>
          </w:p>
        </w:tc>
        <w:tc>
          <w:tcPr>
            <w:tcW w:w="1276" w:type="dxa"/>
            <w:vAlign w:val="center"/>
          </w:tcPr>
          <w:p w14:paraId="49B7F743">
            <w:pPr>
              <w:pStyle w:val="13"/>
            </w:pPr>
            <w:r>
              <w:t>562.91</w:t>
            </w:r>
          </w:p>
        </w:tc>
      </w:tr>
      <w:tr w14:paraId="38499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B5593"/>
        </w:tc>
        <w:tc>
          <w:tcPr>
            <w:tcW w:w="8589" w:type="dxa"/>
            <w:gridSpan w:val="6"/>
            <w:vAlign w:val="center"/>
          </w:tcPr>
          <w:p w14:paraId="78BC189A">
            <w:pPr>
              <w:pStyle w:val="13"/>
            </w:pPr>
            <w:r>
              <w:t>1、完成天津市“131”创新型人才培养工程第一层次人选资助资金。2、天津市“项目+团队”重点资助专项结转资金。3、水生动物无规定疫病苗种场试点结转资金。4.2023年天津市动物疫病预防控制中心动物防疫及无害化处理结转资金。5、2023年动物疫病监测。</w:t>
            </w:r>
          </w:p>
        </w:tc>
      </w:tr>
      <w:tr w14:paraId="121A3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E6A8C">
            <w:pPr>
              <w:pStyle w:val="14"/>
            </w:pPr>
            <w:r>
              <w:t>绩效目标</w:t>
            </w:r>
          </w:p>
        </w:tc>
        <w:tc>
          <w:tcPr>
            <w:tcW w:w="8589" w:type="dxa"/>
            <w:gridSpan w:val="6"/>
            <w:vAlign w:val="center"/>
          </w:tcPr>
          <w:p w14:paraId="027389FC">
            <w:pPr>
              <w:pStyle w:val="13"/>
            </w:pPr>
            <w:r>
              <w:t>1.1、完成天津市“131”创新型人才培养工程第一层次人选资助资金。</w:t>
            </w:r>
          </w:p>
          <w:p w14:paraId="3AC2A162">
            <w:pPr>
              <w:pStyle w:val="13"/>
            </w:pPr>
            <w:r>
              <w:t>2.2、天津市“项目+团队”重点资助专项结转资金。</w:t>
            </w:r>
          </w:p>
          <w:p w14:paraId="7195931A">
            <w:pPr>
              <w:pStyle w:val="13"/>
            </w:pPr>
            <w:r>
              <w:t>3.3、水生动物无规定疫病苗种场试点结转资金。</w:t>
            </w:r>
          </w:p>
          <w:p w14:paraId="2D09C9AB">
            <w:pPr>
              <w:pStyle w:val="13"/>
            </w:pPr>
            <w:r>
              <w:t>4.4、2023年天津市动物疫病预防控制中心动物防疫及无害化处理结转资金。</w:t>
            </w:r>
          </w:p>
          <w:p w14:paraId="48589295">
            <w:pPr>
              <w:pStyle w:val="13"/>
            </w:pPr>
            <w:r>
              <w:t>5.5、2023年动物疫病监测。</w:t>
            </w:r>
          </w:p>
        </w:tc>
      </w:tr>
    </w:tbl>
    <w:p w14:paraId="5F319D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456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F111B">
            <w:pPr>
              <w:pStyle w:val="14"/>
            </w:pPr>
            <w:r>
              <w:t>一级指标</w:t>
            </w:r>
          </w:p>
        </w:tc>
        <w:tc>
          <w:tcPr>
            <w:tcW w:w="1276" w:type="dxa"/>
            <w:vAlign w:val="center"/>
          </w:tcPr>
          <w:p w14:paraId="3877A8E2">
            <w:pPr>
              <w:pStyle w:val="14"/>
            </w:pPr>
            <w:r>
              <w:t>二级指标</w:t>
            </w:r>
          </w:p>
        </w:tc>
        <w:tc>
          <w:tcPr>
            <w:tcW w:w="1332" w:type="dxa"/>
            <w:vAlign w:val="center"/>
          </w:tcPr>
          <w:p w14:paraId="7DEC3C9E">
            <w:pPr>
              <w:pStyle w:val="14"/>
            </w:pPr>
            <w:r>
              <w:t>三级指标</w:t>
            </w:r>
          </w:p>
        </w:tc>
        <w:tc>
          <w:tcPr>
            <w:tcW w:w="3430" w:type="dxa"/>
            <w:vAlign w:val="center"/>
          </w:tcPr>
          <w:p w14:paraId="705D4E20">
            <w:pPr>
              <w:pStyle w:val="14"/>
            </w:pPr>
            <w:r>
              <w:t>绩效指标描述</w:t>
            </w:r>
          </w:p>
        </w:tc>
        <w:tc>
          <w:tcPr>
            <w:tcW w:w="2551" w:type="dxa"/>
            <w:vAlign w:val="center"/>
          </w:tcPr>
          <w:p w14:paraId="68B469C1">
            <w:pPr>
              <w:pStyle w:val="14"/>
            </w:pPr>
            <w:r>
              <w:t>指标值</w:t>
            </w:r>
          </w:p>
        </w:tc>
      </w:tr>
      <w:tr w14:paraId="6A33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D0D45">
            <w:pPr>
              <w:pStyle w:val="15"/>
            </w:pPr>
            <w:r>
              <w:t>产出指标</w:t>
            </w:r>
          </w:p>
        </w:tc>
        <w:tc>
          <w:tcPr>
            <w:tcW w:w="1276" w:type="dxa"/>
            <w:vAlign w:val="center"/>
          </w:tcPr>
          <w:p w14:paraId="2E250FB0">
            <w:pPr>
              <w:pStyle w:val="13"/>
            </w:pPr>
            <w:r>
              <w:t>数量指标</w:t>
            </w:r>
          </w:p>
        </w:tc>
        <w:tc>
          <w:tcPr>
            <w:tcW w:w="1332" w:type="dxa"/>
            <w:vAlign w:val="center"/>
          </w:tcPr>
          <w:p w14:paraId="6275A631">
            <w:pPr>
              <w:pStyle w:val="13"/>
            </w:pPr>
            <w:r>
              <w:t>培训</w:t>
            </w:r>
          </w:p>
        </w:tc>
        <w:tc>
          <w:tcPr>
            <w:tcW w:w="3430" w:type="dxa"/>
            <w:vAlign w:val="center"/>
          </w:tcPr>
          <w:p w14:paraId="063948FA">
            <w:pPr>
              <w:pStyle w:val="13"/>
            </w:pPr>
            <w:r>
              <w:t>培训</w:t>
            </w:r>
          </w:p>
        </w:tc>
        <w:tc>
          <w:tcPr>
            <w:tcW w:w="2551" w:type="dxa"/>
            <w:vAlign w:val="center"/>
          </w:tcPr>
          <w:p w14:paraId="385DAF07">
            <w:pPr>
              <w:pStyle w:val="13"/>
            </w:pPr>
            <w:r>
              <w:t>≥1次</w:t>
            </w:r>
          </w:p>
        </w:tc>
      </w:tr>
      <w:tr w14:paraId="469D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24D5A"/>
        </w:tc>
        <w:tc>
          <w:tcPr>
            <w:tcW w:w="1276" w:type="dxa"/>
            <w:vAlign w:val="center"/>
          </w:tcPr>
          <w:p w14:paraId="70DA7C92">
            <w:pPr>
              <w:pStyle w:val="13"/>
            </w:pPr>
            <w:r>
              <w:t>数量指标</w:t>
            </w:r>
          </w:p>
        </w:tc>
        <w:tc>
          <w:tcPr>
            <w:tcW w:w="1332" w:type="dxa"/>
            <w:vAlign w:val="center"/>
          </w:tcPr>
          <w:p w14:paraId="5343B316">
            <w:pPr>
              <w:pStyle w:val="13"/>
            </w:pPr>
            <w:r>
              <w:t>签订技术服务协议</w:t>
            </w:r>
          </w:p>
        </w:tc>
        <w:tc>
          <w:tcPr>
            <w:tcW w:w="3430" w:type="dxa"/>
            <w:vAlign w:val="center"/>
          </w:tcPr>
          <w:p w14:paraId="1A915AB6">
            <w:pPr>
              <w:pStyle w:val="13"/>
            </w:pPr>
            <w:r>
              <w:t>签订技术服务协议</w:t>
            </w:r>
          </w:p>
        </w:tc>
        <w:tc>
          <w:tcPr>
            <w:tcW w:w="2551" w:type="dxa"/>
            <w:vAlign w:val="center"/>
          </w:tcPr>
          <w:p w14:paraId="24463E14">
            <w:pPr>
              <w:pStyle w:val="13"/>
            </w:pPr>
            <w:r>
              <w:t>≥1次</w:t>
            </w:r>
          </w:p>
        </w:tc>
      </w:tr>
      <w:tr w14:paraId="43EA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6C142"/>
        </w:tc>
        <w:tc>
          <w:tcPr>
            <w:tcW w:w="1276" w:type="dxa"/>
            <w:vAlign w:val="center"/>
          </w:tcPr>
          <w:p w14:paraId="163AC203">
            <w:pPr>
              <w:pStyle w:val="13"/>
            </w:pPr>
            <w:r>
              <w:t>数量指标</w:t>
            </w:r>
          </w:p>
        </w:tc>
        <w:tc>
          <w:tcPr>
            <w:tcW w:w="1332" w:type="dxa"/>
            <w:vAlign w:val="center"/>
          </w:tcPr>
          <w:p w14:paraId="1F83A3B8">
            <w:pPr>
              <w:pStyle w:val="13"/>
            </w:pPr>
            <w:r>
              <w:t>发表学术论文、申请专利</w:t>
            </w:r>
          </w:p>
        </w:tc>
        <w:tc>
          <w:tcPr>
            <w:tcW w:w="3430" w:type="dxa"/>
            <w:vAlign w:val="center"/>
          </w:tcPr>
          <w:p w14:paraId="2FBA8567">
            <w:pPr>
              <w:pStyle w:val="13"/>
            </w:pPr>
            <w:r>
              <w:t>发表学术论文、申请专利</w:t>
            </w:r>
          </w:p>
        </w:tc>
        <w:tc>
          <w:tcPr>
            <w:tcW w:w="2551" w:type="dxa"/>
            <w:vAlign w:val="center"/>
          </w:tcPr>
          <w:p w14:paraId="7D69DD70">
            <w:pPr>
              <w:pStyle w:val="13"/>
            </w:pPr>
            <w:r>
              <w:t>≥1篇</w:t>
            </w:r>
          </w:p>
        </w:tc>
      </w:tr>
      <w:tr w14:paraId="6873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BD84D0"/>
        </w:tc>
        <w:tc>
          <w:tcPr>
            <w:tcW w:w="1276" w:type="dxa"/>
            <w:vAlign w:val="center"/>
          </w:tcPr>
          <w:p w14:paraId="4769076B">
            <w:pPr>
              <w:pStyle w:val="13"/>
            </w:pPr>
            <w:r>
              <w:t>数量指标</w:t>
            </w:r>
          </w:p>
        </w:tc>
        <w:tc>
          <w:tcPr>
            <w:tcW w:w="1332" w:type="dxa"/>
            <w:vAlign w:val="center"/>
          </w:tcPr>
          <w:p w14:paraId="141CC56B">
            <w:pPr>
              <w:pStyle w:val="13"/>
            </w:pPr>
            <w:r>
              <w:t>宁河区病死及病害动物无害化处理率</w:t>
            </w:r>
          </w:p>
        </w:tc>
        <w:tc>
          <w:tcPr>
            <w:tcW w:w="3430" w:type="dxa"/>
            <w:vAlign w:val="center"/>
          </w:tcPr>
          <w:p w14:paraId="787EFD4A">
            <w:pPr>
              <w:pStyle w:val="13"/>
            </w:pPr>
            <w:r>
              <w:t>宁河区病死及病害动物无害化处理率</w:t>
            </w:r>
          </w:p>
        </w:tc>
        <w:tc>
          <w:tcPr>
            <w:tcW w:w="2551" w:type="dxa"/>
            <w:vAlign w:val="center"/>
          </w:tcPr>
          <w:p w14:paraId="18472529">
            <w:pPr>
              <w:pStyle w:val="13"/>
            </w:pPr>
            <w:r>
              <w:t>100%</w:t>
            </w:r>
          </w:p>
        </w:tc>
      </w:tr>
      <w:tr w14:paraId="5945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C13DD"/>
        </w:tc>
        <w:tc>
          <w:tcPr>
            <w:tcW w:w="1276" w:type="dxa"/>
            <w:vAlign w:val="center"/>
          </w:tcPr>
          <w:p w14:paraId="5C7753E5">
            <w:pPr>
              <w:pStyle w:val="13"/>
            </w:pPr>
            <w:r>
              <w:t>数量指标</w:t>
            </w:r>
          </w:p>
        </w:tc>
        <w:tc>
          <w:tcPr>
            <w:tcW w:w="1332" w:type="dxa"/>
            <w:vAlign w:val="center"/>
          </w:tcPr>
          <w:p w14:paraId="1402A20C">
            <w:pPr>
              <w:pStyle w:val="13"/>
            </w:pPr>
            <w:r>
              <w:t>重大动物疫病检测数量</w:t>
            </w:r>
          </w:p>
        </w:tc>
        <w:tc>
          <w:tcPr>
            <w:tcW w:w="3430" w:type="dxa"/>
            <w:vAlign w:val="center"/>
          </w:tcPr>
          <w:p w14:paraId="6F90A8A4">
            <w:pPr>
              <w:pStyle w:val="13"/>
            </w:pPr>
            <w:r>
              <w:t>重大动物疫病检测数量</w:t>
            </w:r>
          </w:p>
        </w:tc>
        <w:tc>
          <w:tcPr>
            <w:tcW w:w="2551" w:type="dxa"/>
            <w:vAlign w:val="center"/>
          </w:tcPr>
          <w:p w14:paraId="44B6CA93">
            <w:pPr>
              <w:pStyle w:val="13"/>
            </w:pPr>
            <w:r>
              <w:t>≥55000份</w:t>
            </w:r>
          </w:p>
        </w:tc>
      </w:tr>
      <w:tr w14:paraId="6172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42884"/>
        </w:tc>
        <w:tc>
          <w:tcPr>
            <w:tcW w:w="1276" w:type="dxa"/>
            <w:vAlign w:val="center"/>
          </w:tcPr>
          <w:p w14:paraId="0B2DFF9C">
            <w:pPr>
              <w:pStyle w:val="13"/>
            </w:pPr>
            <w:r>
              <w:t>数量指标</w:t>
            </w:r>
          </w:p>
        </w:tc>
        <w:tc>
          <w:tcPr>
            <w:tcW w:w="1332" w:type="dxa"/>
            <w:vAlign w:val="center"/>
          </w:tcPr>
          <w:p w14:paraId="3B6172A3">
            <w:pPr>
              <w:pStyle w:val="13"/>
            </w:pPr>
            <w:r>
              <w:t>区级实验室检测能力比对项目数量</w:t>
            </w:r>
          </w:p>
        </w:tc>
        <w:tc>
          <w:tcPr>
            <w:tcW w:w="3430" w:type="dxa"/>
            <w:vAlign w:val="center"/>
          </w:tcPr>
          <w:p w14:paraId="74381E6E">
            <w:pPr>
              <w:pStyle w:val="13"/>
            </w:pPr>
            <w:r>
              <w:t>区级实验室检测能力比对项目数量</w:t>
            </w:r>
          </w:p>
        </w:tc>
        <w:tc>
          <w:tcPr>
            <w:tcW w:w="2551" w:type="dxa"/>
            <w:vAlign w:val="center"/>
          </w:tcPr>
          <w:p w14:paraId="59616D60">
            <w:pPr>
              <w:pStyle w:val="13"/>
            </w:pPr>
            <w:r>
              <w:t>≥3项</w:t>
            </w:r>
          </w:p>
        </w:tc>
      </w:tr>
      <w:tr w14:paraId="532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D217C"/>
        </w:tc>
        <w:tc>
          <w:tcPr>
            <w:tcW w:w="1276" w:type="dxa"/>
            <w:vAlign w:val="center"/>
          </w:tcPr>
          <w:p w14:paraId="638F9AA2">
            <w:pPr>
              <w:pStyle w:val="13"/>
            </w:pPr>
            <w:r>
              <w:t>数量指标</w:t>
            </w:r>
          </w:p>
        </w:tc>
        <w:tc>
          <w:tcPr>
            <w:tcW w:w="1332" w:type="dxa"/>
            <w:vAlign w:val="center"/>
          </w:tcPr>
          <w:p w14:paraId="632DC413">
            <w:pPr>
              <w:pStyle w:val="13"/>
            </w:pPr>
            <w:r>
              <w:t>区级实验室检测能力比对样品发放数量</w:t>
            </w:r>
          </w:p>
        </w:tc>
        <w:tc>
          <w:tcPr>
            <w:tcW w:w="3430" w:type="dxa"/>
            <w:vAlign w:val="center"/>
          </w:tcPr>
          <w:p w14:paraId="7CADAAB4">
            <w:pPr>
              <w:pStyle w:val="13"/>
            </w:pPr>
            <w:r>
              <w:t>区级实验室检测能力比对样品发放数量</w:t>
            </w:r>
          </w:p>
        </w:tc>
        <w:tc>
          <w:tcPr>
            <w:tcW w:w="2551" w:type="dxa"/>
            <w:vAlign w:val="center"/>
          </w:tcPr>
          <w:p w14:paraId="5E9034BB">
            <w:pPr>
              <w:pStyle w:val="13"/>
            </w:pPr>
            <w:r>
              <w:t>≥150份</w:t>
            </w:r>
          </w:p>
        </w:tc>
      </w:tr>
      <w:tr w14:paraId="2A71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5E3516"/>
        </w:tc>
        <w:tc>
          <w:tcPr>
            <w:tcW w:w="1276" w:type="dxa"/>
            <w:vAlign w:val="center"/>
          </w:tcPr>
          <w:p w14:paraId="12E11445">
            <w:pPr>
              <w:pStyle w:val="13"/>
            </w:pPr>
            <w:r>
              <w:t>数量指标</w:t>
            </w:r>
          </w:p>
        </w:tc>
        <w:tc>
          <w:tcPr>
            <w:tcW w:w="1332" w:type="dxa"/>
            <w:vAlign w:val="center"/>
          </w:tcPr>
          <w:p w14:paraId="69B95724">
            <w:pPr>
              <w:pStyle w:val="13"/>
            </w:pPr>
            <w:r>
              <w:t>重大动物疫病流调样品采集数量</w:t>
            </w:r>
          </w:p>
        </w:tc>
        <w:tc>
          <w:tcPr>
            <w:tcW w:w="3430" w:type="dxa"/>
            <w:vAlign w:val="center"/>
          </w:tcPr>
          <w:p w14:paraId="7F97006B">
            <w:pPr>
              <w:pStyle w:val="13"/>
            </w:pPr>
            <w:r>
              <w:t>重大动物疫病流调样品采集数量</w:t>
            </w:r>
          </w:p>
        </w:tc>
        <w:tc>
          <w:tcPr>
            <w:tcW w:w="2551" w:type="dxa"/>
            <w:vAlign w:val="center"/>
          </w:tcPr>
          <w:p w14:paraId="292ABC88">
            <w:pPr>
              <w:pStyle w:val="13"/>
            </w:pPr>
            <w:r>
              <w:t>≥110个</w:t>
            </w:r>
          </w:p>
        </w:tc>
      </w:tr>
      <w:tr w14:paraId="08B4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D5D05E"/>
        </w:tc>
        <w:tc>
          <w:tcPr>
            <w:tcW w:w="1276" w:type="dxa"/>
            <w:vAlign w:val="center"/>
          </w:tcPr>
          <w:p w14:paraId="7F029F11">
            <w:pPr>
              <w:pStyle w:val="13"/>
            </w:pPr>
            <w:r>
              <w:t>数量指标</w:t>
            </w:r>
          </w:p>
        </w:tc>
        <w:tc>
          <w:tcPr>
            <w:tcW w:w="1332" w:type="dxa"/>
            <w:vAlign w:val="center"/>
          </w:tcPr>
          <w:p w14:paraId="6E638FAB">
            <w:pPr>
              <w:pStyle w:val="13"/>
            </w:pPr>
            <w:r>
              <w:t>细菌耐药性监测样品采集数量</w:t>
            </w:r>
          </w:p>
        </w:tc>
        <w:tc>
          <w:tcPr>
            <w:tcW w:w="3430" w:type="dxa"/>
            <w:vAlign w:val="center"/>
          </w:tcPr>
          <w:p w14:paraId="57299947">
            <w:pPr>
              <w:pStyle w:val="13"/>
            </w:pPr>
            <w:r>
              <w:t>细菌耐药性监测样品采集数量</w:t>
            </w:r>
          </w:p>
        </w:tc>
        <w:tc>
          <w:tcPr>
            <w:tcW w:w="2551" w:type="dxa"/>
            <w:vAlign w:val="center"/>
          </w:tcPr>
          <w:p w14:paraId="7B5AAF11">
            <w:pPr>
              <w:pStyle w:val="13"/>
            </w:pPr>
            <w:r>
              <w:t>≥400个</w:t>
            </w:r>
          </w:p>
        </w:tc>
      </w:tr>
      <w:tr w14:paraId="04B3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69893"/>
        </w:tc>
        <w:tc>
          <w:tcPr>
            <w:tcW w:w="1276" w:type="dxa"/>
            <w:vAlign w:val="center"/>
          </w:tcPr>
          <w:p w14:paraId="6347E24D">
            <w:pPr>
              <w:pStyle w:val="13"/>
            </w:pPr>
            <w:r>
              <w:t>数量指标</w:t>
            </w:r>
          </w:p>
        </w:tc>
        <w:tc>
          <w:tcPr>
            <w:tcW w:w="1332" w:type="dxa"/>
            <w:vAlign w:val="center"/>
          </w:tcPr>
          <w:p w14:paraId="17BBB06A">
            <w:pPr>
              <w:pStyle w:val="13"/>
            </w:pPr>
            <w:r>
              <w:t>动物疫病管理信息系统平台维护</w:t>
            </w:r>
          </w:p>
        </w:tc>
        <w:tc>
          <w:tcPr>
            <w:tcW w:w="3430" w:type="dxa"/>
            <w:vAlign w:val="center"/>
          </w:tcPr>
          <w:p w14:paraId="427CCA50">
            <w:pPr>
              <w:pStyle w:val="13"/>
            </w:pPr>
            <w:r>
              <w:t>动物疫病管理信息系统平台维护</w:t>
            </w:r>
          </w:p>
        </w:tc>
        <w:tc>
          <w:tcPr>
            <w:tcW w:w="2551" w:type="dxa"/>
            <w:vAlign w:val="center"/>
          </w:tcPr>
          <w:p w14:paraId="083EC3D8">
            <w:pPr>
              <w:pStyle w:val="13"/>
            </w:pPr>
            <w:r>
              <w:t>≥12次</w:t>
            </w:r>
          </w:p>
        </w:tc>
      </w:tr>
      <w:tr w14:paraId="00BC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C9C232"/>
        </w:tc>
        <w:tc>
          <w:tcPr>
            <w:tcW w:w="1276" w:type="dxa"/>
            <w:vAlign w:val="center"/>
          </w:tcPr>
          <w:p w14:paraId="7A922BD8">
            <w:pPr>
              <w:pStyle w:val="13"/>
            </w:pPr>
            <w:r>
              <w:t>数量指标</w:t>
            </w:r>
          </w:p>
        </w:tc>
        <w:tc>
          <w:tcPr>
            <w:tcW w:w="1332" w:type="dxa"/>
            <w:vAlign w:val="center"/>
          </w:tcPr>
          <w:p w14:paraId="3877B959">
            <w:pPr>
              <w:pStyle w:val="13"/>
            </w:pPr>
            <w:r>
              <w:t>冷库维护</w:t>
            </w:r>
          </w:p>
        </w:tc>
        <w:tc>
          <w:tcPr>
            <w:tcW w:w="3430" w:type="dxa"/>
            <w:vAlign w:val="center"/>
          </w:tcPr>
          <w:p w14:paraId="3A2644F5">
            <w:pPr>
              <w:pStyle w:val="13"/>
            </w:pPr>
            <w:r>
              <w:t>冷库维护</w:t>
            </w:r>
          </w:p>
        </w:tc>
        <w:tc>
          <w:tcPr>
            <w:tcW w:w="2551" w:type="dxa"/>
            <w:vAlign w:val="center"/>
          </w:tcPr>
          <w:p w14:paraId="7FA5D99B">
            <w:pPr>
              <w:pStyle w:val="13"/>
            </w:pPr>
            <w:r>
              <w:t>≥1次</w:t>
            </w:r>
          </w:p>
        </w:tc>
      </w:tr>
      <w:tr w14:paraId="607A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0259A"/>
        </w:tc>
        <w:tc>
          <w:tcPr>
            <w:tcW w:w="1276" w:type="dxa"/>
            <w:vAlign w:val="center"/>
          </w:tcPr>
          <w:p w14:paraId="035B6CDA">
            <w:pPr>
              <w:pStyle w:val="13"/>
            </w:pPr>
            <w:r>
              <w:t>数量指标</w:t>
            </w:r>
          </w:p>
        </w:tc>
        <w:tc>
          <w:tcPr>
            <w:tcW w:w="1332" w:type="dxa"/>
            <w:vAlign w:val="center"/>
          </w:tcPr>
          <w:p w14:paraId="03A941FE">
            <w:pPr>
              <w:pStyle w:val="13"/>
            </w:pPr>
            <w:r>
              <w:t>实验室全年医疗废弃物处置</w:t>
            </w:r>
          </w:p>
        </w:tc>
        <w:tc>
          <w:tcPr>
            <w:tcW w:w="3430" w:type="dxa"/>
            <w:vAlign w:val="center"/>
          </w:tcPr>
          <w:p w14:paraId="39084D83">
            <w:pPr>
              <w:pStyle w:val="13"/>
            </w:pPr>
            <w:r>
              <w:t>实验室全年医疗废弃物处置</w:t>
            </w:r>
          </w:p>
        </w:tc>
        <w:tc>
          <w:tcPr>
            <w:tcW w:w="2551" w:type="dxa"/>
            <w:vAlign w:val="center"/>
          </w:tcPr>
          <w:p w14:paraId="0C23C7B1">
            <w:pPr>
              <w:pStyle w:val="13"/>
            </w:pPr>
            <w:r>
              <w:t>≥12次</w:t>
            </w:r>
          </w:p>
        </w:tc>
      </w:tr>
      <w:tr w14:paraId="5C61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059CA3"/>
        </w:tc>
        <w:tc>
          <w:tcPr>
            <w:tcW w:w="1276" w:type="dxa"/>
            <w:vAlign w:val="center"/>
          </w:tcPr>
          <w:p w14:paraId="13290B47">
            <w:pPr>
              <w:pStyle w:val="13"/>
            </w:pPr>
            <w:r>
              <w:t>数量指标</w:t>
            </w:r>
          </w:p>
        </w:tc>
        <w:tc>
          <w:tcPr>
            <w:tcW w:w="1332" w:type="dxa"/>
            <w:vAlign w:val="center"/>
          </w:tcPr>
          <w:p w14:paraId="78722210">
            <w:pPr>
              <w:pStyle w:val="13"/>
            </w:pPr>
            <w:r>
              <w:t>净化系统维护与保养控制面积</w:t>
            </w:r>
          </w:p>
        </w:tc>
        <w:tc>
          <w:tcPr>
            <w:tcW w:w="3430" w:type="dxa"/>
            <w:vAlign w:val="center"/>
          </w:tcPr>
          <w:p w14:paraId="415E90DE">
            <w:pPr>
              <w:pStyle w:val="13"/>
            </w:pPr>
            <w:r>
              <w:t>净化系统维护与保养控制面积</w:t>
            </w:r>
          </w:p>
        </w:tc>
        <w:tc>
          <w:tcPr>
            <w:tcW w:w="2551" w:type="dxa"/>
            <w:vAlign w:val="center"/>
          </w:tcPr>
          <w:p w14:paraId="2846C60D">
            <w:pPr>
              <w:pStyle w:val="13"/>
            </w:pPr>
            <w:r>
              <w:t>≥2500㎡</w:t>
            </w:r>
          </w:p>
        </w:tc>
      </w:tr>
      <w:tr w14:paraId="11655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851581"/>
        </w:tc>
        <w:tc>
          <w:tcPr>
            <w:tcW w:w="1276" w:type="dxa"/>
            <w:vAlign w:val="center"/>
          </w:tcPr>
          <w:p w14:paraId="5420285F">
            <w:pPr>
              <w:pStyle w:val="13"/>
            </w:pPr>
            <w:r>
              <w:t>数量指标</w:t>
            </w:r>
          </w:p>
        </w:tc>
        <w:tc>
          <w:tcPr>
            <w:tcW w:w="1332" w:type="dxa"/>
            <w:vAlign w:val="center"/>
          </w:tcPr>
          <w:p w14:paraId="5F21753B">
            <w:pPr>
              <w:pStyle w:val="13"/>
            </w:pPr>
            <w:r>
              <w:t>参加学术会议、培训</w:t>
            </w:r>
          </w:p>
        </w:tc>
        <w:tc>
          <w:tcPr>
            <w:tcW w:w="3430" w:type="dxa"/>
            <w:vAlign w:val="center"/>
          </w:tcPr>
          <w:p w14:paraId="0C393B94">
            <w:pPr>
              <w:pStyle w:val="13"/>
            </w:pPr>
            <w:r>
              <w:t>参加学术会议、培训</w:t>
            </w:r>
          </w:p>
        </w:tc>
        <w:tc>
          <w:tcPr>
            <w:tcW w:w="2551" w:type="dxa"/>
            <w:vAlign w:val="center"/>
          </w:tcPr>
          <w:p w14:paraId="42F8DC82">
            <w:pPr>
              <w:pStyle w:val="13"/>
            </w:pPr>
            <w:r>
              <w:t>≥3次</w:t>
            </w:r>
          </w:p>
        </w:tc>
      </w:tr>
      <w:tr w14:paraId="2F83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6ED66"/>
        </w:tc>
        <w:tc>
          <w:tcPr>
            <w:tcW w:w="1276" w:type="dxa"/>
            <w:vAlign w:val="center"/>
          </w:tcPr>
          <w:p w14:paraId="263EE2A2">
            <w:pPr>
              <w:pStyle w:val="13"/>
            </w:pPr>
            <w:r>
              <w:t>数量指标</w:t>
            </w:r>
          </w:p>
        </w:tc>
        <w:tc>
          <w:tcPr>
            <w:tcW w:w="1332" w:type="dxa"/>
            <w:vAlign w:val="center"/>
          </w:tcPr>
          <w:p w14:paraId="66C9763B">
            <w:pPr>
              <w:pStyle w:val="13"/>
            </w:pPr>
            <w:r>
              <w:t>发表学术论文、申请专利</w:t>
            </w:r>
          </w:p>
        </w:tc>
        <w:tc>
          <w:tcPr>
            <w:tcW w:w="3430" w:type="dxa"/>
            <w:vAlign w:val="center"/>
          </w:tcPr>
          <w:p w14:paraId="7DDC6CD7">
            <w:pPr>
              <w:pStyle w:val="13"/>
            </w:pPr>
            <w:r>
              <w:t>发表学术论文、申请专利</w:t>
            </w:r>
          </w:p>
        </w:tc>
        <w:tc>
          <w:tcPr>
            <w:tcW w:w="2551" w:type="dxa"/>
            <w:vAlign w:val="center"/>
          </w:tcPr>
          <w:p w14:paraId="468DFA6A">
            <w:pPr>
              <w:pStyle w:val="13"/>
            </w:pPr>
            <w:r>
              <w:t>≥1篇</w:t>
            </w:r>
          </w:p>
        </w:tc>
      </w:tr>
      <w:tr w14:paraId="1388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14D17"/>
        </w:tc>
        <w:tc>
          <w:tcPr>
            <w:tcW w:w="1276" w:type="dxa"/>
            <w:vAlign w:val="center"/>
          </w:tcPr>
          <w:p w14:paraId="5DA73FB6">
            <w:pPr>
              <w:pStyle w:val="13"/>
            </w:pPr>
            <w:r>
              <w:t>数量指标</w:t>
            </w:r>
          </w:p>
        </w:tc>
        <w:tc>
          <w:tcPr>
            <w:tcW w:w="1332" w:type="dxa"/>
            <w:vAlign w:val="center"/>
          </w:tcPr>
          <w:p w14:paraId="25EBF989">
            <w:pPr>
              <w:pStyle w:val="13"/>
            </w:pPr>
            <w:r>
              <w:t>完成样品采集数量</w:t>
            </w:r>
          </w:p>
        </w:tc>
        <w:tc>
          <w:tcPr>
            <w:tcW w:w="3430" w:type="dxa"/>
            <w:vAlign w:val="center"/>
          </w:tcPr>
          <w:p w14:paraId="3EB184AE">
            <w:pPr>
              <w:pStyle w:val="13"/>
            </w:pPr>
            <w:r>
              <w:t>完成样品采集数量</w:t>
            </w:r>
          </w:p>
        </w:tc>
        <w:tc>
          <w:tcPr>
            <w:tcW w:w="2551" w:type="dxa"/>
            <w:vAlign w:val="center"/>
          </w:tcPr>
          <w:p w14:paraId="4815B7E1">
            <w:pPr>
              <w:pStyle w:val="13"/>
            </w:pPr>
            <w:r>
              <w:t>10个</w:t>
            </w:r>
          </w:p>
        </w:tc>
      </w:tr>
      <w:tr w14:paraId="6CC3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B62775"/>
        </w:tc>
        <w:tc>
          <w:tcPr>
            <w:tcW w:w="1276" w:type="dxa"/>
            <w:vAlign w:val="center"/>
          </w:tcPr>
          <w:p w14:paraId="5A1D256E">
            <w:pPr>
              <w:pStyle w:val="13"/>
            </w:pPr>
            <w:r>
              <w:t>数量指标</w:t>
            </w:r>
          </w:p>
        </w:tc>
        <w:tc>
          <w:tcPr>
            <w:tcW w:w="1332" w:type="dxa"/>
            <w:vAlign w:val="center"/>
          </w:tcPr>
          <w:p w14:paraId="74D99ADE">
            <w:pPr>
              <w:pStyle w:val="13"/>
            </w:pPr>
            <w:r>
              <w:t>监测疫病种类</w:t>
            </w:r>
          </w:p>
        </w:tc>
        <w:tc>
          <w:tcPr>
            <w:tcW w:w="3430" w:type="dxa"/>
            <w:vAlign w:val="center"/>
          </w:tcPr>
          <w:p w14:paraId="5CDDDC9F">
            <w:pPr>
              <w:pStyle w:val="13"/>
            </w:pPr>
            <w:r>
              <w:t>监测疫病种类</w:t>
            </w:r>
          </w:p>
        </w:tc>
        <w:tc>
          <w:tcPr>
            <w:tcW w:w="2551" w:type="dxa"/>
            <w:vAlign w:val="center"/>
          </w:tcPr>
          <w:p w14:paraId="7690BB9F">
            <w:pPr>
              <w:pStyle w:val="13"/>
            </w:pPr>
            <w:r>
              <w:t>4种</w:t>
            </w:r>
          </w:p>
        </w:tc>
      </w:tr>
      <w:tr w14:paraId="622E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1E0B7"/>
        </w:tc>
        <w:tc>
          <w:tcPr>
            <w:tcW w:w="1276" w:type="dxa"/>
            <w:vAlign w:val="center"/>
          </w:tcPr>
          <w:p w14:paraId="0657F8C9">
            <w:pPr>
              <w:pStyle w:val="13"/>
            </w:pPr>
            <w:r>
              <w:t>数量指标</w:t>
            </w:r>
          </w:p>
        </w:tc>
        <w:tc>
          <w:tcPr>
            <w:tcW w:w="1332" w:type="dxa"/>
            <w:vAlign w:val="center"/>
          </w:tcPr>
          <w:p w14:paraId="49899980">
            <w:pPr>
              <w:pStyle w:val="13"/>
            </w:pPr>
            <w:r>
              <w:t>试点池塘渔药使用量比上年度减少</w:t>
            </w:r>
          </w:p>
        </w:tc>
        <w:tc>
          <w:tcPr>
            <w:tcW w:w="3430" w:type="dxa"/>
            <w:vAlign w:val="center"/>
          </w:tcPr>
          <w:p w14:paraId="500F3491">
            <w:pPr>
              <w:pStyle w:val="13"/>
            </w:pPr>
            <w:r>
              <w:t>试点池塘渔药使用量比上年度减少</w:t>
            </w:r>
          </w:p>
        </w:tc>
        <w:tc>
          <w:tcPr>
            <w:tcW w:w="2551" w:type="dxa"/>
            <w:vAlign w:val="center"/>
          </w:tcPr>
          <w:p w14:paraId="7FB09A35">
            <w:pPr>
              <w:pStyle w:val="13"/>
            </w:pPr>
            <w:r>
              <w:t>≥5%</w:t>
            </w:r>
          </w:p>
        </w:tc>
      </w:tr>
      <w:tr w14:paraId="2590A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48776"/>
        </w:tc>
        <w:tc>
          <w:tcPr>
            <w:tcW w:w="1276" w:type="dxa"/>
            <w:vAlign w:val="center"/>
          </w:tcPr>
          <w:p w14:paraId="465413CF">
            <w:pPr>
              <w:pStyle w:val="13"/>
            </w:pPr>
            <w:r>
              <w:t>质量指标</w:t>
            </w:r>
          </w:p>
        </w:tc>
        <w:tc>
          <w:tcPr>
            <w:tcW w:w="1332" w:type="dxa"/>
            <w:vAlign w:val="center"/>
          </w:tcPr>
          <w:p w14:paraId="680A1433">
            <w:pPr>
              <w:pStyle w:val="13"/>
            </w:pPr>
            <w:r>
              <w:t>发表国内核心期刊</w:t>
            </w:r>
          </w:p>
        </w:tc>
        <w:tc>
          <w:tcPr>
            <w:tcW w:w="3430" w:type="dxa"/>
            <w:vAlign w:val="center"/>
          </w:tcPr>
          <w:p w14:paraId="2E6F0B54">
            <w:pPr>
              <w:pStyle w:val="13"/>
            </w:pPr>
            <w:r>
              <w:t>发表国内核心期刊</w:t>
            </w:r>
          </w:p>
        </w:tc>
        <w:tc>
          <w:tcPr>
            <w:tcW w:w="2551" w:type="dxa"/>
            <w:vAlign w:val="center"/>
          </w:tcPr>
          <w:p w14:paraId="0D00F8AD">
            <w:pPr>
              <w:pStyle w:val="13"/>
            </w:pPr>
            <w:r>
              <w:t>1期</w:t>
            </w:r>
          </w:p>
        </w:tc>
      </w:tr>
      <w:tr w14:paraId="6493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9153C"/>
        </w:tc>
        <w:tc>
          <w:tcPr>
            <w:tcW w:w="1276" w:type="dxa"/>
            <w:vAlign w:val="center"/>
          </w:tcPr>
          <w:p w14:paraId="3D049020">
            <w:pPr>
              <w:pStyle w:val="13"/>
            </w:pPr>
            <w:r>
              <w:t>质量指标</w:t>
            </w:r>
          </w:p>
        </w:tc>
        <w:tc>
          <w:tcPr>
            <w:tcW w:w="1332" w:type="dxa"/>
            <w:vAlign w:val="center"/>
          </w:tcPr>
          <w:p w14:paraId="041D3897">
            <w:pPr>
              <w:pStyle w:val="13"/>
            </w:pPr>
            <w:r>
              <w:t>宁河区病死及病害动物无害化处理危害消除率</w:t>
            </w:r>
          </w:p>
        </w:tc>
        <w:tc>
          <w:tcPr>
            <w:tcW w:w="3430" w:type="dxa"/>
            <w:vAlign w:val="center"/>
          </w:tcPr>
          <w:p w14:paraId="59006D59">
            <w:pPr>
              <w:pStyle w:val="13"/>
            </w:pPr>
            <w:r>
              <w:t>宁河区病死及病害动物无害化处理危害消除率</w:t>
            </w:r>
          </w:p>
        </w:tc>
        <w:tc>
          <w:tcPr>
            <w:tcW w:w="2551" w:type="dxa"/>
            <w:vAlign w:val="center"/>
          </w:tcPr>
          <w:p w14:paraId="340DC03E">
            <w:pPr>
              <w:pStyle w:val="13"/>
            </w:pPr>
            <w:r>
              <w:t>100%</w:t>
            </w:r>
          </w:p>
        </w:tc>
      </w:tr>
      <w:tr w14:paraId="0392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AEBE8"/>
        </w:tc>
        <w:tc>
          <w:tcPr>
            <w:tcW w:w="1276" w:type="dxa"/>
            <w:vAlign w:val="center"/>
          </w:tcPr>
          <w:p w14:paraId="409A819E">
            <w:pPr>
              <w:pStyle w:val="13"/>
            </w:pPr>
            <w:r>
              <w:t>质量指标</w:t>
            </w:r>
          </w:p>
        </w:tc>
        <w:tc>
          <w:tcPr>
            <w:tcW w:w="1332" w:type="dxa"/>
            <w:vAlign w:val="center"/>
          </w:tcPr>
          <w:p w14:paraId="4BCB6027">
            <w:pPr>
              <w:pStyle w:val="13"/>
            </w:pPr>
            <w:r>
              <w:t>参加的实验室比对合格率</w:t>
            </w:r>
          </w:p>
        </w:tc>
        <w:tc>
          <w:tcPr>
            <w:tcW w:w="3430" w:type="dxa"/>
            <w:vAlign w:val="center"/>
          </w:tcPr>
          <w:p w14:paraId="4E03EFD1">
            <w:pPr>
              <w:pStyle w:val="13"/>
            </w:pPr>
            <w:r>
              <w:t>参加的实验室比对合格率</w:t>
            </w:r>
          </w:p>
        </w:tc>
        <w:tc>
          <w:tcPr>
            <w:tcW w:w="2551" w:type="dxa"/>
            <w:vAlign w:val="center"/>
          </w:tcPr>
          <w:p w14:paraId="04A7398F">
            <w:pPr>
              <w:pStyle w:val="13"/>
            </w:pPr>
            <w:r>
              <w:t>≥80%</w:t>
            </w:r>
          </w:p>
        </w:tc>
      </w:tr>
      <w:tr w14:paraId="572A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85F3E"/>
        </w:tc>
        <w:tc>
          <w:tcPr>
            <w:tcW w:w="1276" w:type="dxa"/>
            <w:vAlign w:val="center"/>
          </w:tcPr>
          <w:p w14:paraId="16E44335">
            <w:pPr>
              <w:pStyle w:val="13"/>
            </w:pPr>
            <w:r>
              <w:t>质量指标</w:t>
            </w:r>
          </w:p>
        </w:tc>
        <w:tc>
          <w:tcPr>
            <w:tcW w:w="1332" w:type="dxa"/>
            <w:vAlign w:val="center"/>
          </w:tcPr>
          <w:p w14:paraId="1A830397">
            <w:pPr>
              <w:pStyle w:val="13"/>
            </w:pPr>
            <w:r>
              <w:t>减少试点池塘兽药使用量</w:t>
            </w:r>
          </w:p>
        </w:tc>
        <w:tc>
          <w:tcPr>
            <w:tcW w:w="3430" w:type="dxa"/>
            <w:vAlign w:val="center"/>
          </w:tcPr>
          <w:p w14:paraId="3D8D308F">
            <w:pPr>
              <w:pStyle w:val="13"/>
            </w:pPr>
            <w:r>
              <w:t>减少试点池塘兽药使用量</w:t>
            </w:r>
          </w:p>
        </w:tc>
        <w:tc>
          <w:tcPr>
            <w:tcW w:w="2551" w:type="dxa"/>
            <w:vAlign w:val="center"/>
          </w:tcPr>
          <w:p w14:paraId="2EF7ABB5">
            <w:pPr>
              <w:pStyle w:val="13"/>
            </w:pPr>
            <w:r>
              <w:t>比上年度减少5%</w:t>
            </w:r>
          </w:p>
        </w:tc>
      </w:tr>
      <w:tr w14:paraId="5800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1635D8"/>
        </w:tc>
        <w:tc>
          <w:tcPr>
            <w:tcW w:w="1276" w:type="dxa"/>
            <w:vAlign w:val="center"/>
          </w:tcPr>
          <w:p w14:paraId="405AEB40">
            <w:pPr>
              <w:pStyle w:val="13"/>
            </w:pPr>
            <w:r>
              <w:t>质量指标</w:t>
            </w:r>
          </w:p>
        </w:tc>
        <w:tc>
          <w:tcPr>
            <w:tcW w:w="1332" w:type="dxa"/>
            <w:vAlign w:val="center"/>
          </w:tcPr>
          <w:p w14:paraId="1B5EB3F8">
            <w:pPr>
              <w:pStyle w:val="13"/>
            </w:pPr>
            <w:r>
              <w:t>水生及陆生病原库库存新增数量</w:t>
            </w:r>
          </w:p>
        </w:tc>
        <w:tc>
          <w:tcPr>
            <w:tcW w:w="3430" w:type="dxa"/>
            <w:vAlign w:val="center"/>
          </w:tcPr>
          <w:p w14:paraId="3C970822">
            <w:pPr>
              <w:pStyle w:val="13"/>
            </w:pPr>
            <w:r>
              <w:t>水生及陆生病原库库存新增数量</w:t>
            </w:r>
          </w:p>
        </w:tc>
        <w:tc>
          <w:tcPr>
            <w:tcW w:w="2551" w:type="dxa"/>
            <w:vAlign w:val="center"/>
          </w:tcPr>
          <w:p w14:paraId="5CBD0B49">
            <w:pPr>
              <w:pStyle w:val="13"/>
            </w:pPr>
            <w:r>
              <w:t>≥260株</w:t>
            </w:r>
          </w:p>
        </w:tc>
      </w:tr>
      <w:tr w14:paraId="7AB74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42CFAB"/>
        </w:tc>
        <w:tc>
          <w:tcPr>
            <w:tcW w:w="1276" w:type="dxa"/>
            <w:vAlign w:val="center"/>
          </w:tcPr>
          <w:p w14:paraId="0A85C04B">
            <w:pPr>
              <w:pStyle w:val="13"/>
            </w:pPr>
            <w:r>
              <w:t>质量指标</w:t>
            </w:r>
          </w:p>
        </w:tc>
        <w:tc>
          <w:tcPr>
            <w:tcW w:w="1332" w:type="dxa"/>
            <w:vAlign w:val="center"/>
          </w:tcPr>
          <w:p w14:paraId="4CC60E3D">
            <w:pPr>
              <w:pStyle w:val="13"/>
            </w:pPr>
            <w:r>
              <w:t>仪器设备检定合格率</w:t>
            </w:r>
          </w:p>
        </w:tc>
        <w:tc>
          <w:tcPr>
            <w:tcW w:w="3430" w:type="dxa"/>
            <w:vAlign w:val="center"/>
          </w:tcPr>
          <w:p w14:paraId="419F1ED9">
            <w:pPr>
              <w:pStyle w:val="13"/>
            </w:pPr>
            <w:r>
              <w:t>仪器设备检定合格率</w:t>
            </w:r>
          </w:p>
        </w:tc>
        <w:tc>
          <w:tcPr>
            <w:tcW w:w="2551" w:type="dxa"/>
            <w:vAlign w:val="center"/>
          </w:tcPr>
          <w:p w14:paraId="6A077943">
            <w:pPr>
              <w:pStyle w:val="13"/>
            </w:pPr>
            <w:r>
              <w:t>≥90%</w:t>
            </w:r>
          </w:p>
        </w:tc>
      </w:tr>
      <w:tr w14:paraId="373C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D6FDB0"/>
        </w:tc>
        <w:tc>
          <w:tcPr>
            <w:tcW w:w="1276" w:type="dxa"/>
            <w:vAlign w:val="center"/>
          </w:tcPr>
          <w:p w14:paraId="16F25F31">
            <w:pPr>
              <w:pStyle w:val="13"/>
            </w:pPr>
            <w:r>
              <w:t>质量指标</w:t>
            </w:r>
          </w:p>
        </w:tc>
        <w:tc>
          <w:tcPr>
            <w:tcW w:w="1332" w:type="dxa"/>
            <w:vAlign w:val="center"/>
          </w:tcPr>
          <w:p w14:paraId="72883DE7">
            <w:pPr>
              <w:pStyle w:val="13"/>
            </w:pPr>
            <w:r>
              <w:t>实验室净化系统正常运转天数</w:t>
            </w:r>
          </w:p>
        </w:tc>
        <w:tc>
          <w:tcPr>
            <w:tcW w:w="3430" w:type="dxa"/>
            <w:vAlign w:val="center"/>
          </w:tcPr>
          <w:p w14:paraId="5BC6C3FA">
            <w:pPr>
              <w:pStyle w:val="13"/>
            </w:pPr>
            <w:r>
              <w:t>实验室净化系统正常运转天数</w:t>
            </w:r>
          </w:p>
        </w:tc>
        <w:tc>
          <w:tcPr>
            <w:tcW w:w="2551" w:type="dxa"/>
            <w:vAlign w:val="center"/>
          </w:tcPr>
          <w:p w14:paraId="1F6170DD">
            <w:pPr>
              <w:pStyle w:val="13"/>
            </w:pPr>
            <w:r>
              <w:t>≥264天</w:t>
            </w:r>
          </w:p>
        </w:tc>
      </w:tr>
      <w:tr w14:paraId="07C98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BFA85"/>
        </w:tc>
        <w:tc>
          <w:tcPr>
            <w:tcW w:w="1276" w:type="dxa"/>
            <w:vAlign w:val="center"/>
          </w:tcPr>
          <w:p w14:paraId="4C02AD2F">
            <w:pPr>
              <w:pStyle w:val="13"/>
            </w:pPr>
            <w:r>
              <w:t>时效指标</w:t>
            </w:r>
          </w:p>
        </w:tc>
        <w:tc>
          <w:tcPr>
            <w:tcW w:w="1332" w:type="dxa"/>
            <w:vAlign w:val="center"/>
          </w:tcPr>
          <w:p w14:paraId="02F6975F">
            <w:pPr>
              <w:pStyle w:val="13"/>
            </w:pPr>
            <w:r>
              <w:t>病死及病害动物无害化处理及时率</w:t>
            </w:r>
          </w:p>
        </w:tc>
        <w:tc>
          <w:tcPr>
            <w:tcW w:w="3430" w:type="dxa"/>
            <w:vAlign w:val="center"/>
          </w:tcPr>
          <w:p w14:paraId="524EACA9">
            <w:pPr>
              <w:pStyle w:val="13"/>
            </w:pPr>
            <w:r>
              <w:t>病死及病害动物无害化处理及时率</w:t>
            </w:r>
          </w:p>
        </w:tc>
        <w:tc>
          <w:tcPr>
            <w:tcW w:w="2551" w:type="dxa"/>
            <w:vAlign w:val="center"/>
          </w:tcPr>
          <w:p w14:paraId="0E59D127">
            <w:pPr>
              <w:pStyle w:val="13"/>
            </w:pPr>
            <w:r>
              <w:t>≥90%</w:t>
            </w:r>
          </w:p>
        </w:tc>
      </w:tr>
      <w:tr w14:paraId="3B73F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F6005"/>
        </w:tc>
        <w:tc>
          <w:tcPr>
            <w:tcW w:w="1276" w:type="dxa"/>
            <w:vAlign w:val="center"/>
          </w:tcPr>
          <w:p w14:paraId="41F326F5">
            <w:pPr>
              <w:pStyle w:val="13"/>
            </w:pPr>
            <w:r>
              <w:t>时效指标</w:t>
            </w:r>
          </w:p>
        </w:tc>
        <w:tc>
          <w:tcPr>
            <w:tcW w:w="1332" w:type="dxa"/>
            <w:vAlign w:val="center"/>
          </w:tcPr>
          <w:p w14:paraId="2979E5DE">
            <w:pPr>
              <w:pStyle w:val="13"/>
            </w:pPr>
            <w:r>
              <w:t>春季集中监测</w:t>
            </w:r>
          </w:p>
        </w:tc>
        <w:tc>
          <w:tcPr>
            <w:tcW w:w="3430" w:type="dxa"/>
            <w:vAlign w:val="center"/>
          </w:tcPr>
          <w:p w14:paraId="184624B0">
            <w:pPr>
              <w:pStyle w:val="13"/>
            </w:pPr>
            <w:r>
              <w:t>春季集中监测</w:t>
            </w:r>
          </w:p>
        </w:tc>
        <w:tc>
          <w:tcPr>
            <w:tcW w:w="2551" w:type="dxa"/>
            <w:vAlign w:val="center"/>
          </w:tcPr>
          <w:p w14:paraId="60EE0FF0">
            <w:pPr>
              <w:pStyle w:val="13"/>
            </w:pPr>
            <w:r>
              <w:t>5月底前完成</w:t>
            </w:r>
          </w:p>
        </w:tc>
      </w:tr>
      <w:tr w14:paraId="00D4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107757"/>
        </w:tc>
        <w:tc>
          <w:tcPr>
            <w:tcW w:w="1276" w:type="dxa"/>
            <w:vAlign w:val="center"/>
          </w:tcPr>
          <w:p w14:paraId="31BB3F1D">
            <w:pPr>
              <w:pStyle w:val="13"/>
            </w:pPr>
            <w:r>
              <w:t>时效指标</w:t>
            </w:r>
          </w:p>
        </w:tc>
        <w:tc>
          <w:tcPr>
            <w:tcW w:w="1332" w:type="dxa"/>
            <w:vAlign w:val="center"/>
          </w:tcPr>
          <w:p w14:paraId="4E1043A4">
            <w:pPr>
              <w:pStyle w:val="13"/>
            </w:pPr>
            <w:r>
              <w:t>秋季集中监测</w:t>
            </w:r>
          </w:p>
        </w:tc>
        <w:tc>
          <w:tcPr>
            <w:tcW w:w="3430" w:type="dxa"/>
            <w:vAlign w:val="center"/>
          </w:tcPr>
          <w:p w14:paraId="6BF42D60">
            <w:pPr>
              <w:pStyle w:val="13"/>
            </w:pPr>
            <w:r>
              <w:t>秋季集中监测</w:t>
            </w:r>
          </w:p>
        </w:tc>
        <w:tc>
          <w:tcPr>
            <w:tcW w:w="2551" w:type="dxa"/>
            <w:vAlign w:val="center"/>
          </w:tcPr>
          <w:p w14:paraId="485A4C06">
            <w:pPr>
              <w:pStyle w:val="13"/>
            </w:pPr>
            <w:r>
              <w:t>11月底前完成</w:t>
            </w:r>
          </w:p>
        </w:tc>
      </w:tr>
      <w:tr w14:paraId="7A365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080315"/>
        </w:tc>
        <w:tc>
          <w:tcPr>
            <w:tcW w:w="1276" w:type="dxa"/>
            <w:vAlign w:val="center"/>
          </w:tcPr>
          <w:p w14:paraId="51D4DAC7">
            <w:pPr>
              <w:pStyle w:val="13"/>
            </w:pPr>
            <w:r>
              <w:t>时效指标</w:t>
            </w:r>
          </w:p>
        </w:tc>
        <w:tc>
          <w:tcPr>
            <w:tcW w:w="1332" w:type="dxa"/>
            <w:vAlign w:val="center"/>
          </w:tcPr>
          <w:p w14:paraId="44211E76">
            <w:pPr>
              <w:pStyle w:val="13"/>
            </w:pPr>
            <w:r>
              <w:t>区级兽医实验室检测能力比对测试</w:t>
            </w:r>
          </w:p>
        </w:tc>
        <w:tc>
          <w:tcPr>
            <w:tcW w:w="3430" w:type="dxa"/>
            <w:vAlign w:val="center"/>
          </w:tcPr>
          <w:p w14:paraId="17FD04A3">
            <w:pPr>
              <w:pStyle w:val="13"/>
            </w:pPr>
            <w:r>
              <w:t>区级兽医实验室检测能力比对测试</w:t>
            </w:r>
          </w:p>
        </w:tc>
        <w:tc>
          <w:tcPr>
            <w:tcW w:w="2551" w:type="dxa"/>
            <w:vAlign w:val="center"/>
          </w:tcPr>
          <w:p w14:paraId="0590A78F">
            <w:pPr>
              <w:pStyle w:val="13"/>
            </w:pPr>
            <w:r>
              <w:t>10月底前完成</w:t>
            </w:r>
          </w:p>
        </w:tc>
      </w:tr>
      <w:tr w14:paraId="2460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F6C707"/>
        </w:tc>
        <w:tc>
          <w:tcPr>
            <w:tcW w:w="1276" w:type="dxa"/>
            <w:vAlign w:val="center"/>
          </w:tcPr>
          <w:p w14:paraId="1A7FD7F7">
            <w:pPr>
              <w:pStyle w:val="13"/>
            </w:pPr>
            <w:r>
              <w:t>时效指标</w:t>
            </w:r>
          </w:p>
        </w:tc>
        <w:tc>
          <w:tcPr>
            <w:tcW w:w="1332" w:type="dxa"/>
            <w:vAlign w:val="center"/>
          </w:tcPr>
          <w:p w14:paraId="53D3912A">
            <w:pPr>
              <w:pStyle w:val="13"/>
            </w:pPr>
            <w:r>
              <w:t>对发病水生动物、陆生动物及养殖环境的采样任务</w:t>
            </w:r>
          </w:p>
        </w:tc>
        <w:tc>
          <w:tcPr>
            <w:tcW w:w="3430" w:type="dxa"/>
            <w:vAlign w:val="center"/>
          </w:tcPr>
          <w:p w14:paraId="20188352">
            <w:pPr>
              <w:pStyle w:val="13"/>
            </w:pPr>
            <w:r>
              <w:t>对发病水生动物、陆生动物及养殖环境的采样任务</w:t>
            </w:r>
          </w:p>
        </w:tc>
        <w:tc>
          <w:tcPr>
            <w:tcW w:w="2551" w:type="dxa"/>
            <w:vAlign w:val="center"/>
          </w:tcPr>
          <w:p w14:paraId="61A8D4E1">
            <w:pPr>
              <w:pStyle w:val="13"/>
            </w:pPr>
            <w:r>
              <w:t>12月底前完成</w:t>
            </w:r>
          </w:p>
        </w:tc>
      </w:tr>
      <w:tr w14:paraId="2FA9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E3E2D"/>
        </w:tc>
        <w:tc>
          <w:tcPr>
            <w:tcW w:w="1276" w:type="dxa"/>
            <w:vAlign w:val="center"/>
          </w:tcPr>
          <w:p w14:paraId="667D4685">
            <w:pPr>
              <w:pStyle w:val="13"/>
            </w:pPr>
            <w:r>
              <w:t>时效指标</w:t>
            </w:r>
          </w:p>
        </w:tc>
        <w:tc>
          <w:tcPr>
            <w:tcW w:w="1332" w:type="dxa"/>
            <w:vAlign w:val="center"/>
          </w:tcPr>
          <w:p w14:paraId="6B3338D5">
            <w:pPr>
              <w:pStyle w:val="13"/>
            </w:pPr>
            <w:r>
              <w:t>按计划完成资金使用</w:t>
            </w:r>
          </w:p>
        </w:tc>
        <w:tc>
          <w:tcPr>
            <w:tcW w:w="3430" w:type="dxa"/>
            <w:vAlign w:val="center"/>
          </w:tcPr>
          <w:p w14:paraId="21A0AECB">
            <w:pPr>
              <w:pStyle w:val="13"/>
            </w:pPr>
            <w:r>
              <w:t>按计划完成资金使用</w:t>
            </w:r>
          </w:p>
        </w:tc>
        <w:tc>
          <w:tcPr>
            <w:tcW w:w="2551" w:type="dxa"/>
            <w:vAlign w:val="center"/>
          </w:tcPr>
          <w:p w14:paraId="6D252A42">
            <w:pPr>
              <w:pStyle w:val="13"/>
            </w:pPr>
            <w:r>
              <w:t>2023年12月之前</w:t>
            </w:r>
          </w:p>
        </w:tc>
      </w:tr>
      <w:tr w14:paraId="7886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18C20"/>
        </w:tc>
        <w:tc>
          <w:tcPr>
            <w:tcW w:w="1276" w:type="dxa"/>
            <w:vAlign w:val="center"/>
          </w:tcPr>
          <w:p w14:paraId="51BECFC8">
            <w:pPr>
              <w:pStyle w:val="13"/>
            </w:pPr>
            <w:r>
              <w:t>成本指标</w:t>
            </w:r>
          </w:p>
        </w:tc>
        <w:tc>
          <w:tcPr>
            <w:tcW w:w="1332" w:type="dxa"/>
            <w:vAlign w:val="center"/>
          </w:tcPr>
          <w:p w14:paraId="2B91E9EB">
            <w:pPr>
              <w:pStyle w:val="13"/>
            </w:pPr>
            <w:r>
              <w:t>不超过项目预算</w:t>
            </w:r>
          </w:p>
        </w:tc>
        <w:tc>
          <w:tcPr>
            <w:tcW w:w="3430" w:type="dxa"/>
            <w:vAlign w:val="center"/>
          </w:tcPr>
          <w:p w14:paraId="47CCE3C2">
            <w:pPr>
              <w:pStyle w:val="13"/>
            </w:pPr>
            <w:r>
              <w:t>不超过项目预算</w:t>
            </w:r>
          </w:p>
        </w:tc>
        <w:tc>
          <w:tcPr>
            <w:tcW w:w="2551" w:type="dxa"/>
            <w:vAlign w:val="center"/>
          </w:tcPr>
          <w:p w14:paraId="1C7DD5D5">
            <w:pPr>
              <w:pStyle w:val="13"/>
            </w:pPr>
            <w:r>
              <w:t>≤562.91万元</w:t>
            </w:r>
          </w:p>
        </w:tc>
      </w:tr>
      <w:tr w14:paraId="55A7F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7D042">
            <w:pPr>
              <w:pStyle w:val="15"/>
            </w:pPr>
            <w:r>
              <w:t>效益指标</w:t>
            </w:r>
          </w:p>
        </w:tc>
        <w:tc>
          <w:tcPr>
            <w:tcW w:w="1276" w:type="dxa"/>
            <w:vAlign w:val="center"/>
          </w:tcPr>
          <w:p w14:paraId="56759968">
            <w:pPr>
              <w:pStyle w:val="13"/>
            </w:pPr>
            <w:r>
              <w:t>社会效益指标</w:t>
            </w:r>
          </w:p>
        </w:tc>
        <w:tc>
          <w:tcPr>
            <w:tcW w:w="1332" w:type="dxa"/>
            <w:vAlign w:val="center"/>
          </w:tcPr>
          <w:p w14:paraId="55B4D136">
            <w:pPr>
              <w:pStyle w:val="13"/>
            </w:pPr>
            <w:r>
              <w:t>为其在本专业和交叉学科领域的进步发展提供资金支持。</w:t>
            </w:r>
          </w:p>
        </w:tc>
        <w:tc>
          <w:tcPr>
            <w:tcW w:w="3430" w:type="dxa"/>
            <w:vAlign w:val="center"/>
          </w:tcPr>
          <w:p w14:paraId="0B0D380B">
            <w:pPr>
              <w:pStyle w:val="13"/>
            </w:pPr>
            <w:r>
              <w:t>为其在本专业和交叉学科领域的进步发展提供资金支持。</w:t>
            </w:r>
          </w:p>
          <w:p w14:paraId="6F600068">
            <w:pPr>
              <w:pStyle w:val="13"/>
            </w:pPr>
          </w:p>
        </w:tc>
        <w:tc>
          <w:tcPr>
            <w:tcW w:w="2551" w:type="dxa"/>
            <w:vAlign w:val="center"/>
          </w:tcPr>
          <w:p w14:paraId="3D84B007">
            <w:pPr>
              <w:pStyle w:val="13"/>
            </w:pPr>
            <w:r>
              <w:t>100%</w:t>
            </w:r>
          </w:p>
        </w:tc>
      </w:tr>
      <w:tr w14:paraId="76FB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F4253"/>
        </w:tc>
        <w:tc>
          <w:tcPr>
            <w:tcW w:w="1276" w:type="dxa"/>
            <w:vAlign w:val="center"/>
          </w:tcPr>
          <w:p w14:paraId="1EE47583">
            <w:pPr>
              <w:pStyle w:val="13"/>
            </w:pPr>
            <w:r>
              <w:t>社会效益指标</w:t>
            </w:r>
          </w:p>
        </w:tc>
        <w:tc>
          <w:tcPr>
            <w:tcW w:w="1332" w:type="dxa"/>
            <w:vAlign w:val="center"/>
          </w:tcPr>
          <w:p w14:paraId="405106BE">
            <w:pPr>
              <w:pStyle w:val="13"/>
            </w:pPr>
            <w:r>
              <w:t>防止病死猪流入市场，集中处理病死猪确保不发生重大动物疫情区域性爆发流行。</w:t>
            </w:r>
          </w:p>
        </w:tc>
        <w:tc>
          <w:tcPr>
            <w:tcW w:w="3430" w:type="dxa"/>
            <w:vAlign w:val="center"/>
          </w:tcPr>
          <w:p w14:paraId="5D13D6ED">
            <w:pPr>
              <w:pStyle w:val="13"/>
            </w:pPr>
            <w:r>
              <w:t>防止病死猪流入市场，集中处理病死猪确保不发生重大动物疫情区域性爆发流行。</w:t>
            </w:r>
          </w:p>
        </w:tc>
        <w:tc>
          <w:tcPr>
            <w:tcW w:w="2551" w:type="dxa"/>
            <w:vAlign w:val="center"/>
          </w:tcPr>
          <w:p w14:paraId="0C1FDE68">
            <w:pPr>
              <w:pStyle w:val="13"/>
            </w:pPr>
            <w:r>
              <w:t>保障</w:t>
            </w:r>
          </w:p>
        </w:tc>
      </w:tr>
      <w:tr w14:paraId="271F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8172D"/>
        </w:tc>
        <w:tc>
          <w:tcPr>
            <w:tcW w:w="1276" w:type="dxa"/>
            <w:vAlign w:val="center"/>
          </w:tcPr>
          <w:p w14:paraId="45DE8F48">
            <w:pPr>
              <w:pStyle w:val="13"/>
            </w:pPr>
            <w:r>
              <w:t>社会效益指标</w:t>
            </w:r>
          </w:p>
        </w:tc>
        <w:tc>
          <w:tcPr>
            <w:tcW w:w="1332" w:type="dxa"/>
            <w:vAlign w:val="center"/>
          </w:tcPr>
          <w:p w14:paraId="5070B3A2">
            <w:pPr>
              <w:pStyle w:val="13"/>
            </w:pPr>
            <w:r>
              <w:t>确保全市重大动物疫病监测工作顺利完成，及时掌握疫病流行动态，准确做出预警预报</w:t>
            </w:r>
          </w:p>
        </w:tc>
        <w:tc>
          <w:tcPr>
            <w:tcW w:w="3430" w:type="dxa"/>
            <w:vAlign w:val="center"/>
          </w:tcPr>
          <w:p w14:paraId="65A36C8E">
            <w:pPr>
              <w:pStyle w:val="13"/>
            </w:pPr>
            <w:r>
              <w:t>保障公共卫生安全</w:t>
            </w:r>
          </w:p>
        </w:tc>
        <w:tc>
          <w:tcPr>
            <w:tcW w:w="2551" w:type="dxa"/>
            <w:vAlign w:val="center"/>
          </w:tcPr>
          <w:p w14:paraId="79776B92">
            <w:pPr>
              <w:pStyle w:val="13"/>
            </w:pPr>
            <w:r>
              <w:t>保障公共卫生安全</w:t>
            </w:r>
          </w:p>
        </w:tc>
      </w:tr>
      <w:tr w14:paraId="6BEA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C0C63"/>
        </w:tc>
        <w:tc>
          <w:tcPr>
            <w:tcW w:w="1276" w:type="dxa"/>
            <w:vAlign w:val="center"/>
          </w:tcPr>
          <w:p w14:paraId="5CE8F27F">
            <w:pPr>
              <w:pStyle w:val="13"/>
            </w:pPr>
            <w:r>
              <w:t>社会效益指标</w:t>
            </w:r>
          </w:p>
        </w:tc>
        <w:tc>
          <w:tcPr>
            <w:tcW w:w="1332" w:type="dxa"/>
            <w:vAlign w:val="center"/>
          </w:tcPr>
          <w:p w14:paraId="136401C2">
            <w:pPr>
              <w:pStyle w:val="13"/>
            </w:pPr>
            <w:r>
              <w:t>不发生重大动物疫情区域性暴发流行。</w:t>
            </w:r>
          </w:p>
        </w:tc>
        <w:tc>
          <w:tcPr>
            <w:tcW w:w="3430" w:type="dxa"/>
            <w:vAlign w:val="center"/>
          </w:tcPr>
          <w:p w14:paraId="12C433D7">
            <w:pPr>
              <w:pStyle w:val="13"/>
            </w:pPr>
            <w:r>
              <w:t>不发生重大动物疫情区域性暴发流行。</w:t>
            </w:r>
          </w:p>
        </w:tc>
        <w:tc>
          <w:tcPr>
            <w:tcW w:w="2551" w:type="dxa"/>
            <w:vAlign w:val="center"/>
          </w:tcPr>
          <w:p w14:paraId="56BCC24D">
            <w:pPr>
              <w:pStyle w:val="13"/>
            </w:pPr>
            <w:r>
              <w:t>保障</w:t>
            </w:r>
          </w:p>
        </w:tc>
      </w:tr>
      <w:tr w14:paraId="3855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527FF">
            <w:pPr>
              <w:pStyle w:val="15"/>
            </w:pPr>
            <w:r>
              <w:t>满意度指标</w:t>
            </w:r>
          </w:p>
        </w:tc>
        <w:tc>
          <w:tcPr>
            <w:tcW w:w="1276" w:type="dxa"/>
            <w:vAlign w:val="center"/>
          </w:tcPr>
          <w:p w14:paraId="6BE348DD">
            <w:pPr>
              <w:pStyle w:val="13"/>
            </w:pPr>
            <w:r>
              <w:t>服务对象满意度指标</w:t>
            </w:r>
          </w:p>
        </w:tc>
        <w:tc>
          <w:tcPr>
            <w:tcW w:w="1332" w:type="dxa"/>
            <w:vAlign w:val="center"/>
          </w:tcPr>
          <w:p w14:paraId="29D841A3">
            <w:pPr>
              <w:pStyle w:val="13"/>
            </w:pPr>
            <w:r>
              <w:t xml:space="preserve"> 区级疫控机构满意度</w:t>
            </w:r>
          </w:p>
        </w:tc>
        <w:tc>
          <w:tcPr>
            <w:tcW w:w="3430" w:type="dxa"/>
            <w:vAlign w:val="center"/>
          </w:tcPr>
          <w:p w14:paraId="21CBF111">
            <w:pPr>
              <w:pStyle w:val="13"/>
            </w:pPr>
            <w:r>
              <w:t xml:space="preserve"> 区级疫控机构满意度</w:t>
            </w:r>
          </w:p>
        </w:tc>
        <w:tc>
          <w:tcPr>
            <w:tcW w:w="2551" w:type="dxa"/>
            <w:vAlign w:val="center"/>
          </w:tcPr>
          <w:p w14:paraId="1A9F2AD2">
            <w:pPr>
              <w:pStyle w:val="13"/>
            </w:pPr>
            <w:r>
              <w:t>≥90%</w:t>
            </w:r>
          </w:p>
        </w:tc>
      </w:tr>
      <w:tr w14:paraId="3691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DC833"/>
        </w:tc>
        <w:tc>
          <w:tcPr>
            <w:tcW w:w="1276" w:type="dxa"/>
            <w:vAlign w:val="center"/>
          </w:tcPr>
          <w:p w14:paraId="1BD78F22">
            <w:pPr>
              <w:pStyle w:val="13"/>
            </w:pPr>
            <w:r>
              <w:t>服务对象满意度指标</w:t>
            </w:r>
          </w:p>
        </w:tc>
        <w:tc>
          <w:tcPr>
            <w:tcW w:w="1332" w:type="dxa"/>
            <w:vAlign w:val="center"/>
          </w:tcPr>
          <w:p w14:paraId="669FCF39">
            <w:pPr>
              <w:pStyle w:val="13"/>
            </w:pPr>
            <w:r>
              <w:t>养殖场（户）满意度</w:t>
            </w:r>
          </w:p>
        </w:tc>
        <w:tc>
          <w:tcPr>
            <w:tcW w:w="3430" w:type="dxa"/>
            <w:vAlign w:val="center"/>
          </w:tcPr>
          <w:p w14:paraId="02EE2A70">
            <w:pPr>
              <w:pStyle w:val="13"/>
            </w:pPr>
            <w:r>
              <w:t>养殖场（户）满意度</w:t>
            </w:r>
          </w:p>
        </w:tc>
        <w:tc>
          <w:tcPr>
            <w:tcW w:w="2551" w:type="dxa"/>
            <w:vAlign w:val="center"/>
          </w:tcPr>
          <w:p w14:paraId="22DBBDC6">
            <w:pPr>
              <w:pStyle w:val="13"/>
            </w:pPr>
            <w:r>
              <w:t>≥80%</w:t>
            </w:r>
          </w:p>
        </w:tc>
      </w:tr>
      <w:tr w14:paraId="5CCE9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EDD05"/>
        </w:tc>
        <w:tc>
          <w:tcPr>
            <w:tcW w:w="1276" w:type="dxa"/>
            <w:vAlign w:val="center"/>
          </w:tcPr>
          <w:p w14:paraId="44FC73FE">
            <w:pPr>
              <w:pStyle w:val="13"/>
            </w:pPr>
            <w:r>
              <w:t>服务对象满意度指标</w:t>
            </w:r>
          </w:p>
        </w:tc>
        <w:tc>
          <w:tcPr>
            <w:tcW w:w="1332" w:type="dxa"/>
            <w:vAlign w:val="center"/>
          </w:tcPr>
          <w:p w14:paraId="144D096F">
            <w:pPr>
              <w:pStyle w:val="13"/>
            </w:pPr>
            <w:r>
              <w:t>对病原菌进行耐药性监测，指导养殖场户满意度</w:t>
            </w:r>
          </w:p>
        </w:tc>
        <w:tc>
          <w:tcPr>
            <w:tcW w:w="3430" w:type="dxa"/>
            <w:vAlign w:val="center"/>
          </w:tcPr>
          <w:p w14:paraId="6C41DE18">
            <w:pPr>
              <w:pStyle w:val="13"/>
            </w:pPr>
            <w:r>
              <w:t>≥80%</w:t>
            </w:r>
          </w:p>
        </w:tc>
        <w:tc>
          <w:tcPr>
            <w:tcW w:w="2551" w:type="dxa"/>
            <w:vAlign w:val="center"/>
          </w:tcPr>
          <w:p w14:paraId="72679932">
            <w:pPr>
              <w:pStyle w:val="13"/>
            </w:pPr>
            <w:r>
              <w:t>≥80%</w:t>
            </w:r>
          </w:p>
        </w:tc>
      </w:tr>
      <w:tr w14:paraId="51E6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3C67F"/>
        </w:tc>
        <w:tc>
          <w:tcPr>
            <w:tcW w:w="1276" w:type="dxa"/>
            <w:vAlign w:val="center"/>
          </w:tcPr>
          <w:p w14:paraId="1938674C">
            <w:pPr>
              <w:pStyle w:val="13"/>
            </w:pPr>
            <w:r>
              <w:t>服务对象满意度指标</w:t>
            </w:r>
          </w:p>
        </w:tc>
        <w:tc>
          <w:tcPr>
            <w:tcW w:w="1332" w:type="dxa"/>
            <w:vAlign w:val="center"/>
          </w:tcPr>
          <w:p w14:paraId="0F15C4C6">
            <w:pPr>
              <w:pStyle w:val="13"/>
            </w:pPr>
            <w:r>
              <w:t>设备使用人员满意度</w:t>
            </w:r>
          </w:p>
        </w:tc>
        <w:tc>
          <w:tcPr>
            <w:tcW w:w="3430" w:type="dxa"/>
            <w:vAlign w:val="center"/>
          </w:tcPr>
          <w:p w14:paraId="17720D03">
            <w:pPr>
              <w:pStyle w:val="13"/>
            </w:pPr>
            <w:r>
              <w:t>≥90%</w:t>
            </w:r>
          </w:p>
        </w:tc>
        <w:tc>
          <w:tcPr>
            <w:tcW w:w="2551" w:type="dxa"/>
            <w:vAlign w:val="center"/>
          </w:tcPr>
          <w:p w14:paraId="58AE917E">
            <w:pPr>
              <w:pStyle w:val="13"/>
            </w:pPr>
            <w:r>
              <w:t>≥90%</w:t>
            </w:r>
          </w:p>
        </w:tc>
      </w:tr>
    </w:tbl>
    <w:p w14:paraId="64D022E5">
      <w:pPr>
        <w:sectPr>
          <w:pgSz w:w="11900" w:h="16840"/>
          <w:pgMar w:top="1984" w:right="1304" w:bottom="1134" w:left="1304" w:header="720" w:footer="720" w:gutter="0"/>
          <w:cols w:space="720" w:num="1"/>
        </w:sectPr>
      </w:pPr>
    </w:p>
    <w:p w14:paraId="52CD8F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D8CE06">
      <w:pPr>
        <w:spacing w:before="0" w:after="0"/>
        <w:ind w:firstLine="560"/>
        <w:jc w:val="left"/>
        <w:outlineLvl w:val="3"/>
      </w:pPr>
      <w:bookmarkStart w:id="55" w:name="_Toc1830539036"/>
      <w:r>
        <w:rPr>
          <w:rFonts w:ascii="方正仿宋_GBK" w:hAnsi="方正仿宋_GBK" w:eastAsia="方正仿宋_GBK" w:cs="方正仿宋_GBK"/>
          <w:color w:val="000000"/>
          <w:sz w:val="28"/>
        </w:rPr>
        <w:t>56.非财政拨款单位资金收入项目（2023年）绩效目标表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1F5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70A314">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20A94A8E">
            <w:pPr>
              <w:pStyle w:val="11"/>
            </w:pPr>
            <w:r>
              <w:t>单位：万元</w:t>
            </w:r>
          </w:p>
        </w:tc>
      </w:tr>
      <w:tr w14:paraId="618FC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D81D4">
            <w:pPr>
              <w:pStyle w:val="14"/>
            </w:pPr>
            <w:r>
              <w:t>项目名称</w:t>
            </w:r>
          </w:p>
        </w:tc>
        <w:tc>
          <w:tcPr>
            <w:tcW w:w="8589" w:type="dxa"/>
            <w:gridSpan w:val="6"/>
            <w:vAlign w:val="center"/>
          </w:tcPr>
          <w:p w14:paraId="69554755">
            <w:pPr>
              <w:pStyle w:val="13"/>
            </w:pPr>
            <w:r>
              <w:t>非财政拨款单位资金收入项目（2023年）</w:t>
            </w:r>
          </w:p>
        </w:tc>
      </w:tr>
      <w:tr w14:paraId="62BF6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06DC4">
            <w:pPr>
              <w:pStyle w:val="14"/>
            </w:pPr>
            <w:r>
              <w:t>预算规模及资金用途</w:t>
            </w:r>
          </w:p>
        </w:tc>
        <w:tc>
          <w:tcPr>
            <w:tcW w:w="1276" w:type="dxa"/>
            <w:vAlign w:val="center"/>
          </w:tcPr>
          <w:p w14:paraId="5FF7A13F">
            <w:pPr>
              <w:pStyle w:val="14"/>
            </w:pPr>
            <w:r>
              <w:t>预算数</w:t>
            </w:r>
          </w:p>
        </w:tc>
        <w:tc>
          <w:tcPr>
            <w:tcW w:w="1332" w:type="dxa"/>
            <w:vAlign w:val="center"/>
          </w:tcPr>
          <w:p w14:paraId="75F4E471">
            <w:pPr>
              <w:pStyle w:val="13"/>
            </w:pPr>
            <w:r>
              <w:t>360.00</w:t>
            </w:r>
          </w:p>
        </w:tc>
        <w:tc>
          <w:tcPr>
            <w:tcW w:w="1587" w:type="dxa"/>
            <w:vAlign w:val="center"/>
          </w:tcPr>
          <w:p w14:paraId="4ED6DD7D">
            <w:pPr>
              <w:pStyle w:val="14"/>
            </w:pPr>
            <w:r>
              <w:t>其中：财政    资金</w:t>
            </w:r>
          </w:p>
        </w:tc>
        <w:tc>
          <w:tcPr>
            <w:tcW w:w="1843" w:type="dxa"/>
            <w:vAlign w:val="center"/>
          </w:tcPr>
          <w:p w14:paraId="21D9CF77">
            <w:pPr>
              <w:pStyle w:val="13"/>
            </w:pPr>
            <w:r>
              <w:t xml:space="preserve"> </w:t>
            </w:r>
          </w:p>
        </w:tc>
        <w:tc>
          <w:tcPr>
            <w:tcW w:w="1276" w:type="dxa"/>
            <w:vAlign w:val="center"/>
          </w:tcPr>
          <w:p w14:paraId="5FF10F26">
            <w:pPr>
              <w:pStyle w:val="14"/>
            </w:pPr>
            <w:r>
              <w:t>其他资金</w:t>
            </w:r>
          </w:p>
        </w:tc>
        <w:tc>
          <w:tcPr>
            <w:tcW w:w="1276" w:type="dxa"/>
            <w:vAlign w:val="center"/>
          </w:tcPr>
          <w:p w14:paraId="618C7DA1">
            <w:pPr>
              <w:pStyle w:val="13"/>
            </w:pPr>
            <w:r>
              <w:t>360.00</w:t>
            </w:r>
          </w:p>
        </w:tc>
      </w:tr>
      <w:tr w14:paraId="29F67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154EE"/>
        </w:tc>
        <w:tc>
          <w:tcPr>
            <w:tcW w:w="8589" w:type="dxa"/>
            <w:gridSpan w:val="6"/>
            <w:vAlign w:val="center"/>
          </w:tcPr>
          <w:p w14:paraId="3CAEB765">
            <w:pPr>
              <w:pStyle w:val="13"/>
            </w:pPr>
            <w:r>
              <w:t>2023年天津市动物疫病预防控制中心动物防疫及无害化处理预收资金。</w:t>
            </w:r>
          </w:p>
        </w:tc>
      </w:tr>
      <w:tr w14:paraId="17ADC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3935F">
            <w:pPr>
              <w:pStyle w:val="14"/>
            </w:pPr>
            <w:r>
              <w:t>绩效目标</w:t>
            </w:r>
          </w:p>
        </w:tc>
        <w:tc>
          <w:tcPr>
            <w:tcW w:w="8589" w:type="dxa"/>
            <w:gridSpan w:val="6"/>
            <w:vAlign w:val="center"/>
          </w:tcPr>
          <w:p w14:paraId="7CFEB921">
            <w:pPr>
              <w:pStyle w:val="13"/>
            </w:pPr>
            <w:r>
              <w:t>1.保障无害化处理体系正常运转，购置冷库用以储存病死动物尸体，使无害化处理车间工作顺利开展，特申请2023年天津市动物疫病预防控制中心动物防疫及无害化处理预收资金项目。</w:t>
            </w:r>
          </w:p>
        </w:tc>
      </w:tr>
    </w:tbl>
    <w:p w14:paraId="65F9D5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13C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4D595">
            <w:pPr>
              <w:pStyle w:val="14"/>
            </w:pPr>
            <w:r>
              <w:t>一级指标</w:t>
            </w:r>
          </w:p>
        </w:tc>
        <w:tc>
          <w:tcPr>
            <w:tcW w:w="1276" w:type="dxa"/>
            <w:vAlign w:val="center"/>
          </w:tcPr>
          <w:p w14:paraId="4D96972C">
            <w:pPr>
              <w:pStyle w:val="14"/>
            </w:pPr>
            <w:r>
              <w:t>二级指标</w:t>
            </w:r>
          </w:p>
        </w:tc>
        <w:tc>
          <w:tcPr>
            <w:tcW w:w="1332" w:type="dxa"/>
            <w:vAlign w:val="center"/>
          </w:tcPr>
          <w:p w14:paraId="57B330C5">
            <w:pPr>
              <w:pStyle w:val="14"/>
            </w:pPr>
            <w:r>
              <w:t>三级指标</w:t>
            </w:r>
          </w:p>
        </w:tc>
        <w:tc>
          <w:tcPr>
            <w:tcW w:w="3430" w:type="dxa"/>
            <w:vAlign w:val="center"/>
          </w:tcPr>
          <w:p w14:paraId="4BA1EC77">
            <w:pPr>
              <w:pStyle w:val="14"/>
            </w:pPr>
            <w:r>
              <w:t>绩效指标描述</w:t>
            </w:r>
          </w:p>
        </w:tc>
        <w:tc>
          <w:tcPr>
            <w:tcW w:w="2551" w:type="dxa"/>
            <w:vAlign w:val="center"/>
          </w:tcPr>
          <w:p w14:paraId="44B1121C">
            <w:pPr>
              <w:pStyle w:val="14"/>
            </w:pPr>
            <w:r>
              <w:t>指标值</w:t>
            </w:r>
          </w:p>
        </w:tc>
      </w:tr>
      <w:tr w14:paraId="16BC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D85E7">
            <w:pPr>
              <w:pStyle w:val="15"/>
            </w:pPr>
            <w:r>
              <w:t>产出指标</w:t>
            </w:r>
          </w:p>
        </w:tc>
        <w:tc>
          <w:tcPr>
            <w:tcW w:w="1276" w:type="dxa"/>
            <w:vAlign w:val="center"/>
          </w:tcPr>
          <w:p w14:paraId="3279A12B">
            <w:pPr>
              <w:pStyle w:val="13"/>
            </w:pPr>
            <w:r>
              <w:t>数量指标</w:t>
            </w:r>
          </w:p>
        </w:tc>
        <w:tc>
          <w:tcPr>
            <w:tcW w:w="1332" w:type="dxa"/>
            <w:vAlign w:val="center"/>
          </w:tcPr>
          <w:p w14:paraId="6DE19047">
            <w:pPr>
              <w:pStyle w:val="13"/>
            </w:pPr>
            <w:r>
              <w:t>建成冷库体积；购置叉车</w:t>
            </w:r>
          </w:p>
        </w:tc>
        <w:tc>
          <w:tcPr>
            <w:tcW w:w="3430" w:type="dxa"/>
            <w:vAlign w:val="center"/>
          </w:tcPr>
          <w:p w14:paraId="24CE308E">
            <w:pPr>
              <w:pStyle w:val="13"/>
            </w:pPr>
            <w:r>
              <w:t>≥190m3；电动叉车1辆</w:t>
            </w:r>
          </w:p>
        </w:tc>
        <w:tc>
          <w:tcPr>
            <w:tcW w:w="2551" w:type="dxa"/>
            <w:vAlign w:val="center"/>
          </w:tcPr>
          <w:p w14:paraId="59881DA9">
            <w:pPr>
              <w:pStyle w:val="13"/>
            </w:pPr>
            <w:r>
              <w:t>≥190m3</w:t>
            </w:r>
          </w:p>
        </w:tc>
      </w:tr>
      <w:tr w14:paraId="5E60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13D532"/>
        </w:tc>
        <w:tc>
          <w:tcPr>
            <w:tcW w:w="1276" w:type="dxa"/>
            <w:vAlign w:val="center"/>
          </w:tcPr>
          <w:p w14:paraId="09F70DB9">
            <w:pPr>
              <w:pStyle w:val="13"/>
            </w:pPr>
            <w:r>
              <w:t>质量指标</w:t>
            </w:r>
          </w:p>
        </w:tc>
        <w:tc>
          <w:tcPr>
            <w:tcW w:w="1332" w:type="dxa"/>
            <w:vAlign w:val="center"/>
          </w:tcPr>
          <w:p w14:paraId="2E0A80CE">
            <w:pPr>
              <w:pStyle w:val="13"/>
            </w:pPr>
            <w:r>
              <w:t>冷库验收合格率</w:t>
            </w:r>
          </w:p>
        </w:tc>
        <w:tc>
          <w:tcPr>
            <w:tcW w:w="3430" w:type="dxa"/>
            <w:vAlign w:val="center"/>
          </w:tcPr>
          <w:p w14:paraId="37B717CF">
            <w:pPr>
              <w:pStyle w:val="13"/>
            </w:pPr>
            <w:r>
              <w:t>≥95%</w:t>
            </w:r>
          </w:p>
        </w:tc>
        <w:tc>
          <w:tcPr>
            <w:tcW w:w="2551" w:type="dxa"/>
            <w:vAlign w:val="center"/>
          </w:tcPr>
          <w:p w14:paraId="73F5E064">
            <w:pPr>
              <w:pStyle w:val="13"/>
            </w:pPr>
            <w:r>
              <w:t>≥95%</w:t>
            </w:r>
          </w:p>
        </w:tc>
      </w:tr>
      <w:tr w14:paraId="168B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1FB74"/>
        </w:tc>
        <w:tc>
          <w:tcPr>
            <w:tcW w:w="1276" w:type="dxa"/>
            <w:vAlign w:val="center"/>
          </w:tcPr>
          <w:p w14:paraId="39768969">
            <w:pPr>
              <w:pStyle w:val="13"/>
            </w:pPr>
            <w:r>
              <w:t>时效指标</w:t>
            </w:r>
          </w:p>
        </w:tc>
        <w:tc>
          <w:tcPr>
            <w:tcW w:w="1332" w:type="dxa"/>
            <w:vAlign w:val="center"/>
          </w:tcPr>
          <w:p w14:paraId="5F8AA170">
            <w:pPr>
              <w:pStyle w:val="13"/>
            </w:pPr>
            <w:r>
              <w:t>计划时间内完成冷库建设</w:t>
            </w:r>
          </w:p>
        </w:tc>
        <w:tc>
          <w:tcPr>
            <w:tcW w:w="3430" w:type="dxa"/>
            <w:vAlign w:val="center"/>
          </w:tcPr>
          <w:p w14:paraId="39AD397A">
            <w:pPr>
              <w:pStyle w:val="13"/>
            </w:pPr>
            <w:r>
              <w:t>6月底前完成</w:t>
            </w:r>
          </w:p>
        </w:tc>
        <w:tc>
          <w:tcPr>
            <w:tcW w:w="2551" w:type="dxa"/>
            <w:vAlign w:val="center"/>
          </w:tcPr>
          <w:p w14:paraId="3E5EBF12">
            <w:pPr>
              <w:pStyle w:val="13"/>
            </w:pPr>
            <w:r>
              <w:t>6月底前完成</w:t>
            </w:r>
          </w:p>
        </w:tc>
      </w:tr>
      <w:tr w14:paraId="46B1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A8E57"/>
        </w:tc>
        <w:tc>
          <w:tcPr>
            <w:tcW w:w="1276" w:type="dxa"/>
            <w:vAlign w:val="center"/>
          </w:tcPr>
          <w:p w14:paraId="7EE408A1">
            <w:pPr>
              <w:pStyle w:val="13"/>
            </w:pPr>
            <w:r>
              <w:t>成本指标</w:t>
            </w:r>
          </w:p>
        </w:tc>
        <w:tc>
          <w:tcPr>
            <w:tcW w:w="1332" w:type="dxa"/>
            <w:vAlign w:val="center"/>
          </w:tcPr>
          <w:p w14:paraId="60551AB5">
            <w:pPr>
              <w:pStyle w:val="13"/>
            </w:pPr>
            <w:r>
              <w:t>不超过预算资金</w:t>
            </w:r>
          </w:p>
        </w:tc>
        <w:tc>
          <w:tcPr>
            <w:tcW w:w="3430" w:type="dxa"/>
            <w:vAlign w:val="center"/>
          </w:tcPr>
          <w:p w14:paraId="46B8531B">
            <w:pPr>
              <w:pStyle w:val="13"/>
            </w:pPr>
            <w:r>
              <w:t xml:space="preserve">≤360万元 </w:t>
            </w:r>
          </w:p>
        </w:tc>
        <w:tc>
          <w:tcPr>
            <w:tcW w:w="2551" w:type="dxa"/>
            <w:vAlign w:val="center"/>
          </w:tcPr>
          <w:p w14:paraId="3AB0971E">
            <w:pPr>
              <w:pStyle w:val="13"/>
            </w:pPr>
            <w:r>
              <w:t>≤360万元</w:t>
            </w:r>
          </w:p>
        </w:tc>
      </w:tr>
      <w:tr w14:paraId="0BA0A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458FC">
            <w:pPr>
              <w:pStyle w:val="15"/>
            </w:pPr>
            <w:r>
              <w:t>效益指标</w:t>
            </w:r>
          </w:p>
        </w:tc>
        <w:tc>
          <w:tcPr>
            <w:tcW w:w="1276" w:type="dxa"/>
            <w:vAlign w:val="center"/>
          </w:tcPr>
          <w:p w14:paraId="7B6417E1">
            <w:pPr>
              <w:pStyle w:val="13"/>
            </w:pPr>
            <w:r>
              <w:t>社会效益指标</w:t>
            </w:r>
          </w:p>
        </w:tc>
        <w:tc>
          <w:tcPr>
            <w:tcW w:w="1332" w:type="dxa"/>
            <w:vAlign w:val="center"/>
          </w:tcPr>
          <w:p w14:paraId="15385D66">
            <w:pPr>
              <w:pStyle w:val="13"/>
            </w:pPr>
            <w:r>
              <w:t>不超过预算资金</w:t>
            </w:r>
          </w:p>
        </w:tc>
        <w:tc>
          <w:tcPr>
            <w:tcW w:w="3430" w:type="dxa"/>
            <w:vAlign w:val="center"/>
          </w:tcPr>
          <w:p w14:paraId="5D56FF51">
            <w:pPr>
              <w:pStyle w:val="13"/>
            </w:pPr>
            <w:r>
              <w:t>保障</w:t>
            </w:r>
          </w:p>
        </w:tc>
        <w:tc>
          <w:tcPr>
            <w:tcW w:w="2551" w:type="dxa"/>
            <w:vAlign w:val="center"/>
          </w:tcPr>
          <w:p w14:paraId="37E292B3">
            <w:pPr>
              <w:pStyle w:val="13"/>
            </w:pPr>
            <w:r>
              <w:t>保障</w:t>
            </w:r>
          </w:p>
        </w:tc>
      </w:tr>
      <w:tr w14:paraId="21E2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43679"/>
        </w:tc>
        <w:tc>
          <w:tcPr>
            <w:tcW w:w="1276" w:type="dxa"/>
            <w:vAlign w:val="center"/>
          </w:tcPr>
          <w:p w14:paraId="4BCFB9E5">
            <w:pPr>
              <w:pStyle w:val="13"/>
            </w:pPr>
            <w:r>
              <w:t>生态效益指标</w:t>
            </w:r>
          </w:p>
        </w:tc>
        <w:tc>
          <w:tcPr>
            <w:tcW w:w="1332" w:type="dxa"/>
            <w:vAlign w:val="center"/>
          </w:tcPr>
          <w:p w14:paraId="7F6736D5">
            <w:pPr>
              <w:pStyle w:val="13"/>
            </w:pPr>
            <w:r>
              <w:t>避免二次装卸，减少人</w:t>
            </w:r>
            <w:r>
              <w:rPr>
                <w:rFonts w:hint="eastAsia"/>
                <w:lang w:eastAsia="zh-CN"/>
              </w:rPr>
              <w:t>畜</w:t>
            </w:r>
            <w:bookmarkStart w:id="90" w:name="_GoBack"/>
            <w:bookmarkEnd w:id="90"/>
            <w:r>
              <w:t>共患病传播的风险，有效减少病死动物随意处置对土壤、水源、空气造成的污染</w:t>
            </w:r>
          </w:p>
        </w:tc>
        <w:tc>
          <w:tcPr>
            <w:tcW w:w="3430" w:type="dxa"/>
            <w:vAlign w:val="center"/>
          </w:tcPr>
          <w:p w14:paraId="1FED0FE7">
            <w:pPr>
              <w:pStyle w:val="13"/>
            </w:pPr>
            <w:r>
              <w:t>保障</w:t>
            </w:r>
          </w:p>
        </w:tc>
        <w:tc>
          <w:tcPr>
            <w:tcW w:w="2551" w:type="dxa"/>
            <w:vAlign w:val="center"/>
          </w:tcPr>
          <w:p w14:paraId="65844BCB">
            <w:pPr>
              <w:pStyle w:val="13"/>
            </w:pPr>
            <w:r>
              <w:t>保障</w:t>
            </w:r>
          </w:p>
        </w:tc>
      </w:tr>
      <w:tr w14:paraId="62D2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D130">
            <w:pPr>
              <w:pStyle w:val="15"/>
            </w:pPr>
            <w:r>
              <w:t>满意度指标</w:t>
            </w:r>
          </w:p>
        </w:tc>
        <w:tc>
          <w:tcPr>
            <w:tcW w:w="1276" w:type="dxa"/>
            <w:vAlign w:val="center"/>
          </w:tcPr>
          <w:p w14:paraId="01CDAF9F">
            <w:pPr>
              <w:pStyle w:val="13"/>
            </w:pPr>
            <w:r>
              <w:t>服务对象满意度指标</w:t>
            </w:r>
          </w:p>
        </w:tc>
        <w:tc>
          <w:tcPr>
            <w:tcW w:w="1332" w:type="dxa"/>
            <w:vAlign w:val="center"/>
          </w:tcPr>
          <w:p w14:paraId="67683F6B">
            <w:pPr>
              <w:pStyle w:val="13"/>
            </w:pPr>
            <w:r>
              <w:t xml:space="preserve"> 区级疫控机构满意度</w:t>
            </w:r>
          </w:p>
        </w:tc>
        <w:tc>
          <w:tcPr>
            <w:tcW w:w="3430" w:type="dxa"/>
            <w:vAlign w:val="center"/>
          </w:tcPr>
          <w:p w14:paraId="303F80F6">
            <w:pPr>
              <w:pStyle w:val="13"/>
            </w:pPr>
            <w:r>
              <w:t>≥90%</w:t>
            </w:r>
          </w:p>
        </w:tc>
        <w:tc>
          <w:tcPr>
            <w:tcW w:w="2551" w:type="dxa"/>
            <w:vAlign w:val="center"/>
          </w:tcPr>
          <w:p w14:paraId="4A743A13">
            <w:pPr>
              <w:pStyle w:val="13"/>
            </w:pPr>
            <w:r>
              <w:t>≥90%</w:t>
            </w:r>
          </w:p>
        </w:tc>
      </w:tr>
      <w:tr w14:paraId="3710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B47873"/>
        </w:tc>
        <w:tc>
          <w:tcPr>
            <w:tcW w:w="1276" w:type="dxa"/>
            <w:vAlign w:val="center"/>
          </w:tcPr>
          <w:p w14:paraId="5DE3857F">
            <w:pPr>
              <w:pStyle w:val="13"/>
            </w:pPr>
            <w:r>
              <w:t>服务对象满意度指标</w:t>
            </w:r>
          </w:p>
        </w:tc>
        <w:tc>
          <w:tcPr>
            <w:tcW w:w="1332" w:type="dxa"/>
            <w:vAlign w:val="center"/>
          </w:tcPr>
          <w:p w14:paraId="5925818A">
            <w:pPr>
              <w:pStyle w:val="13"/>
            </w:pPr>
            <w:r>
              <w:t>养殖场（户）满意度</w:t>
            </w:r>
          </w:p>
        </w:tc>
        <w:tc>
          <w:tcPr>
            <w:tcW w:w="3430" w:type="dxa"/>
            <w:vAlign w:val="center"/>
          </w:tcPr>
          <w:p w14:paraId="408D1FC4">
            <w:pPr>
              <w:pStyle w:val="13"/>
            </w:pPr>
            <w:r>
              <w:t>≥90%</w:t>
            </w:r>
          </w:p>
        </w:tc>
        <w:tc>
          <w:tcPr>
            <w:tcW w:w="2551" w:type="dxa"/>
            <w:vAlign w:val="center"/>
          </w:tcPr>
          <w:p w14:paraId="032C21F1">
            <w:pPr>
              <w:pStyle w:val="13"/>
            </w:pPr>
            <w:r>
              <w:t>≥80%</w:t>
            </w:r>
          </w:p>
        </w:tc>
      </w:tr>
    </w:tbl>
    <w:p w14:paraId="5F7204FF">
      <w:pPr>
        <w:sectPr>
          <w:pgSz w:w="11900" w:h="16840"/>
          <w:pgMar w:top="1984" w:right="1304" w:bottom="1134" w:left="1304" w:header="720" w:footer="720" w:gutter="0"/>
          <w:cols w:space="720" w:num="1"/>
        </w:sectPr>
      </w:pPr>
    </w:p>
    <w:p w14:paraId="5EEB4B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22CCA7">
      <w:pPr>
        <w:spacing w:before="0" w:after="0"/>
        <w:ind w:firstLine="560"/>
        <w:jc w:val="left"/>
        <w:outlineLvl w:val="3"/>
      </w:pPr>
      <w:bookmarkStart w:id="56" w:name="_Toc1290127955"/>
      <w:r>
        <w:rPr>
          <w:rFonts w:ascii="方正仿宋_GBK" w:hAnsi="方正仿宋_GBK" w:eastAsia="方正仿宋_GBK" w:cs="方正仿宋_GBK"/>
          <w:color w:val="000000"/>
          <w:sz w:val="28"/>
        </w:rPr>
        <w:t>57.强制免疫补助（2023年）-财农〔2022〕82号绩效目标表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D2B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312F794">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14:paraId="5E23B771">
            <w:pPr>
              <w:pStyle w:val="11"/>
            </w:pPr>
            <w:r>
              <w:t>单位：万元</w:t>
            </w:r>
          </w:p>
        </w:tc>
      </w:tr>
      <w:tr w14:paraId="64739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D28E2">
            <w:pPr>
              <w:pStyle w:val="14"/>
            </w:pPr>
            <w:r>
              <w:t>项目名称</w:t>
            </w:r>
          </w:p>
        </w:tc>
        <w:tc>
          <w:tcPr>
            <w:tcW w:w="8589" w:type="dxa"/>
            <w:gridSpan w:val="6"/>
            <w:vAlign w:val="center"/>
          </w:tcPr>
          <w:p w14:paraId="42062600">
            <w:pPr>
              <w:pStyle w:val="13"/>
            </w:pPr>
            <w:r>
              <w:t>强制免疫补助（2023年）-财农〔2022〕82号</w:t>
            </w:r>
          </w:p>
        </w:tc>
      </w:tr>
      <w:tr w14:paraId="7DEEC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F9322">
            <w:pPr>
              <w:pStyle w:val="14"/>
            </w:pPr>
            <w:r>
              <w:t>预算规模及资金用途</w:t>
            </w:r>
          </w:p>
        </w:tc>
        <w:tc>
          <w:tcPr>
            <w:tcW w:w="1276" w:type="dxa"/>
            <w:vAlign w:val="center"/>
          </w:tcPr>
          <w:p w14:paraId="24ED43AB">
            <w:pPr>
              <w:pStyle w:val="14"/>
            </w:pPr>
            <w:r>
              <w:t>预算数</w:t>
            </w:r>
          </w:p>
        </w:tc>
        <w:tc>
          <w:tcPr>
            <w:tcW w:w="1332" w:type="dxa"/>
            <w:vAlign w:val="center"/>
          </w:tcPr>
          <w:p w14:paraId="27B323C2">
            <w:pPr>
              <w:pStyle w:val="13"/>
            </w:pPr>
            <w:r>
              <w:t>503.00</w:t>
            </w:r>
          </w:p>
        </w:tc>
        <w:tc>
          <w:tcPr>
            <w:tcW w:w="1587" w:type="dxa"/>
            <w:vAlign w:val="center"/>
          </w:tcPr>
          <w:p w14:paraId="506E69A2">
            <w:pPr>
              <w:pStyle w:val="14"/>
            </w:pPr>
            <w:r>
              <w:t>其中：财政    资金</w:t>
            </w:r>
          </w:p>
        </w:tc>
        <w:tc>
          <w:tcPr>
            <w:tcW w:w="1843" w:type="dxa"/>
            <w:vAlign w:val="center"/>
          </w:tcPr>
          <w:p w14:paraId="5D02D7EA">
            <w:pPr>
              <w:pStyle w:val="13"/>
            </w:pPr>
            <w:r>
              <w:t>503.00</w:t>
            </w:r>
          </w:p>
        </w:tc>
        <w:tc>
          <w:tcPr>
            <w:tcW w:w="1276" w:type="dxa"/>
            <w:vAlign w:val="center"/>
          </w:tcPr>
          <w:p w14:paraId="117221B9">
            <w:pPr>
              <w:pStyle w:val="14"/>
            </w:pPr>
            <w:r>
              <w:t>其他资金</w:t>
            </w:r>
          </w:p>
        </w:tc>
        <w:tc>
          <w:tcPr>
            <w:tcW w:w="1276" w:type="dxa"/>
            <w:vAlign w:val="center"/>
          </w:tcPr>
          <w:p w14:paraId="23A54340">
            <w:pPr>
              <w:pStyle w:val="13"/>
            </w:pPr>
            <w:r>
              <w:t xml:space="preserve"> </w:t>
            </w:r>
          </w:p>
        </w:tc>
      </w:tr>
      <w:tr w14:paraId="3B0AD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22EA3"/>
        </w:tc>
        <w:tc>
          <w:tcPr>
            <w:tcW w:w="8589" w:type="dxa"/>
            <w:gridSpan w:val="6"/>
            <w:vAlign w:val="center"/>
          </w:tcPr>
          <w:p w14:paraId="3F4A5693">
            <w:pPr>
              <w:pStyle w:val="13"/>
            </w:pPr>
            <w:r>
              <w:t>强制免疫疫苗购置</w:t>
            </w:r>
          </w:p>
        </w:tc>
      </w:tr>
      <w:tr w14:paraId="6B4C7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A2646">
            <w:pPr>
              <w:pStyle w:val="14"/>
            </w:pPr>
            <w:r>
              <w:t>绩效目标</w:t>
            </w:r>
          </w:p>
        </w:tc>
        <w:tc>
          <w:tcPr>
            <w:tcW w:w="8589" w:type="dxa"/>
            <w:gridSpan w:val="6"/>
            <w:vAlign w:val="center"/>
          </w:tcPr>
          <w:p w14:paraId="2C5F16CB">
            <w:pPr>
              <w:pStyle w:val="13"/>
            </w:pPr>
            <w:r>
              <w:t>1.1、应免疫动物免疫率100%。</w:t>
            </w:r>
          </w:p>
          <w:p w14:paraId="0B9F1B97">
            <w:pPr>
              <w:pStyle w:val="13"/>
            </w:pPr>
          </w:p>
          <w:p w14:paraId="245A9F65">
            <w:pPr>
              <w:pStyle w:val="13"/>
            </w:pPr>
          </w:p>
          <w:p w14:paraId="409BC62B">
            <w:pPr>
              <w:pStyle w:val="13"/>
            </w:pPr>
            <w:r>
              <w:t>2.2、除布氏杆菌病外，高致病性禽流感、口蹄疫、小反刍兽疫等三种疾病的免疫抗体合格率达到80%以上。</w:t>
            </w:r>
          </w:p>
          <w:p w14:paraId="01AE41D2">
            <w:pPr>
              <w:pStyle w:val="13"/>
            </w:pPr>
          </w:p>
          <w:p w14:paraId="4C01EF40">
            <w:pPr>
              <w:pStyle w:val="13"/>
            </w:pPr>
            <w:r>
              <w:t>3.3、保障不发生重大动物疫情区域性爆发流行。</w:t>
            </w:r>
          </w:p>
        </w:tc>
      </w:tr>
    </w:tbl>
    <w:p w14:paraId="59D8FE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078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19EE6">
            <w:pPr>
              <w:pStyle w:val="14"/>
            </w:pPr>
            <w:r>
              <w:t>一级指标</w:t>
            </w:r>
          </w:p>
        </w:tc>
        <w:tc>
          <w:tcPr>
            <w:tcW w:w="1276" w:type="dxa"/>
            <w:vAlign w:val="center"/>
          </w:tcPr>
          <w:p w14:paraId="2BA03ADF">
            <w:pPr>
              <w:pStyle w:val="14"/>
            </w:pPr>
            <w:r>
              <w:t>二级指标</w:t>
            </w:r>
          </w:p>
        </w:tc>
        <w:tc>
          <w:tcPr>
            <w:tcW w:w="1332" w:type="dxa"/>
            <w:vAlign w:val="center"/>
          </w:tcPr>
          <w:p w14:paraId="3DC604E1">
            <w:pPr>
              <w:pStyle w:val="14"/>
            </w:pPr>
            <w:r>
              <w:t>三级指标</w:t>
            </w:r>
          </w:p>
        </w:tc>
        <w:tc>
          <w:tcPr>
            <w:tcW w:w="3430" w:type="dxa"/>
            <w:vAlign w:val="center"/>
          </w:tcPr>
          <w:p w14:paraId="1BBE5106">
            <w:pPr>
              <w:pStyle w:val="14"/>
            </w:pPr>
            <w:r>
              <w:t>绩效指标描述</w:t>
            </w:r>
          </w:p>
        </w:tc>
        <w:tc>
          <w:tcPr>
            <w:tcW w:w="2551" w:type="dxa"/>
            <w:vAlign w:val="center"/>
          </w:tcPr>
          <w:p w14:paraId="1B2D93D0">
            <w:pPr>
              <w:pStyle w:val="14"/>
            </w:pPr>
            <w:r>
              <w:t>指标值</w:t>
            </w:r>
          </w:p>
        </w:tc>
      </w:tr>
      <w:tr w14:paraId="1FB3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FCE8A">
            <w:pPr>
              <w:pStyle w:val="15"/>
            </w:pPr>
            <w:r>
              <w:t>产出指标</w:t>
            </w:r>
          </w:p>
        </w:tc>
        <w:tc>
          <w:tcPr>
            <w:tcW w:w="1276" w:type="dxa"/>
            <w:vAlign w:val="center"/>
          </w:tcPr>
          <w:p w14:paraId="6C1FBB2C">
            <w:pPr>
              <w:pStyle w:val="13"/>
            </w:pPr>
            <w:r>
              <w:t>数量指标</w:t>
            </w:r>
          </w:p>
        </w:tc>
        <w:tc>
          <w:tcPr>
            <w:tcW w:w="1332" w:type="dxa"/>
            <w:vAlign w:val="center"/>
          </w:tcPr>
          <w:p w14:paraId="0D452C9F">
            <w:pPr>
              <w:pStyle w:val="13"/>
            </w:pPr>
            <w:r>
              <w:t>采购猪口蹄疫O、A二价灭活疫苗</w:t>
            </w:r>
          </w:p>
        </w:tc>
        <w:tc>
          <w:tcPr>
            <w:tcW w:w="3430" w:type="dxa"/>
            <w:vAlign w:val="center"/>
          </w:tcPr>
          <w:p w14:paraId="72654086">
            <w:pPr>
              <w:pStyle w:val="13"/>
            </w:pPr>
            <w:r>
              <w:t>对使用政府采购疫苗的畜禽全面实行按程序免疫，做到应免尽免</w:t>
            </w:r>
          </w:p>
        </w:tc>
        <w:tc>
          <w:tcPr>
            <w:tcW w:w="2551" w:type="dxa"/>
            <w:vAlign w:val="center"/>
          </w:tcPr>
          <w:p w14:paraId="0E89CE4C">
            <w:pPr>
              <w:pStyle w:val="13"/>
            </w:pPr>
            <w:r>
              <w:t>73万头份</w:t>
            </w:r>
          </w:p>
        </w:tc>
      </w:tr>
      <w:tr w14:paraId="6388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E53F1B"/>
        </w:tc>
        <w:tc>
          <w:tcPr>
            <w:tcW w:w="1276" w:type="dxa"/>
            <w:vAlign w:val="center"/>
          </w:tcPr>
          <w:p w14:paraId="31F2F1E1">
            <w:pPr>
              <w:pStyle w:val="13"/>
            </w:pPr>
            <w:r>
              <w:t>数量指标</w:t>
            </w:r>
          </w:p>
        </w:tc>
        <w:tc>
          <w:tcPr>
            <w:tcW w:w="1332" w:type="dxa"/>
            <w:vAlign w:val="center"/>
          </w:tcPr>
          <w:p w14:paraId="08B07C7A">
            <w:pPr>
              <w:pStyle w:val="13"/>
            </w:pPr>
            <w:r>
              <w:t>采购口蹄疫O、A二价灭活疫苗</w:t>
            </w:r>
          </w:p>
        </w:tc>
        <w:tc>
          <w:tcPr>
            <w:tcW w:w="3430" w:type="dxa"/>
            <w:vAlign w:val="center"/>
          </w:tcPr>
          <w:p w14:paraId="7574F507">
            <w:pPr>
              <w:pStyle w:val="13"/>
            </w:pPr>
            <w:r>
              <w:t>对使用政府采购疫苗的畜禽全面实行按程序免疫，做到应免尽免</w:t>
            </w:r>
          </w:p>
        </w:tc>
        <w:tc>
          <w:tcPr>
            <w:tcW w:w="2551" w:type="dxa"/>
            <w:vAlign w:val="center"/>
          </w:tcPr>
          <w:p w14:paraId="0A84EB4C">
            <w:pPr>
              <w:pStyle w:val="13"/>
            </w:pPr>
            <w:r>
              <w:t>44万头份</w:t>
            </w:r>
          </w:p>
        </w:tc>
      </w:tr>
      <w:tr w14:paraId="4AAA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80AAD3"/>
        </w:tc>
        <w:tc>
          <w:tcPr>
            <w:tcW w:w="1276" w:type="dxa"/>
            <w:vAlign w:val="center"/>
          </w:tcPr>
          <w:p w14:paraId="01B1B9A7">
            <w:pPr>
              <w:pStyle w:val="13"/>
            </w:pPr>
            <w:r>
              <w:t>数量指标</w:t>
            </w:r>
          </w:p>
        </w:tc>
        <w:tc>
          <w:tcPr>
            <w:tcW w:w="1332" w:type="dxa"/>
            <w:vAlign w:val="center"/>
          </w:tcPr>
          <w:p w14:paraId="22B4E0E1">
            <w:pPr>
              <w:pStyle w:val="13"/>
            </w:pPr>
            <w:r>
              <w:t>采购禽流感灭活疫苗</w:t>
            </w:r>
          </w:p>
        </w:tc>
        <w:tc>
          <w:tcPr>
            <w:tcW w:w="3430" w:type="dxa"/>
            <w:vAlign w:val="center"/>
          </w:tcPr>
          <w:p w14:paraId="40F8FD7E">
            <w:pPr>
              <w:pStyle w:val="13"/>
            </w:pPr>
            <w:r>
              <w:t>对使用政府采购疫苗的畜禽全面实行按程序免疫，做到应免尽免</w:t>
            </w:r>
          </w:p>
        </w:tc>
        <w:tc>
          <w:tcPr>
            <w:tcW w:w="2551" w:type="dxa"/>
            <w:vAlign w:val="center"/>
          </w:tcPr>
          <w:p w14:paraId="68B73FE0">
            <w:pPr>
              <w:pStyle w:val="13"/>
            </w:pPr>
            <w:r>
              <w:t>450万毫升</w:t>
            </w:r>
          </w:p>
        </w:tc>
      </w:tr>
      <w:tr w14:paraId="7FF9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01F4C6"/>
        </w:tc>
        <w:tc>
          <w:tcPr>
            <w:tcW w:w="1276" w:type="dxa"/>
            <w:vAlign w:val="center"/>
          </w:tcPr>
          <w:p w14:paraId="140A815E">
            <w:pPr>
              <w:pStyle w:val="13"/>
            </w:pPr>
            <w:r>
              <w:t>数量指标</w:t>
            </w:r>
          </w:p>
        </w:tc>
        <w:tc>
          <w:tcPr>
            <w:tcW w:w="1332" w:type="dxa"/>
            <w:vAlign w:val="center"/>
          </w:tcPr>
          <w:p w14:paraId="41B2F395">
            <w:pPr>
              <w:pStyle w:val="13"/>
            </w:pPr>
            <w:r>
              <w:t>采购小反刍兽疫活疫苗</w:t>
            </w:r>
          </w:p>
        </w:tc>
        <w:tc>
          <w:tcPr>
            <w:tcW w:w="3430" w:type="dxa"/>
            <w:vAlign w:val="center"/>
          </w:tcPr>
          <w:p w14:paraId="3119C429">
            <w:pPr>
              <w:pStyle w:val="13"/>
            </w:pPr>
            <w:r>
              <w:t>对使用政府采购疫苗的畜禽全面实行按程序免疫，做到应免尽免</w:t>
            </w:r>
          </w:p>
        </w:tc>
        <w:tc>
          <w:tcPr>
            <w:tcW w:w="2551" w:type="dxa"/>
            <w:vAlign w:val="center"/>
          </w:tcPr>
          <w:p w14:paraId="516FFB2A">
            <w:pPr>
              <w:pStyle w:val="13"/>
            </w:pPr>
            <w:r>
              <w:t>100万头份</w:t>
            </w:r>
          </w:p>
        </w:tc>
      </w:tr>
      <w:tr w14:paraId="3D99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6A87A"/>
        </w:tc>
        <w:tc>
          <w:tcPr>
            <w:tcW w:w="1276" w:type="dxa"/>
            <w:vAlign w:val="center"/>
          </w:tcPr>
          <w:p w14:paraId="18D50E9D">
            <w:pPr>
              <w:pStyle w:val="13"/>
            </w:pPr>
            <w:r>
              <w:t>数量指标</w:t>
            </w:r>
          </w:p>
        </w:tc>
        <w:tc>
          <w:tcPr>
            <w:tcW w:w="1332" w:type="dxa"/>
            <w:vAlign w:val="center"/>
          </w:tcPr>
          <w:p w14:paraId="0C8AD85A">
            <w:pPr>
              <w:pStyle w:val="13"/>
            </w:pPr>
            <w:r>
              <w:t>采购布病S2株活疫苗</w:t>
            </w:r>
          </w:p>
        </w:tc>
        <w:tc>
          <w:tcPr>
            <w:tcW w:w="3430" w:type="dxa"/>
            <w:vAlign w:val="center"/>
          </w:tcPr>
          <w:p w14:paraId="7F26BDAC">
            <w:pPr>
              <w:pStyle w:val="13"/>
            </w:pPr>
            <w:r>
              <w:t>对使用政府采购疫苗的畜禽全面实行按程序免疫，做到应免尽免</w:t>
            </w:r>
          </w:p>
        </w:tc>
        <w:tc>
          <w:tcPr>
            <w:tcW w:w="2551" w:type="dxa"/>
            <w:vAlign w:val="center"/>
          </w:tcPr>
          <w:p w14:paraId="1DBC7BCD">
            <w:pPr>
              <w:pStyle w:val="13"/>
            </w:pPr>
            <w:r>
              <w:t>105万头份</w:t>
            </w:r>
          </w:p>
        </w:tc>
      </w:tr>
      <w:tr w14:paraId="6320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94458"/>
        </w:tc>
        <w:tc>
          <w:tcPr>
            <w:tcW w:w="1276" w:type="dxa"/>
            <w:vAlign w:val="center"/>
          </w:tcPr>
          <w:p w14:paraId="1204192D">
            <w:pPr>
              <w:pStyle w:val="13"/>
            </w:pPr>
            <w:r>
              <w:t>数量指标</w:t>
            </w:r>
          </w:p>
        </w:tc>
        <w:tc>
          <w:tcPr>
            <w:tcW w:w="1332" w:type="dxa"/>
            <w:vAlign w:val="center"/>
          </w:tcPr>
          <w:p w14:paraId="1F8F9806">
            <w:pPr>
              <w:pStyle w:val="13"/>
            </w:pPr>
            <w:r>
              <w:t>采购猪口蹄疫O、A二价合成肽疫苗</w:t>
            </w:r>
          </w:p>
        </w:tc>
        <w:tc>
          <w:tcPr>
            <w:tcW w:w="3430" w:type="dxa"/>
            <w:vAlign w:val="center"/>
          </w:tcPr>
          <w:p w14:paraId="211AFC52">
            <w:pPr>
              <w:pStyle w:val="13"/>
            </w:pPr>
            <w:r>
              <w:t>对使用政府采购疫苗的畜禽全面实行按程序免疫，做到应免尽免</w:t>
            </w:r>
          </w:p>
        </w:tc>
        <w:tc>
          <w:tcPr>
            <w:tcW w:w="2551" w:type="dxa"/>
            <w:vAlign w:val="center"/>
          </w:tcPr>
          <w:p w14:paraId="2ADB6D82">
            <w:pPr>
              <w:pStyle w:val="13"/>
            </w:pPr>
            <w:r>
              <w:t>26万头份</w:t>
            </w:r>
          </w:p>
        </w:tc>
      </w:tr>
      <w:tr w14:paraId="77D0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01D01"/>
        </w:tc>
        <w:tc>
          <w:tcPr>
            <w:tcW w:w="1276" w:type="dxa"/>
            <w:vAlign w:val="center"/>
          </w:tcPr>
          <w:p w14:paraId="13739BDE">
            <w:pPr>
              <w:pStyle w:val="13"/>
            </w:pPr>
            <w:r>
              <w:t>质量指标</w:t>
            </w:r>
          </w:p>
        </w:tc>
        <w:tc>
          <w:tcPr>
            <w:tcW w:w="1332" w:type="dxa"/>
            <w:vAlign w:val="center"/>
          </w:tcPr>
          <w:p w14:paraId="71AA050E">
            <w:pPr>
              <w:pStyle w:val="13"/>
            </w:pPr>
            <w:r>
              <w:t>除布氏杆菌病外，高致病性禽流感、口蹄疫、小反刍兽疫等三种疫病的免疫抗体合格率</w:t>
            </w:r>
          </w:p>
        </w:tc>
        <w:tc>
          <w:tcPr>
            <w:tcW w:w="3430" w:type="dxa"/>
            <w:vAlign w:val="center"/>
          </w:tcPr>
          <w:p w14:paraId="785BF71B">
            <w:pPr>
              <w:pStyle w:val="13"/>
            </w:pPr>
            <w:r>
              <w:t>项目预算执行情况</w:t>
            </w:r>
          </w:p>
        </w:tc>
        <w:tc>
          <w:tcPr>
            <w:tcW w:w="2551" w:type="dxa"/>
            <w:vAlign w:val="center"/>
          </w:tcPr>
          <w:p w14:paraId="79B75622">
            <w:pPr>
              <w:pStyle w:val="13"/>
            </w:pPr>
            <w:r>
              <w:t>≥80%</w:t>
            </w:r>
          </w:p>
        </w:tc>
      </w:tr>
      <w:tr w14:paraId="7E77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B7A3AF"/>
        </w:tc>
        <w:tc>
          <w:tcPr>
            <w:tcW w:w="1276" w:type="dxa"/>
            <w:vAlign w:val="center"/>
          </w:tcPr>
          <w:p w14:paraId="76563B87">
            <w:pPr>
              <w:pStyle w:val="13"/>
            </w:pPr>
            <w:r>
              <w:t>质量指标</w:t>
            </w:r>
          </w:p>
        </w:tc>
        <w:tc>
          <w:tcPr>
            <w:tcW w:w="1332" w:type="dxa"/>
            <w:vAlign w:val="center"/>
          </w:tcPr>
          <w:p w14:paraId="5E22FB98">
            <w:pPr>
              <w:pStyle w:val="13"/>
            </w:pPr>
            <w:r>
              <w:t>应免动物免疫率</w:t>
            </w:r>
          </w:p>
        </w:tc>
        <w:tc>
          <w:tcPr>
            <w:tcW w:w="3430" w:type="dxa"/>
            <w:vAlign w:val="center"/>
          </w:tcPr>
          <w:p w14:paraId="4B5571D5">
            <w:pPr>
              <w:pStyle w:val="13"/>
            </w:pPr>
            <w:r>
              <w:t>项目预算执行情况</w:t>
            </w:r>
          </w:p>
        </w:tc>
        <w:tc>
          <w:tcPr>
            <w:tcW w:w="2551" w:type="dxa"/>
            <w:vAlign w:val="center"/>
          </w:tcPr>
          <w:p w14:paraId="43B984F7">
            <w:pPr>
              <w:pStyle w:val="13"/>
            </w:pPr>
            <w:r>
              <w:t>≥80%</w:t>
            </w:r>
          </w:p>
        </w:tc>
      </w:tr>
      <w:tr w14:paraId="52F0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45420E"/>
        </w:tc>
        <w:tc>
          <w:tcPr>
            <w:tcW w:w="1276" w:type="dxa"/>
            <w:vAlign w:val="center"/>
          </w:tcPr>
          <w:p w14:paraId="6D95906F">
            <w:pPr>
              <w:pStyle w:val="13"/>
            </w:pPr>
            <w:r>
              <w:t>时效指标</w:t>
            </w:r>
          </w:p>
        </w:tc>
        <w:tc>
          <w:tcPr>
            <w:tcW w:w="1332" w:type="dxa"/>
            <w:vAlign w:val="center"/>
          </w:tcPr>
          <w:p w14:paraId="2520B3E3">
            <w:pPr>
              <w:pStyle w:val="13"/>
            </w:pPr>
            <w:r>
              <w:t>2023年动物疫病强制免疫疫苗购置项目的立项、招标工作完成时间</w:t>
            </w:r>
          </w:p>
        </w:tc>
        <w:tc>
          <w:tcPr>
            <w:tcW w:w="3430" w:type="dxa"/>
            <w:vAlign w:val="center"/>
          </w:tcPr>
          <w:p w14:paraId="7B3CAD74">
            <w:pPr>
              <w:pStyle w:val="13"/>
            </w:pPr>
            <w:r>
              <w:t>项目预算执行情况</w:t>
            </w:r>
          </w:p>
        </w:tc>
        <w:tc>
          <w:tcPr>
            <w:tcW w:w="2551" w:type="dxa"/>
            <w:vAlign w:val="center"/>
          </w:tcPr>
          <w:p w14:paraId="38B31383">
            <w:pPr>
              <w:pStyle w:val="13"/>
            </w:pPr>
            <w:r>
              <w:t>2023年1月~4月</w:t>
            </w:r>
          </w:p>
        </w:tc>
      </w:tr>
      <w:tr w14:paraId="4981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68CA9"/>
        </w:tc>
        <w:tc>
          <w:tcPr>
            <w:tcW w:w="1276" w:type="dxa"/>
            <w:vAlign w:val="center"/>
          </w:tcPr>
          <w:p w14:paraId="598AACC7">
            <w:pPr>
              <w:pStyle w:val="13"/>
            </w:pPr>
            <w:r>
              <w:t>时效指标</w:t>
            </w:r>
          </w:p>
        </w:tc>
        <w:tc>
          <w:tcPr>
            <w:tcW w:w="1332" w:type="dxa"/>
            <w:vAlign w:val="center"/>
          </w:tcPr>
          <w:p w14:paraId="6AC39C33">
            <w:pPr>
              <w:pStyle w:val="13"/>
            </w:pPr>
            <w:r>
              <w:t>2023年动物疫病强制免疫疫苗购置项目采购、验收工作完成时间</w:t>
            </w:r>
          </w:p>
        </w:tc>
        <w:tc>
          <w:tcPr>
            <w:tcW w:w="3430" w:type="dxa"/>
            <w:vAlign w:val="center"/>
          </w:tcPr>
          <w:p w14:paraId="765019A7">
            <w:pPr>
              <w:pStyle w:val="13"/>
            </w:pPr>
            <w:r>
              <w:t>项目预算执行情况</w:t>
            </w:r>
          </w:p>
        </w:tc>
        <w:tc>
          <w:tcPr>
            <w:tcW w:w="2551" w:type="dxa"/>
            <w:vAlign w:val="center"/>
          </w:tcPr>
          <w:p w14:paraId="5E377BCD">
            <w:pPr>
              <w:pStyle w:val="13"/>
            </w:pPr>
            <w:r>
              <w:t>2023年4月~12月</w:t>
            </w:r>
          </w:p>
        </w:tc>
      </w:tr>
      <w:tr w14:paraId="1F74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054806"/>
        </w:tc>
        <w:tc>
          <w:tcPr>
            <w:tcW w:w="1276" w:type="dxa"/>
            <w:vAlign w:val="center"/>
          </w:tcPr>
          <w:p w14:paraId="17B60DD9">
            <w:pPr>
              <w:pStyle w:val="13"/>
            </w:pPr>
            <w:r>
              <w:t>成本指标</w:t>
            </w:r>
          </w:p>
        </w:tc>
        <w:tc>
          <w:tcPr>
            <w:tcW w:w="1332" w:type="dxa"/>
            <w:vAlign w:val="center"/>
          </w:tcPr>
          <w:p w14:paraId="2D0D3ECD">
            <w:pPr>
              <w:pStyle w:val="13"/>
            </w:pPr>
            <w:r>
              <w:t>猪口蹄疫O、A型二价灭活疫苗采购价格</w:t>
            </w:r>
          </w:p>
        </w:tc>
        <w:tc>
          <w:tcPr>
            <w:tcW w:w="3430" w:type="dxa"/>
            <w:vAlign w:val="center"/>
          </w:tcPr>
          <w:p w14:paraId="5A6569B6">
            <w:pPr>
              <w:pStyle w:val="13"/>
            </w:pPr>
            <w:r>
              <w:t>项目预算执行情况</w:t>
            </w:r>
          </w:p>
        </w:tc>
        <w:tc>
          <w:tcPr>
            <w:tcW w:w="2551" w:type="dxa"/>
            <w:vAlign w:val="center"/>
          </w:tcPr>
          <w:p w14:paraId="7755BBBF">
            <w:pPr>
              <w:pStyle w:val="13"/>
            </w:pPr>
            <w:r>
              <w:t>≤2元</w:t>
            </w:r>
          </w:p>
        </w:tc>
      </w:tr>
      <w:tr w14:paraId="72B9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9537F"/>
        </w:tc>
        <w:tc>
          <w:tcPr>
            <w:tcW w:w="1276" w:type="dxa"/>
            <w:vAlign w:val="center"/>
          </w:tcPr>
          <w:p w14:paraId="5D74FAE5">
            <w:pPr>
              <w:pStyle w:val="13"/>
            </w:pPr>
            <w:r>
              <w:t>成本指标</w:t>
            </w:r>
          </w:p>
        </w:tc>
        <w:tc>
          <w:tcPr>
            <w:tcW w:w="1332" w:type="dxa"/>
            <w:vAlign w:val="center"/>
          </w:tcPr>
          <w:p w14:paraId="75A67577">
            <w:pPr>
              <w:pStyle w:val="13"/>
            </w:pPr>
            <w:r>
              <w:t>猪口蹄疫O、A型二价灭活疫苗总价格</w:t>
            </w:r>
          </w:p>
        </w:tc>
        <w:tc>
          <w:tcPr>
            <w:tcW w:w="3430" w:type="dxa"/>
            <w:vAlign w:val="center"/>
          </w:tcPr>
          <w:p w14:paraId="02374E72">
            <w:pPr>
              <w:pStyle w:val="13"/>
            </w:pPr>
            <w:r>
              <w:t>项目预算执行情况</w:t>
            </w:r>
          </w:p>
        </w:tc>
        <w:tc>
          <w:tcPr>
            <w:tcW w:w="2551" w:type="dxa"/>
            <w:vAlign w:val="center"/>
          </w:tcPr>
          <w:p w14:paraId="0A070039">
            <w:pPr>
              <w:pStyle w:val="13"/>
            </w:pPr>
            <w:r>
              <w:t>≤146万元</w:t>
            </w:r>
          </w:p>
        </w:tc>
      </w:tr>
      <w:tr w14:paraId="3192C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FBAF2"/>
        </w:tc>
        <w:tc>
          <w:tcPr>
            <w:tcW w:w="1276" w:type="dxa"/>
            <w:vAlign w:val="center"/>
          </w:tcPr>
          <w:p w14:paraId="11DB5977">
            <w:pPr>
              <w:pStyle w:val="13"/>
            </w:pPr>
            <w:r>
              <w:t>成本指标</w:t>
            </w:r>
          </w:p>
        </w:tc>
        <w:tc>
          <w:tcPr>
            <w:tcW w:w="1332" w:type="dxa"/>
            <w:vAlign w:val="center"/>
          </w:tcPr>
          <w:p w14:paraId="28F94FB1">
            <w:pPr>
              <w:pStyle w:val="13"/>
            </w:pPr>
            <w:r>
              <w:t>口蹄疫O型、A型二价灭活疫苗采购价格</w:t>
            </w:r>
          </w:p>
        </w:tc>
        <w:tc>
          <w:tcPr>
            <w:tcW w:w="3430" w:type="dxa"/>
            <w:vAlign w:val="center"/>
          </w:tcPr>
          <w:p w14:paraId="70BF4C1F">
            <w:pPr>
              <w:pStyle w:val="13"/>
            </w:pPr>
            <w:r>
              <w:t>项目预算执行情况</w:t>
            </w:r>
          </w:p>
        </w:tc>
        <w:tc>
          <w:tcPr>
            <w:tcW w:w="2551" w:type="dxa"/>
            <w:vAlign w:val="center"/>
          </w:tcPr>
          <w:p w14:paraId="183DEC5F">
            <w:pPr>
              <w:pStyle w:val="13"/>
            </w:pPr>
            <w:r>
              <w:t>≤2元</w:t>
            </w:r>
          </w:p>
        </w:tc>
      </w:tr>
      <w:tr w14:paraId="39BE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1E940D"/>
        </w:tc>
        <w:tc>
          <w:tcPr>
            <w:tcW w:w="1276" w:type="dxa"/>
            <w:vAlign w:val="center"/>
          </w:tcPr>
          <w:p w14:paraId="4C0C3C2E">
            <w:pPr>
              <w:pStyle w:val="13"/>
            </w:pPr>
            <w:r>
              <w:t>成本指标</w:t>
            </w:r>
          </w:p>
        </w:tc>
        <w:tc>
          <w:tcPr>
            <w:tcW w:w="1332" w:type="dxa"/>
            <w:vAlign w:val="center"/>
          </w:tcPr>
          <w:p w14:paraId="30BAA583">
            <w:pPr>
              <w:pStyle w:val="13"/>
            </w:pPr>
            <w:r>
              <w:t>口蹄疫O型、A型二价灭活疫苗总价格</w:t>
            </w:r>
          </w:p>
        </w:tc>
        <w:tc>
          <w:tcPr>
            <w:tcW w:w="3430" w:type="dxa"/>
            <w:vAlign w:val="center"/>
          </w:tcPr>
          <w:p w14:paraId="0097F2DD">
            <w:pPr>
              <w:pStyle w:val="13"/>
            </w:pPr>
            <w:r>
              <w:t>项目预算执行情况</w:t>
            </w:r>
          </w:p>
        </w:tc>
        <w:tc>
          <w:tcPr>
            <w:tcW w:w="2551" w:type="dxa"/>
            <w:vAlign w:val="center"/>
          </w:tcPr>
          <w:p w14:paraId="3646A3EE">
            <w:pPr>
              <w:pStyle w:val="13"/>
            </w:pPr>
            <w:r>
              <w:t>≤88万元</w:t>
            </w:r>
          </w:p>
        </w:tc>
      </w:tr>
      <w:tr w14:paraId="4A39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2DBC6"/>
        </w:tc>
        <w:tc>
          <w:tcPr>
            <w:tcW w:w="1276" w:type="dxa"/>
            <w:vAlign w:val="center"/>
          </w:tcPr>
          <w:p w14:paraId="38B8F5E0">
            <w:pPr>
              <w:pStyle w:val="13"/>
            </w:pPr>
            <w:r>
              <w:t>成本指标</w:t>
            </w:r>
          </w:p>
        </w:tc>
        <w:tc>
          <w:tcPr>
            <w:tcW w:w="1332" w:type="dxa"/>
            <w:vAlign w:val="center"/>
          </w:tcPr>
          <w:p w14:paraId="10390746">
            <w:pPr>
              <w:pStyle w:val="13"/>
            </w:pPr>
            <w:r>
              <w:t>禽流感灭活疫苗采购价格</w:t>
            </w:r>
          </w:p>
        </w:tc>
        <w:tc>
          <w:tcPr>
            <w:tcW w:w="3430" w:type="dxa"/>
            <w:vAlign w:val="center"/>
          </w:tcPr>
          <w:p w14:paraId="6A08ECE5">
            <w:pPr>
              <w:pStyle w:val="13"/>
            </w:pPr>
            <w:r>
              <w:t>项目预算执行情况</w:t>
            </w:r>
          </w:p>
        </w:tc>
        <w:tc>
          <w:tcPr>
            <w:tcW w:w="2551" w:type="dxa"/>
            <w:vAlign w:val="center"/>
          </w:tcPr>
          <w:p w14:paraId="150583F7">
            <w:pPr>
              <w:pStyle w:val="13"/>
            </w:pPr>
            <w:r>
              <w:t>≤0.3元</w:t>
            </w:r>
          </w:p>
        </w:tc>
      </w:tr>
      <w:tr w14:paraId="77708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A473B"/>
        </w:tc>
        <w:tc>
          <w:tcPr>
            <w:tcW w:w="1276" w:type="dxa"/>
            <w:vAlign w:val="center"/>
          </w:tcPr>
          <w:p w14:paraId="46A36375">
            <w:pPr>
              <w:pStyle w:val="13"/>
            </w:pPr>
            <w:r>
              <w:t>成本指标</w:t>
            </w:r>
          </w:p>
        </w:tc>
        <w:tc>
          <w:tcPr>
            <w:tcW w:w="1332" w:type="dxa"/>
            <w:vAlign w:val="center"/>
          </w:tcPr>
          <w:p w14:paraId="6507294B">
            <w:pPr>
              <w:pStyle w:val="13"/>
            </w:pPr>
            <w:r>
              <w:t>禽流感灭活疫苗总价格</w:t>
            </w:r>
          </w:p>
        </w:tc>
        <w:tc>
          <w:tcPr>
            <w:tcW w:w="3430" w:type="dxa"/>
            <w:vAlign w:val="center"/>
          </w:tcPr>
          <w:p w14:paraId="0B97A4A3">
            <w:pPr>
              <w:pStyle w:val="13"/>
            </w:pPr>
            <w:r>
              <w:t>项目预算执行情况</w:t>
            </w:r>
          </w:p>
        </w:tc>
        <w:tc>
          <w:tcPr>
            <w:tcW w:w="2551" w:type="dxa"/>
            <w:vAlign w:val="center"/>
          </w:tcPr>
          <w:p w14:paraId="40B7057E">
            <w:pPr>
              <w:pStyle w:val="13"/>
            </w:pPr>
            <w:r>
              <w:t>≤135万元</w:t>
            </w:r>
          </w:p>
        </w:tc>
      </w:tr>
      <w:tr w14:paraId="4A8C0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68FEC"/>
        </w:tc>
        <w:tc>
          <w:tcPr>
            <w:tcW w:w="1276" w:type="dxa"/>
            <w:vAlign w:val="center"/>
          </w:tcPr>
          <w:p w14:paraId="649D78F0">
            <w:pPr>
              <w:pStyle w:val="13"/>
            </w:pPr>
            <w:r>
              <w:t>成本指标</w:t>
            </w:r>
          </w:p>
        </w:tc>
        <w:tc>
          <w:tcPr>
            <w:tcW w:w="1332" w:type="dxa"/>
            <w:vAlign w:val="center"/>
          </w:tcPr>
          <w:p w14:paraId="0DECC088">
            <w:pPr>
              <w:pStyle w:val="13"/>
            </w:pPr>
            <w:r>
              <w:t>小反刍兽疫活疫苗采购价格</w:t>
            </w:r>
          </w:p>
        </w:tc>
        <w:tc>
          <w:tcPr>
            <w:tcW w:w="3430" w:type="dxa"/>
            <w:vAlign w:val="center"/>
          </w:tcPr>
          <w:p w14:paraId="69C024A7">
            <w:pPr>
              <w:pStyle w:val="13"/>
            </w:pPr>
            <w:r>
              <w:t>项目预算执行情况</w:t>
            </w:r>
          </w:p>
        </w:tc>
        <w:tc>
          <w:tcPr>
            <w:tcW w:w="2551" w:type="dxa"/>
            <w:vAlign w:val="center"/>
          </w:tcPr>
          <w:p w14:paraId="4BA8572B">
            <w:pPr>
              <w:pStyle w:val="13"/>
            </w:pPr>
            <w:r>
              <w:t>≤0.4元</w:t>
            </w:r>
          </w:p>
        </w:tc>
      </w:tr>
      <w:tr w14:paraId="56239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2BF7BE"/>
        </w:tc>
        <w:tc>
          <w:tcPr>
            <w:tcW w:w="1276" w:type="dxa"/>
            <w:vAlign w:val="center"/>
          </w:tcPr>
          <w:p w14:paraId="43125073">
            <w:pPr>
              <w:pStyle w:val="13"/>
            </w:pPr>
            <w:r>
              <w:t>成本指标</w:t>
            </w:r>
          </w:p>
        </w:tc>
        <w:tc>
          <w:tcPr>
            <w:tcW w:w="1332" w:type="dxa"/>
            <w:vAlign w:val="center"/>
          </w:tcPr>
          <w:p w14:paraId="7A5A1977">
            <w:pPr>
              <w:pStyle w:val="13"/>
            </w:pPr>
            <w:r>
              <w:t>小反刍兽疫活疫苗总价格</w:t>
            </w:r>
          </w:p>
        </w:tc>
        <w:tc>
          <w:tcPr>
            <w:tcW w:w="3430" w:type="dxa"/>
            <w:vAlign w:val="center"/>
          </w:tcPr>
          <w:p w14:paraId="18A76986">
            <w:pPr>
              <w:pStyle w:val="13"/>
            </w:pPr>
            <w:r>
              <w:t>项目预算执行情况</w:t>
            </w:r>
          </w:p>
        </w:tc>
        <w:tc>
          <w:tcPr>
            <w:tcW w:w="2551" w:type="dxa"/>
            <w:vAlign w:val="center"/>
          </w:tcPr>
          <w:p w14:paraId="42BCEE78">
            <w:pPr>
              <w:pStyle w:val="13"/>
            </w:pPr>
            <w:r>
              <w:t>≤40万元</w:t>
            </w:r>
          </w:p>
        </w:tc>
      </w:tr>
      <w:tr w14:paraId="0DF2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0D5711"/>
        </w:tc>
        <w:tc>
          <w:tcPr>
            <w:tcW w:w="1276" w:type="dxa"/>
            <w:vAlign w:val="center"/>
          </w:tcPr>
          <w:p w14:paraId="79C20FE0">
            <w:pPr>
              <w:pStyle w:val="13"/>
            </w:pPr>
            <w:r>
              <w:t>成本指标</w:t>
            </w:r>
          </w:p>
        </w:tc>
        <w:tc>
          <w:tcPr>
            <w:tcW w:w="1332" w:type="dxa"/>
            <w:vAlign w:val="center"/>
          </w:tcPr>
          <w:p w14:paraId="0D4D0E43">
            <w:pPr>
              <w:pStyle w:val="13"/>
            </w:pPr>
            <w:r>
              <w:t>布病S2株活疫苗采购价格</w:t>
            </w:r>
          </w:p>
        </w:tc>
        <w:tc>
          <w:tcPr>
            <w:tcW w:w="3430" w:type="dxa"/>
            <w:vAlign w:val="center"/>
          </w:tcPr>
          <w:p w14:paraId="6F444D90">
            <w:pPr>
              <w:pStyle w:val="13"/>
            </w:pPr>
            <w:r>
              <w:t>项目预算执行情况</w:t>
            </w:r>
          </w:p>
        </w:tc>
        <w:tc>
          <w:tcPr>
            <w:tcW w:w="2551" w:type="dxa"/>
            <w:vAlign w:val="center"/>
          </w:tcPr>
          <w:p w14:paraId="7AE8E211">
            <w:pPr>
              <w:pStyle w:val="13"/>
            </w:pPr>
            <w:r>
              <w:t>≤0.4元</w:t>
            </w:r>
          </w:p>
        </w:tc>
      </w:tr>
      <w:tr w14:paraId="4637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EC11A"/>
        </w:tc>
        <w:tc>
          <w:tcPr>
            <w:tcW w:w="1276" w:type="dxa"/>
            <w:vAlign w:val="center"/>
          </w:tcPr>
          <w:p w14:paraId="53E2B64A">
            <w:pPr>
              <w:pStyle w:val="13"/>
            </w:pPr>
            <w:r>
              <w:t>成本指标</w:t>
            </w:r>
          </w:p>
        </w:tc>
        <w:tc>
          <w:tcPr>
            <w:tcW w:w="1332" w:type="dxa"/>
            <w:vAlign w:val="center"/>
          </w:tcPr>
          <w:p w14:paraId="35244F12">
            <w:pPr>
              <w:pStyle w:val="13"/>
            </w:pPr>
            <w:r>
              <w:t>布病S2株活疫苗总价格</w:t>
            </w:r>
          </w:p>
        </w:tc>
        <w:tc>
          <w:tcPr>
            <w:tcW w:w="3430" w:type="dxa"/>
            <w:vAlign w:val="center"/>
          </w:tcPr>
          <w:p w14:paraId="335E3979">
            <w:pPr>
              <w:pStyle w:val="13"/>
            </w:pPr>
            <w:r>
              <w:t>项目预算执行情况</w:t>
            </w:r>
          </w:p>
        </w:tc>
        <w:tc>
          <w:tcPr>
            <w:tcW w:w="2551" w:type="dxa"/>
            <w:vAlign w:val="center"/>
          </w:tcPr>
          <w:p w14:paraId="340EF813">
            <w:pPr>
              <w:pStyle w:val="13"/>
            </w:pPr>
            <w:r>
              <w:t>≤42万元</w:t>
            </w:r>
          </w:p>
        </w:tc>
      </w:tr>
      <w:tr w14:paraId="695A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A901D"/>
        </w:tc>
        <w:tc>
          <w:tcPr>
            <w:tcW w:w="1276" w:type="dxa"/>
            <w:vAlign w:val="center"/>
          </w:tcPr>
          <w:p w14:paraId="31C9E01D">
            <w:pPr>
              <w:pStyle w:val="13"/>
            </w:pPr>
            <w:r>
              <w:t>成本指标</w:t>
            </w:r>
          </w:p>
        </w:tc>
        <w:tc>
          <w:tcPr>
            <w:tcW w:w="1332" w:type="dxa"/>
            <w:vAlign w:val="center"/>
          </w:tcPr>
          <w:p w14:paraId="3EDACC82">
            <w:pPr>
              <w:pStyle w:val="13"/>
            </w:pPr>
            <w:r>
              <w:t>猪口蹄疫O、A型二价合成肽疫苗采购价格</w:t>
            </w:r>
          </w:p>
        </w:tc>
        <w:tc>
          <w:tcPr>
            <w:tcW w:w="3430" w:type="dxa"/>
            <w:vAlign w:val="center"/>
          </w:tcPr>
          <w:p w14:paraId="0DCAFE13">
            <w:pPr>
              <w:pStyle w:val="13"/>
            </w:pPr>
            <w:r>
              <w:t>项目预算执行情况</w:t>
            </w:r>
          </w:p>
        </w:tc>
        <w:tc>
          <w:tcPr>
            <w:tcW w:w="2551" w:type="dxa"/>
            <w:vAlign w:val="center"/>
          </w:tcPr>
          <w:p w14:paraId="17947008">
            <w:pPr>
              <w:pStyle w:val="13"/>
            </w:pPr>
            <w:r>
              <w:t>≤2元</w:t>
            </w:r>
          </w:p>
        </w:tc>
      </w:tr>
      <w:tr w14:paraId="1AA0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BBA41A"/>
        </w:tc>
        <w:tc>
          <w:tcPr>
            <w:tcW w:w="1276" w:type="dxa"/>
            <w:vAlign w:val="center"/>
          </w:tcPr>
          <w:p w14:paraId="2148760F">
            <w:pPr>
              <w:pStyle w:val="13"/>
            </w:pPr>
            <w:r>
              <w:t>成本指标</w:t>
            </w:r>
          </w:p>
        </w:tc>
        <w:tc>
          <w:tcPr>
            <w:tcW w:w="1332" w:type="dxa"/>
            <w:vAlign w:val="center"/>
          </w:tcPr>
          <w:p w14:paraId="4AA99A5C">
            <w:pPr>
              <w:pStyle w:val="13"/>
            </w:pPr>
            <w:r>
              <w:t>猪口蹄疫O、A型二价合成肽疫苗总价格</w:t>
            </w:r>
          </w:p>
        </w:tc>
        <w:tc>
          <w:tcPr>
            <w:tcW w:w="3430" w:type="dxa"/>
            <w:vAlign w:val="center"/>
          </w:tcPr>
          <w:p w14:paraId="13665D13">
            <w:pPr>
              <w:pStyle w:val="13"/>
            </w:pPr>
            <w:r>
              <w:t>项目预算执行情况</w:t>
            </w:r>
          </w:p>
        </w:tc>
        <w:tc>
          <w:tcPr>
            <w:tcW w:w="2551" w:type="dxa"/>
            <w:vAlign w:val="center"/>
          </w:tcPr>
          <w:p w14:paraId="31741555">
            <w:pPr>
              <w:pStyle w:val="13"/>
            </w:pPr>
            <w:r>
              <w:t>≤52万元</w:t>
            </w:r>
          </w:p>
        </w:tc>
      </w:tr>
      <w:tr w14:paraId="262F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2B0B7">
            <w:pPr>
              <w:pStyle w:val="15"/>
            </w:pPr>
            <w:r>
              <w:t>效益指标</w:t>
            </w:r>
          </w:p>
        </w:tc>
        <w:tc>
          <w:tcPr>
            <w:tcW w:w="1276" w:type="dxa"/>
            <w:vAlign w:val="center"/>
          </w:tcPr>
          <w:p w14:paraId="41F2BC4E">
            <w:pPr>
              <w:pStyle w:val="13"/>
            </w:pPr>
            <w:r>
              <w:t>社会效益指标</w:t>
            </w:r>
          </w:p>
        </w:tc>
        <w:tc>
          <w:tcPr>
            <w:tcW w:w="1332" w:type="dxa"/>
            <w:vAlign w:val="center"/>
          </w:tcPr>
          <w:p w14:paraId="4D2F2702">
            <w:pPr>
              <w:pStyle w:val="13"/>
            </w:pPr>
            <w:r>
              <w:t>保障畜牧业生产安全、生物安全</w:t>
            </w:r>
          </w:p>
        </w:tc>
        <w:tc>
          <w:tcPr>
            <w:tcW w:w="3430" w:type="dxa"/>
            <w:vAlign w:val="center"/>
          </w:tcPr>
          <w:p w14:paraId="0E482C0A">
            <w:pPr>
              <w:pStyle w:val="13"/>
            </w:pPr>
            <w:r>
              <w:t>强制免疫工作的目的</w:t>
            </w:r>
          </w:p>
        </w:tc>
        <w:tc>
          <w:tcPr>
            <w:tcW w:w="2551" w:type="dxa"/>
            <w:vAlign w:val="center"/>
          </w:tcPr>
          <w:p w14:paraId="651FD68A">
            <w:pPr>
              <w:pStyle w:val="13"/>
            </w:pPr>
            <w:r>
              <w:t>保障</w:t>
            </w:r>
          </w:p>
        </w:tc>
      </w:tr>
      <w:tr w14:paraId="0AD6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C193B"/>
        </w:tc>
        <w:tc>
          <w:tcPr>
            <w:tcW w:w="1276" w:type="dxa"/>
            <w:vAlign w:val="center"/>
          </w:tcPr>
          <w:p w14:paraId="46DD2315">
            <w:pPr>
              <w:pStyle w:val="13"/>
            </w:pPr>
            <w:r>
              <w:t>社会效益指标</w:t>
            </w:r>
          </w:p>
        </w:tc>
        <w:tc>
          <w:tcPr>
            <w:tcW w:w="1332" w:type="dxa"/>
            <w:vAlign w:val="center"/>
          </w:tcPr>
          <w:p w14:paraId="33B23A83">
            <w:pPr>
              <w:pStyle w:val="13"/>
            </w:pPr>
            <w:r>
              <w:t>口蹄疫、高致病性禽流感、小反刍兽疫、布氏杆菌四种疫病区域性爆发</w:t>
            </w:r>
          </w:p>
        </w:tc>
        <w:tc>
          <w:tcPr>
            <w:tcW w:w="3430" w:type="dxa"/>
            <w:vAlign w:val="center"/>
          </w:tcPr>
          <w:p w14:paraId="08193123">
            <w:pPr>
              <w:pStyle w:val="13"/>
            </w:pPr>
            <w:r>
              <w:t>强制免疫工作的目的</w:t>
            </w:r>
          </w:p>
        </w:tc>
        <w:tc>
          <w:tcPr>
            <w:tcW w:w="2551" w:type="dxa"/>
            <w:vAlign w:val="center"/>
          </w:tcPr>
          <w:p w14:paraId="2ED59EDE">
            <w:pPr>
              <w:pStyle w:val="13"/>
            </w:pPr>
            <w:r>
              <w:t>无</w:t>
            </w:r>
          </w:p>
        </w:tc>
      </w:tr>
      <w:tr w14:paraId="7BCA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301E0">
            <w:pPr>
              <w:pStyle w:val="15"/>
            </w:pPr>
            <w:r>
              <w:t>满意度指标</w:t>
            </w:r>
          </w:p>
        </w:tc>
        <w:tc>
          <w:tcPr>
            <w:tcW w:w="1276" w:type="dxa"/>
            <w:vAlign w:val="center"/>
          </w:tcPr>
          <w:p w14:paraId="658503A2">
            <w:pPr>
              <w:pStyle w:val="13"/>
            </w:pPr>
            <w:r>
              <w:t>服务对象满意度指标</w:t>
            </w:r>
          </w:p>
        </w:tc>
        <w:tc>
          <w:tcPr>
            <w:tcW w:w="1332" w:type="dxa"/>
            <w:vAlign w:val="center"/>
          </w:tcPr>
          <w:p w14:paraId="61F89A39">
            <w:pPr>
              <w:pStyle w:val="13"/>
            </w:pPr>
            <w:r>
              <w:t>养殖场（户）满意度</w:t>
            </w:r>
          </w:p>
        </w:tc>
        <w:tc>
          <w:tcPr>
            <w:tcW w:w="3430" w:type="dxa"/>
            <w:vAlign w:val="center"/>
          </w:tcPr>
          <w:p w14:paraId="3F315FEB">
            <w:pPr>
              <w:pStyle w:val="13"/>
            </w:pPr>
            <w:r>
              <w:t>强制免疫工作的目的</w:t>
            </w:r>
          </w:p>
        </w:tc>
        <w:tc>
          <w:tcPr>
            <w:tcW w:w="2551" w:type="dxa"/>
            <w:vAlign w:val="center"/>
          </w:tcPr>
          <w:p w14:paraId="649E432E">
            <w:pPr>
              <w:pStyle w:val="13"/>
            </w:pPr>
            <w:r>
              <w:t>≥90%</w:t>
            </w:r>
          </w:p>
        </w:tc>
      </w:tr>
    </w:tbl>
    <w:p w14:paraId="5FF25F0B">
      <w:pPr>
        <w:sectPr>
          <w:pgSz w:w="11900" w:h="16840"/>
          <w:pgMar w:top="1984" w:right="1304" w:bottom="1134" w:left="1304" w:header="720" w:footer="720" w:gutter="0"/>
          <w:cols w:space="720" w:num="1"/>
        </w:sectPr>
      </w:pPr>
    </w:p>
    <w:p w14:paraId="104882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61DACB">
      <w:pPr>
        <w:spacing w:before="0" w:after="0"/>
        <w:ind w:firstLine="560"/>
        <w:jc w:val="left"/>
        <w:outlineLvl w:val="3"/>
      </w:pPr>
      <w:bookmarkStart w:id="57" w:name="_Toc690367770"/>
      <w:r>
        <w:rPr>
          <w:rFonts w:ascii="方正仿宋_GBK" w:hAnsi="方正仿宋_GBK" w:eastAsia="方正仿宋_GBK" w:cs="方正仿宋_GBK"/>
          <w:color w:val="000000"/>
          <w:sz w:val="28"/>
        </w:rPr>
        <w:t>58.2023年水产种业振兴和多样性监测绩效目标表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16C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15E910A">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32C70DE0">
            <w:pPr>
              <w:pStyle w:val="11"/>
            </w:pPr>
            <w:r>
              <w:t>单位：万元</w:t>
            </w:r>
          </w:p>
        </w:tc>
      </w:tr>
      <w:tr w14:paraId="1C81A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DDE71">
            <w:pPr>
              <w:pStyle w:val="14"/>
            </w:pPr>
            <w:r>
              <w:t>项目名称</w:t>
            </w:r>
          </w:p>
        </w:tc>
        <w:tc>
          <w:tcPr>
            <w:tcW w:w="8589" w:type="dxa"/>
            <w:gridSpan w:val="6"/>
            <w:vAlign w:val="center"/>
          </w:tcPr>
          <w:p w14:paraId="4D903B32">
            <w:pPr>
              <w:pStyle w:val="13"/>
            </w:pPr>
            <w:r>
              <w:t>2023年水产种业振兴和多样性监测</w:t>
            </w:r>
          </w:p>
        </w:tc>
      </w:tr>
      <w:tr w14:paraId="4BF2A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2C2EC">
            <w:pPr>
              <w:pStyle w:val="14"/>
            </w:pPr>
            <w:r>
              <w:t>预算规模及资金用途</w:t>
            </w:r>
          </w:p>
        </w:tc>
        <w:tc>
          <w:tcPr>
            <w:tcW w:w="1276" w:type="dxa"/>
            <w:vAlign w:val="center"/>
          </w:tcPr>
          <w:p w14:paraId="772F2546">
            <w:pPr>
              <w:pStyle w:val="14"/>
            </w:pPr>
            <w:r>
              <w:t>预算数</w:t>
            </w:r>
          </w:p>
        </w:tc>
        <w:tc>
          <w:tcPr>
            <w:tcW w:w="1332" w:type="dxa"/>
            <w:vAlign w:val="center"/>
          </w:tcPr>
          <w:p w14:paraId="4296F16D">
            <w:pPr>
              <w:pStyle w:val="13"/>
            </w:pPr>
            <w:r>
              <w:t>642.40</w:t>
            </w:r>
          </w:p>
        </w:tc>
        <w:tc>
          <w:tcPr>
            <w:tcW w:w="1587" w:type="dxa"/>
            <w:vAlign w:val="center"/>
          </w:tcPr>
          <w:p w14:paraId="3C7A0FF9">
            <w:pPr>
              <w:pStyle w:val="14"/>
            </w:pPr>
            <w:r>
              <w:t>其中：财政    资金</w:t>
            </w:r>
          </w:p>
        </w:tc>
        <w:tc>
          <w:tcPr>
            <w:tcW w:w="1843" w:type="dxa"/>
            <w:vAlign w:val="center"/>
          </w:tcPr>
          <w:p w14:paraId="420E20C2">
            <w:pPr>
              <w:pStyle w:val="13"/>
            </w:pPr>
            <w:r>
              <w:t>642.40</w:t>
            </w:r>
          </w:p>
        </w:tc>
        <w:tc>
          <w:tcPr>
            <w:tcW w:w="1276" w:type="dxa"/>
            <w:vAlign w:val="center"/>
          </w:tcPr>
          <w:p w14:paraId="68AA1271">
            <w:pPr>
              <w:pStyle w:val="14"/>
            </w:pPr>
            <w:r>
              <w:t>其他资金</w:t>
            </w:r>
          </w:p>
        </w:tc>
        <w:tc>
          <w:tcPr>
            <w:tcW w:w="1276" w:type="dxa"/>
            <w:vAlign w:val="center"/>
          </w:tcPr>
          <w:p w14:paraId="6BAD81A4">
            <w:pPr>
              <w:pStyle w:val="13"/>
            </w:pPr>
            <w:r>
              <w:t xml:space="preserve"> </w:t>
            </w:r>
          </w:p>
        </w:tc>
      </w:tr>
      <w:tr w14:paraId="549FA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D2082"/>
        </w:tc>
        <w:tc>
          <w:tcPr>
            <w:tcW w:w="8589" w:type="dxa"/>
            <w:gridSpan w:val="6"/>
            <w:vAlign w:val="center"/>
          </w:tcPr>
          <w:p w14:paraId="7B1CB2CF">
            <w:pPr>
              <w:pStyle w:val="13"/>
            </w:pPr>
            <w:r>
              <w:t>对我市主要河流、水库、湿地、海洋的水生生物多样性状况进行监测，进行多样性状况及主要水生生物物种资源进行评估，为我市的生物多样性保护提供基础资料和决策依据;开展淡水试验示范基地新品种引进示范和修缮工作，保障日常运行;对两处办公区内水电暖消防进行维护;保障地热资源使用权和海域使用权。</w:t>
            </w:r>
          </w:p>
        </w:tc>
      </w:tr>
      <w:tr w14:paraId="2740D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9CEBF">
            <w:pPr>
              <w:pStyle w:val="14"/>
            </w:pPr>
            <w:r>
              <w:t>绩效目标</w:t>
            </w:r>
          </w:p>
        </w:tc>
        <w:tc>
          <w:tcPr>
            <w:tcW w:w="8589" w:type="dxa"/>
            <w:gridSpan w:val="6"/>
            <w:vAlign w:val="center"/>
          </w:tcPr>
          <w:p w14:paraId="4A130A96">
            <w:pPr>
              <w:pStyle w:val="13"/>
            </w:pPr>
            <w:r>
              <w:t>1.对我市主要河流、水库、湿地、海洋的水生生物多样性状况进行监测，进行多样性状况及主要水生生物物种资源进行评估，为我市的生物多样性保护提供基础资料和决策依据;开展淡水试验示范基地新品种引进示范和修缮工作，保障日常运行;对两处办公区内水电暖消防进行维护;保障地热资源使用权和海域使用权。</w:t>
            </w:r>
          </w:p>
        </w:tc>
      </w:tr>
    </w:tbl>
    <w:p w14:paraId="425C23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15D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B4D4F">
            <w:pPr>
              <w:pStyle w:val="14"/>
            </w:pPr>
            <w:r>
              <w:t>一级指标</w:t>
            </w:r>
          </w:p>
        </w:tc>
        <w:tc>
          <w:tcPr>
            <w:tcW w:w="1276" w:type="dxa"/>
            <w:vAlign w:val="center"/>
          </w:tcPr>
          <w:p w14:paraId="65A47FCF">
            <w:pPr>
              <w:pStyle w:val="14"/>
            </w:pPr>
            <w:r>
              <w:t>二级指标</w:t>
            </w:r>
          </w:p>
        </w:tc>
        <w:tc>
          <w:tcPr>
            <w:tcW w:w="1332" w:type="dxa"/>
            <w:vAlign w:val="center"/>
          </w:tcPr>
          <w:p w14:paraId="79478E32">
            <w:pPr>
              <w:pStyle w:val="14"/>
            </w:pPr>
            <w:r>
              <w:t>三级指标</w:t>
            </w:r>
          </w:p>
        </w:tc>
        <w:tc>
          <w:tcPr>
            <w:tcW w:w="3430" w:type="dxa"/>
            <w:vAlign w:val="center"/>
          </w:tcPr>
          <w:p w14:paraId="370D8735">
            <w:pPr>
              <w:pStyle w:val="14"/>
            </w:pPr>
            <w:r>
              <w:t>绩效指标描述</w:t>
            </w:r>
          </w:p>
        </w:tc>
        <w:tc>
          <w:tcPr>
            <w:tcW w:w="2551" w:type="dxa"/>
            <w:vAlign w:val="center"/>
          </w:tcPr>
          <w:p w14:paraId="4D6A8A18">
            <w:pPr>
              <w:pStyle w:val="14"/>
            </w:pPr>
            <w:r>
              <w:t>指标值</w:t>
            </w:r>
          </w:p>
        </w:tc>
      </w:tr>
      <w:tr w14:paraId="7199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98ECE">
            <w:pPr>
              <w:pStyle w:val="15"/>
            </w:pPr>
            <w:r>
              <w:t>产出指标</w:t>
            </w:r>
          </w:p>
        </w:tc>
        <w:tc>
          <w:tcPr>
            <w:tcW w:w="1276" w:type="dxa"/>
            <w:vAlign w:val="center"/>
          </w:tcPr>
          <w:p w14:paraId="2AD81C43">
            <w:pPr>
              <w:pStyle w:val="13"/>
            </w:pPr>
            <w:r>
              <w:t>数量指标</w:t>
            </w:r>
          </w:p>
        </w:tc>
        <w:tc>
          <w:tcPr>
            <w:tcW w:w="1332" w:type="dxa"/>
            <w:vAlign w:val="center"/>
          </w:tcPr>
          <w:p w14:paraId="4ECF1955">
            <w:pPr>
              <w:pStyle w:val="13"/>
            </w:pPr>
            <w:r>
              <w:t>野外采样天数</w:t>
            </w:r>
          </w:p>
        </w:tc>
        <w:tc>
          <w:tcPr>
            <w:tcW w:w="3430" w:type="dxa"/>
            <w:vAlign w:val="center"/>
          </w:tcPr>
          <w:p w14:paraId="1183EC75">
            <w:pPr>
              <w:pStyle w:val="13"/>
            </w:pPr>
            <w:r>
              <w:t>野外采样天数</w:t>
            </w:r>
          </w:p>
        </w:tc>
        <w:tc>
          <w:tcPr>
            <w:tcW w:w="2551" w:type="dxa"/>
            <w:vAlign w:val="center"/>
          </w:tcPr>
          <w:p w14:paraId="5159135D">
            <w:pPr>
              <w:pStyle w:val="13"/>
            </w:pPr>
            <w:r>
              <w:t>≥70天</w:t>
            </w:r>
          </w:p>
        </w:tc>
      </w:tr>
      <w:tr w14:paraId="0647F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C4EF3"/>
        </w:tc>
        <w:tc>
          <w:tcPr>
            <w:tcW w:w="1276" w:type="dxa"/>
            <w:vAlign w:val="center"/>
          </w:tcPr>
          <w:p w14:paraId="0D2A6E72">
            <w:pPr>
              <w:pStyle w:val="13"/>
            </w:pPr>
            <w:r>
              <w:t>数量指标</w:t>
            </w:r>
          </w:p>
        </w:tc>
        <w:tc>
          <w:tcPr>
            <w:tcW w:w="1332" w:type="dxa"/>
            <w:vAlign w:val="center"/>
          </w:tcPr>
          <w:p w14:paraId="5EA8D6F8">
            <w:pPr>
              <w:pStyle w:val="13"/>
            </w:pPr>
            <w:r>
              <w:t>形成野外采样记录</w:t>
            </w:r>
          </w:p>
        </w:tc>
        <w:tc>
          <w:tcPr>
            <w:tcW w:w="3430" w:type="dxa"/>
            <w:vAlign w:val="center"/>
          </w:tcPr>
          <w:p w14:paraId="2DED6B82">
            <w:pPr>
              <w:pStyle w:val="13"/>
            </w:pPr>
            <w:r>
              <w:t>形成野外采样记录</w:t>
            </w:r>
          </w:p>
        </w:tc>
        <w:tc>
          <w:tcPr>
            <w:tcW w:w="2551" w:type="dxa"/>
            <w:vAlign w:val="center"/>
          </w:tcPr>
          <w:p w14:paraId="0924ACD2">
            <w:pPr>
              <w:pStyle w:val="13"/>
            </w:pPr>
            <w:r>
              <w:t>≥2份</w:t>
            </w:r>
          </w:p>
        </w:tc>
      </w:tr>
      <w:tr w14:paraId="03587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DEFF5"/>
        </w:tc>
        <w:tc>
          <w:tcPr>
            <w:tcW w:w="1276" w:type="dxa"/>
            <w:vAlign w:val="center"/>
          </w:tcPr>
          <w:p w14:paraId="7551FC94">
            <w:pPr>
              <w:pStyle w:val="13"/>
            </w:pPr>
            <w:r>
              <w:t>数量指标</w:t>
            </w:r>
          </w:p>
        </w:tc>
        <w:tc>
          <w:tcPr>
            <w:tcW w:w="1332" w:type="dxa"/>
            <w:vAlign w:val="center"/>
          </w:tcPr>
          <w:p w14:paraId="72AF4661">
            <w:pPr>
              <w:pStyle w:val="13"/>
            </w:pPr>
            <w:r>
              <w:t>形成实验室数据分析</w:t>
            </w:r>
          </w:p>
        </w:tc>
        <w:tc>
          <w:tcPr>
            <w:tcW w:w="3430" w:type="dxa"/>
            <w:vAlign w:val="center"/>
          </w:tcPr>
          <w:p w14:paraId="60424605">
            <w:pPr>
              <w:pStyle w:val="13"/>
            </w:pPr>
            <w:r>
              <w:t>形成实验室数据分析</w:t>
            </w:r>
          </w:p>
        </w:tc>
        <w:tc>
          <w:tcPr>
            <w:tcW w:w="2551" w:type="dxa"/>
            <w:vAlign w:val="center"/>
          </w:tcPr>
          <w:p w14:paraId="3AEB674D">
            <w:pPr>
              <w:pStyle w:val="13"/>
            </w:pPr>
            <w:r>
              <w:t>≥2份</w:t>
            </w:r>
          </w:p>
        </w:tc>
      </w:tr>
      <w:tr w14:paraId="1E1E6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EE31B"/>
        </w:tc>
        <w:tc>
          <w:tcPr>
            <w:tcW w:w="1276" w:type="dxa"/>
            <w:vAlign w:val="center"/>
          </w:tcPr>
          <w:p w14:paraId="5F0B147E">
            <w:pPr>
              <w:pStyle w:val="13"/>
            </w:pPr>
            <w:r>
              <w:t>质量指标</w:t>
            </w:r>
          </w:p>
        </w:tc>
        <w:tc>
          <w:tcPr>
            <w:tcW w:w="1332" w:type="dxa"/>
            <w:vAlign w:val="center"/>
          </w:tcPr>
          <w:p w14:paraId="688D95B7">
            <w:pPr>
              <w:pStyle w:val="13"/>
            </w:pPr>
            <w:r>
              <w:t>野外采样合格率</w:t>
            </w:r>
          </w:p>
        </w:tc>
        <w:tc>
          <w:tcPr>
            <w:tcW w:w="3430" w:type="dxa"/>
            <w:vAlign w:val="center"/>
          </w:tcPr>
          <w:p w14:paraId="14FF91D5">
            <w:pPr>
              <w:pStyle w:val="13"/>
            </w:pPr>
            <w:r>
              <w:t>完成采样指标，并确保采样工作合格率</w:t>
            </w:r>
          </w:p>
        </w:tc>
        <w:tc>
          <w:tcPr>
            <w:tcW w:w="2551" w:type="dxa"/>
            <w:vAlign w:val="center"/>
          </w:tcPr>
          <w:p w14:paraId="03D179B5">
            <w:pPr>
              <w:pStyle w:val="13"/>
            </w:pPr>
            <w:r>
              <w:t>≥100%</w:t>
            </w:r>
          </w:p>
        </w:tc>
      </w:tr>
      <w:tr w14:paraId="5651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C8485"/>
        </w:tc>
        <w:tc>
          <w:tcPr>
            <w:tcW w:w="1276" w:type="dxa"/>
            <w:vAlign w:val="center"/>
          </w:tcPr>
          <w:p w14:paraId="5BC1BB12">
            <w:pPr>
              <w:pStyle w:val="13"/>
            </w:pPr>
            <w:r>
              <w:t>时效指标</w:t>
            </w:r>
          </w:p>
        </w:tc>
        <w:tc>
          <w:tcPr>
            <w:tcW w:w="1332" w:type="dxa"/>
            <w:vAlign w:val="center"/>
          </w:tcPr>
          <w:p w14:paraId="7B6B09E6">
            <w:pPr>
              <w:pStyle w:val="13"/>
            </w:pPr>
            <w:r>
              <w:t>各航次调查及时率</w:t>
            </w:r>
          </w:p>
        </w:tc>
        <w:tc>
          <w:tcPr>
            <w:tcW w:w="3430" w:type="dxa"/>
            <w:vAlign w:val="center"/>
          </w:tcPr>
          <w:p w14:paraId="23B83F95">
            <w:pPr>
              <w:pStyle w:val="13"/>
            </w:pPr>
            <w:r>
              <w:t>各航次调查及时率</w:t>
            </w:r>
          </w:p>
        </w:tc>
        <w:tc>
          <w:tcPr>
            <w:tcW w:w="2551" w:type="dxa"/>
            <w:vAlign w:val="center"/>
          </w:tcPr>
          <w:p w14:paraId="37E86D79">
            <w:pPr>
              <w:pStyle w:val="13"/>
            </w:pPr>
            <w:r>
              <w:t>≥90%</w:t>
            </w:r>
          </w:p>
        </w:tc>
      </w:tr>
      <w:tr w14:paraId="680B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B7660"/>
        </w:tc>
        <w:tc>
          <w:tcPr>
            <w:tcW w:w="1276" w:type="dxa"/>
            <w:vAlign w:val="center"/>
          </w:tcPr>
          <w:p w14:paraId="0BEA4250">
            <w:pPr>
              <w:pStyle w:val="13"/>
            </w:pPr>
            <w:r>
              <w:t>时效指标</w:t>
            </w:r>
          </w:p>
        </w:tc>
        <w:tc>
          <w:tcPr>
            <w:tcW w:w="1332" w:type="dxa"/>
            <w:vAlign w:val="center"/>
          </w:tcPr>
          <w:p w14:paraId="2AA53045">
            <w:pPr>
              <w:pStyle w:val="13"/>
            </w:pPr>
            <w:r>
              <w:t>检测数据完成时间</w:t>
            </w:r>
          </w:p>
        </w:tc>
        <w:tc>
          <w:tcPr>
            <w:tcW w:w="3430" w:type="dxa"/>
            <w:vAlign w:val="center"/>
          </w:tcPr>
          <w:p w14:paraId="2E5FAADF">
            <w:pPr>
              <w:pStyle w:val="13"/>
            </w:pPr>
            <w:r>
              <w:t>检测数据完成时间</w:t>
            </w:r>
          </w:p>
        </w:tc>
        <w:tc>
          <w:tcPr>
            <w:tcW w:w="2551" w:type="dxa"/>
            <w:vAlign w:val="center"/>
          </w:tcPr>
          <w:p w14:paraId="18E58D20">
            <w:pPr>
              <w:pStyle w:val="13"/>
            </w:pPr>
            <w:r>
              <w:t>2023年12月25日前</w:t>
            </w:r>
          </w:p>
        </w:tc>
      </w:tr>
      <w:tr w14:paraId="7B3D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AC8A0E"/>
        </w:tc>
        <w:tc>
          <w:tcPr>
            <w:tcW w:w="1276" w:type="dxa"/>
            <w:vAlign w:val="center"/>
          </w:tcPr>
          <w:p w14:paraId="088F894D">
            <w:pPr>
              <w:pStyle w:val="13"/>
            </w:pPr>
            <w:r>
              <w:t>成本指标</w:t>
            </w:r>
          </w:p>
        </w:tc>
        <w:tc>
          <w:tcPr>
            <w:tcW w:w="1332" w:type="dxa"/>
            <w:vAlign w:val="center"/>
          </w:tcPr>
          <w:p w14:paraId="17D5C7AB">
            <w:pPr>
              <w:pStyle w:val="13"/>
            </w:pPr>
            <w:r>
              <w:t>项目支出金额/项目批复金额</w:t>
            </w:r>
          </w:p>
        </w:tc>
        <w:tc>
          <w:tcPr>
            <w:tcW w:w="3430" w:type="dxa"/>
            <w:vAlign w:val="center"/>
          </w:tcPr>
          <w:p w14:paraId="27A4F680">
            <w:pPr>
              <w:pStyle w:val="13"/>
            </w:pPr>
            <w:r>
              <w:t>项目支出金额/项目批复金额</w:t>
            </w:r>
          </w:p>
        </w:tc>
        <w:tc>
          <w:tcPr>
            <w:tcW w:w="2551" w:type="dxa"/>
            <w:vAlign w:val="center"/>
          </w:tcPr>
          <w:p w14:paraId="09CABCA4">
            <w:pPr>
              <w:pStyle w:val="13"/>
            </w:pPr>
            <w:r>
              <w:t>≤100%</w:t>
            </w:r>
          </w:p>
        </w:tc>
      </w:tr>
      <w:tr w14:paraId="27176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1D476"/>
        </w:tc>
        <w:tc>
          <w:tcPr>
            <w:tcW w:w="1276" w:type="dxa"/>
            <w:vAlign w:val="center"/>
          </w:tcPr>
          <w:p w14:paraId="41891814">
            <w:pPr>
              <w:pStyle w:val="13"/>
            </w:pPr>
            <w:r>
              <w:t>成本指标</w:t>
            </w:r>
          </w:p>
        </w:tc>
        <w:tc>
          <w:tcPr>
            <w:tcW w:w="1332" w:type="dxa"/>
            <w:vAlign w:val="center"/>
          </w:tcPr>
          <w:p w14:paraId="46742E7A">
            <w:pPr>
              <w:pStyle w:val="13"/>
            </w:pPr>
            <w:r>
              <w:t>水生生物多样性监测与评价费用</w:t>
            </w:r>
          </w:p>
        </w:tc>
        <w:tc>
          <w:tcPr>
            <w:tcW w:w="3430" w:type="dxa"/>
            <w:vAlign w:val="center"/>
          </w:tcPr>
          <w:p w14:paraId="4E702D17">
            <w:pPr>
              <w:pStyle w:val="13"/>
            </w:pPr>
            <w:r>
              <w:t>水生生物多样性监测与评价费用</w:t>
            </w:r>
          </w:p>
        </w:tc>
        <w:tc>
          <w:tcPr>
            <w:tcW w:w="2551" w:type="dxa"/>
            <w:vAlign w:val="center"/>
          </w:tcPr>
          <w:p w14:paraId="5F2AE078">
            <w:pPr>
              <w:pStyle w:val="13"/>
            </w:pPr>
            <w:r>
              <w:t>≤30万元</w:t>
            </w:r>
          </w:p>
        </w:tc>
      </w:tr>
      <w:tr w14:paraId="12C96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93106"/>
        </w:tc>
        <w:tc>
          <w:tcPr>
            <w:tcW w:w="1276" w:type="dxa"/>
            <w:vAlign w:val="center"/>
          </w:tcPr>
          <w:p w14:paraId="190A4DAF">
            <w:pPr>
              <w:pStyle w:val="13"/>
            </w:pPr>
            <w:r>
              <w:t>成本指标</w:t>
            </w:r>
          </w:p>
        </w:tc>
        <w:tc>
          <w:tcPr>
            <w:tcW w:w="1332" w:type="dxa"/>
            <w:vAlign w:val="center"/>
          </w:tcPr>
          <w:p w14:paraId="64A426C9">
            <w:pPr>
              <w:pStyle w:val="13"/>
            </w:pPr>
            <w:r>
              <w:t>海月水母动态监测费用</w:t>
            </w:r>
          </w:p>
        </w:tc>
        <w:tc>
          <w:tcPr>
            <w:tcW w:w="3430" w:type="dxa"/>
            <w:vAlign w:val="center"/>
          </w:tcPr>
          <w:p w14:paraId="12A45264">
            <w:pPr>
              <w:pStyle w:val="13"/>
            </w:pPr>
            <w:r>
              <w:t>海月水母动态监测费用</w:t>
            </w:r>
          </w:p>
        </w:tc>
        <w:tc>
          <w:tcPr>
            <w:tcW w:w="2551" w:type="dxa"/>
            <w:vAlign w:val="center"/>
          </w:tcPr>
          <w:p w14:paraId="06DC5B04">
            <w:pPr>
              <w:pStyle w:val="13"/>
            </w:pPr>
            <w:r>
              <w:t>≤20万元</w:t>
            </w:r>
          </w:p>
        </w:tc>
      </w:tr>
      <w:tr w14:paraId="55CB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F57A6"/>
        </w:tc>
        <w:tc>
          <w:tcPr>
            <w:tcW w:w="1276" w:type="dxa"/>
            <w:vAlign w:val="center"/>
          </w:tcPr>
          <w:p w14:paraId="70A5AC3A">
            <w:pPr>
              <w:pStyle w:val="13"/>
            </w:pPr>
            <w:r>
              <w:t>数量指标</w:t>
            </w:r>
          </w:p>
        </w:tc>
        <w:tc>
          <w:tcPr>
            <w:tcW w:w="1332" w:type="dxa"/>
            <w:vAlign w:val="center"/>
          </w:tcPr>
          <w:p w14:paraId="039EF97E">
            <w:pPr>
              <w:pStyle w:val="13"/>
            </w:pPr>
            <w:r>
              <w:t>修缮淡水基地围墙</w:t>
            </w:r>
          </w:p>
        </w:tc>
        <w:tc>
          <w:tcPr>
            <w:tcW w:w="3430" w:type="dxa"/>
            <w:vAlign w:val="center"/>
          </w:tcPr>
          <w:p w14:paraId="169C69C3">
            <w:pPr>
              <w:pStyle w:val="13"/>
            </w:pPr>
            <w:r>
              <w:t>修缮淡水基地围墙</w:t>
            </w:r>
          </w:p>
        </w:tc>
        <w:tc>
          <w:tcPr>
            <w:tcW w:w="2551" w:type="dxa"/>
            <w:vAlign w:val="center"/>
          </w:tcPr>
          <w:p w14:paraId="76206D11">
            <w:pPr>
              <w:pStyle w:val="13"/>
            </w:pPr>
            <w:r>
              <w:t>≥1900米</w:t>
            </w:r>
          </w:p>
        </w:tc>
      </w:tr>
      <w:tr w14:paraId="57E1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9BBF37"/>
        </w:tc>
        <w:tc>
          <w:tcPr>
            <w:tcW w:w="1276" w:type="dxa"/>
            <w:vAlign w:val="center"/>
          </w:tcPr>
          <w:p w14:paraId="5B200324">
            <w:pPr>
              <w:pStyle w:val="13"/>
            </w:pPr>
            <w:r>
              <w:t>成本指标</w:t>
            </w:r>
          </w:p>
        </w:tc>
        <w:tc>
          <w:tcPr>
            <w:tcW w:w="1332" w:type="dxa"/>
            <w:vAlign w:val="center"/>
          </w:tcPr>
          <w:p w14:paraId="7F0DBB50">
            <w:pPr>
              <w:pStyle w:val="13"/>
            </w:pPr>
            <w:r>
              <w:t>缴纳海域使用权费用</w:t>
            </w:r>
          </w:p>
        </w:tc>
        <w:tc>
          <w:tcPr>
            <w:tcW w:w="3430" w:type="dxa"/>
            <w:vAlign w:val="center"/>
          </w:tcPr>
          <w:p w14:paraId="0146D38F">
            <w:pPr>
              <w:pStyle w:val="13"/>
            </w:pPr>
            <w:r>
              <w:t>缴纳海域使用权费用</w:t>
            </w:r>
          </w:p>
        </w:tc>
        <w:tc>
          <w:tcPr>
            <w:tcW w:w="2551" w:type="dxa"/>
            <w:vAlign w:val="center"/>
          </w:tcPr>
          <w:p w14:paraId="0ECCF94B">
            <w:pPr>
              <w:pStyle w:val="13"/>
            </w:pPr>
            <w:r>
              <w:t>≤16万元</w:t>
            </w:r>
          </w:p>
        </w:tc>
      </w:tr>
      <w:tr w14:paraId="47D6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C8E07"/>
        </w:tc>
        <w:tc>
          <w:tcPr>
            <w:tcW w:w="1276" w:type="dxa"/>
            <w:vAlign w:val="center"/>
          </w:tcPr>
          <w:p w14:paraId="2859A4CA">
            <w:pPr>
              <w:pStyle w:val="13"/>
            </w:pPr>
            <w:r>
              <w:t>数量指标</w:t>
            </w:r>
          </w:p>
        </w:tc>
        <w:tc>
          <w:tcPr>
            <w:tcW w:w="1332" w:type="dxa"/>
            <w:vAlign w:val="center"/>
          </w:tcPr>
          <w:p w14:paraId="457731B5">
            <w:pPr>
              <w:pStyle w:val="13"/>
            </w:pPr>
            <w:r>
              <w:t>维修池塘</w:t>
            </w:r>
          </w:p>
        </w:tc>
        <w:tc>
          <w:tcPr>
            <w:tcW w:w="3430" w:type="dxa"/>
            <w:vAlign w:val="center"/>
          </w:tcPr>
          <w:p w14:paraId="14AA8618">
            <w:pPr>
              <w:pStyle w:val="13"/>
            </w:pPr>
            <w:r>
              <w:t>维修池塘</w:t>
            </w:r>
          </w:p>
        </w:tc>
        <w:tc>
          <w:tcPr>
            <w:tcW w:w="2551" w:type="dxa"/>
            <w:vAlign w:val="center"/>
          </w:tcPr>
          <w:p w14:paraId="7EB43B0E">
            <w:pPr>
              <w:pStyle w:val="13"/>
            </w:pPr>
            <w:r>
              <w:t>≥1口</w:t>
            </w:r>
          </w:p>
        </w:tc>
      </w:tr>
      <w:tr w14:paraId="5F1C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94173F"/>
        </w:tc>
        <w:tc>
          <w:tcPr>
            <w:tcW w:w="1276" w:type="dxa"/>
            <w:vAlign w:val="center"/>
          </w:tcPr>
          <w:p w14:paraId="4CC483D9">
            <w:pPr>
              <w:pStyle w:val="13"/>
            </w:pPr>
            <w:r>
              <w:t>成本指标</w:t>
            </w:r>
          </w:p>
        </w:tc>
        <w:tc>
          <w:tcPr>
            <w:tcW w:w="1332" w:type="dxa"/>
            <w:vAlign w:val="center"/>
          </w:tcPr>
          <w:p w14:paraId="27D172AD">
            <w:pPr>
              <w:pStyle w:val="13"/>
            </w:pPr>
            <w:r>
              <w:t>第一、第二办公区变电站和消防设施维修维护及淡水试验示范基地维修维护和日常运行费用</w:t>
            </w:r>
          </w:p>
        </w:tc>
        <w:tc>
          <w:tcPr>
            <w:tcW w:w="3430" w:type="dxa"/>
            <w:vAlign w:val="center"/>
          </w:tcPr>
          <w:p w14:paraId="33F93673">
            <w:pPr>
              <w:pStyle w:val="13"/>
            </w:pPr>
            <w:r>
              <w:t>第一、第二办公区变电站和消防设施维修维护及淡水试验示范基地维修维护和日常运行费用</w:t>
            </w:r>
          </w:p>
        </w:tc>
        <w:tc>
          <w:tcPr>
            <w:tcW w:w="2551" w:type="dxa"/>
            <w:vAlign w:val="center"/>
          </w:tcPr>
          <w:p w14:paraId="02898586">
            <w:pPr>
              <w:pStyle w:val="13"/>
            </w:pPr>
            <w:r>
              <w:t>≥174万元</w:t>
            </w:r>
          </w:p>
        </w:tc>
      </w:tr>
      <w:tr w14:paraId="2B19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69041"/>
        </w:tc>
        <w:tc>
          <w:tcPr>
            <w:tcW w:w="1276" w:type="dxa"/>
            <w:vAlign w:val="center"/>
          </w:tcPr>
          <w:p w14:paraId="5678D074">
            <w:pPr>
              <w:pStyle w:val="13"/>
            </w:pPr>
            <w:r>
              <w:t>成本指标</w:t>
            </w:r>
          </w:p>
        </w:tc>
        <w:tc>
          <w:tcPr>
            <w:tcW w:w="1332" w:type="dxa"/>
            <w:vAlign w:val="center"/>
          </w:tcPr>
          <w:p w14:paraId="5E6972E3">
            <w:pPr>
              <w:pStyle w:val="13"/>
            </w:pPr>
            <w:r>
              <w:t>缴纳地热资源出让金</w:t>
            </w:r>
          </w:p>
        </w:tc>
        <w:tc>
          <w:tcPr>
            <w:tcW w:w="3430" w:type="dxa"/>
            <w:vAlign w:val="center"/>
          </w:tcPr>
          <w:p w14:paraId="4CDDDA50">
            <w:pPr>
              <w:pStyle w:val="13"/>
            </w:pPr>
            <w:r>
              <w:t>缴纳地热资源出让金</w:t>
            </w:r>
          </w:p>
        </w:tc>
        <w:tc>
          <w:tcPr>
            <w:tcW w:w="2551" w:type="dxa"/>
            <w:vAlign w:val="center"/>
          </w:tcPr>
          <w:p w14:paraId="5C70DB93">
            <w:pPr>
              <w:pStyle w:val="13"/>
            </w:pPr>
            <w:r>
              <w:t>≥20万元</w:t>
            </w:r>
          </w:p>
        </w:tc>
      </w:tr>
      <w:tr w14:paraId="01FA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D05390"/>
        </w:tc>
        <w:tc>
          <w:tcPr>
            <w:tcW w:w="1276" w:type="dxa"/>
            <w:vAlign w:val="center"/>
          </w:tcPr>
          <w:p w14:paraId="77D89F71">
            <w:pPr>
              <w:pStyle w:val="13"/>
            </w:pPr>
            <w:r>
              <w:t>成本指标</w:t>
            </w:r>
          </w:p>
        </w:tc>
        <w:tc>
          <w:tcPr>
            <w:tcW w:w="1332" w:type="dxa"/>
            <w:vAlign w:val="center"/>
          </w:tcPr>
          <w:p w14:paraId="68A90481">
            <w:pPr>
              <w:pStyle w:val="13"/>
            </w:pPr>
            <w:r>
              <w:t>淡水试验示范基地外墙及池塘修缮及设计、监理、审计费用</w:t>
            </w:r>
          </w:p>
        </w:tc>
        <w:tc>
          <w:tcPr>
            <w:tcW w:w="3430" w:type="dxa"/>
            <w:vAlign w:val="center"/>
          </w:tcPr>
          <w:p w14:paraId="3C29EE8F">
            <w:pPr>
              <w:pStyle w:val="13"/>
            </w:pPr>
            <w:r>
              <w:t>淡水试验示范基地外墙及池塘修缮及设计、监理、审计费用</w:t>
            </w:r>
          </w:p>
        </w:tc>
        <w:tc>
          <w:tcPr>
            <w:tcW w:w="2551" w:type="dxa"/>
            <w:vAlign w:val="center"/>
          </w:tcPr>
          <w:p w14:paraId="21D92879">
            <w:pPr>
              <w:pStyle w:val="13"/>
            </w:pPr>
            <w:r>
              <w:t>≥380万元</w:t>
            </w:r>
          </w:p>
        </w:tc>
      </w:tr>
      <w:tr w14:paraId="73FB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A8CF15"/>
        </w:tc>
        <w:tc>
          <w:tcPr>
            <w:tcW w:w="1276" w:type="dxa"/>
            <w:vAlign w:val="center"/>
          </w:tcPr>
          <w:p w14:paraId="39D15413">
            <w:pPr>
              <w:pStyle w:val="13"/>
            </w:pPr>
            <w:r>
              <w:t>数量指标</w:t>
            </w:r>
          </w:p>
        </w:tc>
        <w:tc>
          <w:tcPr>
            <w:tcW w:w="1332" w:type="dxa"/>
            <w:vAlign w:val="center"/>
          </w:tcPr>
          <w:p w14:paraId="588C27CA">
            <w:pPr>
              <w:pStyle w:val="13"/>
            </w:pPr>
            <w:r>
              <w:t>围墙高度</w:t>
            </w:r>
          </w:p>
        </w:tc>
        <w:tc>
          <w:tcPr>
            <w:tcW w:w="3430" w:type="dxa"/>
            <w:vAlign w:val="center"/>
          </w:tcPr>
          <w:p w14:paraId="54418388">
            <w:pPr>
              <w:pStyle w:val="13"/>
            </w:pPr>
            <w:r>
              <w:t>围墙高度</w:t>
            </w:r>
          </w:p>
        </w:tc>
        <w:tc>
          <w:tcPr>
            <w:tcW w:w="2551" w:type="dxa"/>
            <w:vAlign w:val="center"/>
          </w:tcPr>
          <w:p w14:paraId="2175F315">
            <w:pPr>
              <w:pStyle w:val="13"/>
            </w:pPr>
            <w:r>
              <w:t>≥1.8米</w:t>
            </w:r>
          </w:p>
        </w:tc>
      </w:tr>
      <w:tr w14:paraId="3327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CD38AC"/>
        </w:tc>
        <w:tc>
          <w:tcPr>
            <w:tcW w:w="1276" w:type="dxa"/>
            <w:vAlign w:val="center"/>
          </w:tcPr>
          <w:p w14:paraId="20CFCF5B">
            <w:pPr>
              <w:pStyle w:val="13"/>
            </w:pPr>
            <w:r>
              <w:t>质量指标</w:t>
            </w:r>
          </w:p>
        </w:tc>
        <w:tc>
          <w:tcPr>
            <w:tcW w:w="1332" w:type="dxa"/>
            <w:vAlign w:val="center"/>
          </w:tcPr>
          <w:p w14:paraId="5FEB8EF7">
            <w:pPr>
              <w:pStyle w:val="13"/>
            </w:pPr>
            <w:r>
              <w:t>项目通过验收</w:t>
            </w:r>
          </w:p>
        </w:tc>
        <w:tc>
          <w:tcPr>
            <w:tcW w:w="3430" w:type="dxa"/>
            <w:vAlign w:val="center"/>
          </w:tcPr>
          <w:p w14:paraId="1D35ACD2">
            <w:pPr>
              <w:pStyle w:val="13"/>
            </w:pPr>
            <w:r>
              <w:t>项目通过验收</w:t>
            </w:r>
          </w:p>
        </w:tc>
        <w:tc>
          <w:tcPr>
            <w:tcW w:w="2551" w:type="dxa"/>
            <w:vAlign w:val="center"/>
          </w:tcPr>
          <w:p w14:paraId="1D2D37A9">
            <w:pPr>
              <w:pStyle w:val="13"/>
            </w:pPr>
            <w:r>
              <w:t>项目通过验收</w:t>
            </w:r>
          </w:p>
        </w:tc>
      </w:tr>
      <w:tr w14:paraId="36DF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30D6F"/>
        </w:tc>
        <w:tc>
          <w:tcPr>
            <w:tcW w:w="1276" w:type="dxa"/>
            <w:vAlign w:val="center"/>
          </w:tcPr>
          <w:p w14:paraId="1B3962E7">
            <w:pPr>
              <w:pStyle w:val="13"/>
            </w:pPr>
            <w:r>
              <w:t>质量指标</w:t>
            </w:r>
          </w:p>
        </w:tc>
        <w:tc>
          <w:tcPr>
            <w:tcW w:w="1332" w:type="dxa"/>
            <w:vAlign w:val="center"/>
          </w:tcPr>
          <w:p w14:paraId="3105D840">
            <w:pPr>
              <w:pStyle w:val="13"/>
            </w:pPr>
            <w:r>
              <w:t>围墙坍塌</w:t>
            </w:r>
          </w:p>
        </w:tc>
        <w:tc>
          <w:tcPr>
            <w:tcW w:w="3430" w:type="dxa"/>
            <w:vAlign w:val="center"/>
          </w:tcPr>
          <w:p w14:paraId="30B245DB">
            <w:pPr>
              <w:pStyle w:val="13"/>
            </w:pPr>
            <w:r>
              <w:t>围墙坍塌</w:t>
            </w:r>
          </w:p>
        </w:tc>
        <w:tc>
          <w:tcPr>
            <w:tcW w:w="2551" w:type="dxa"/>
            <w:vAlign w:val="center"/>
          </w:tcPr>
          <w:p w14:paraId="7B80523C">
            <w:pPr>
              <w:pStyle w:val="13"/>
            </w:pPr>
            <w:r>
              <w:t>≤0处</w:t>
            </w:r>
          </w:p>
        </w:tc>
      </w:tr>
      <w:tr w14:paraId="02A83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F0C5A"/>
        </w:tc>
        <w:tc>
          <w:tcPr>
            <w:tcW w:w="1276" w:type="dxa"/>
            <w:vAlign w:val="center"/>
          </w:tcPr>
          <w:p w14:paraId="42840F76">
            <w:pPr>
              <w:pStyle w:val="13"/>
            </w:pPr>
            <w:r>
              <w:t>时效指标</w:t>
            </w:r>
          </w:p>
        </w:tc>
        <w:tc>
          <w:tcPr>
            <w:tcW w:w="1332" w:type="dxa"/>
            <w:vAlign w:val="center"/>
          </w:tcPr>
          <w:p w14:paraId="59DAD250">
            <w:pPr>
              <w:pStyle w:val="13"/>
            </w:pPr>
            <w:r>
              <w:t>完成修缮任务</w:t>
            </w:r>
          </w:p>
        </w:tc>
        <w:tc>
          <w:tcPr>
            <w:tcW w:w="3430" w:type="dxa"/>
            <w:vAlign w:val="center"/>
          </w:tcPr>
          <w:p w14:paraId="3D5D8451">
            <w:pPr>
              <w:pStyle w:val="13"/>
            </w:pPr>
            <w:r>
              <w:t>完成修缮任务</w:t>
            </w:r>
          </w:p>
        </w:tc>
        <w:tc>
          <w:tcPr>
            <w:tcW w:w="2551" w:type="dxa"/>
            <w:vAlign w:val="center"/>
          </w:tcPr>
          <w:p w14:paraId="0FC06E31">
            <w:pPr>
              <w:pStyle w:val="13"/>
            </w:pPr>
            <w:r>
              <w:t>2023年12月25日前</w:t>
            </w:r>
          </w:p>
        </w:tc>
      </w:tr>
      <w:tr w14:paraId="15B8C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422C7"/>
        </w:tc>
        <w:tc>
          <w:tcPr>
            <w:tcW w:w="1276" w:type="dxa"/>
            <w:vAlign w:val="center"/>
          </w:tcPr>
          <w:p w14:paraId="1FC062E6">
            <w:pPr>
              <w:pStyle w:val="13"/>
            </w:pPr>
            <w:r>
              <w:t>数量指标</w:t>
            </w:r>
          </w:p>
        </w:tc>
        <w:tc>
          <w:tcPr>
            <w:tcW w:w="1332" w:type="dxa"/>
            <w:vAlign w:val="center"/>
          </w:tcPr>
          <w:p w14:paraId="305052EC">
            <w:pPr>
              <w:pStyle w:val="13"/>
            </w:pPr>
            <w:r>
              <w:t>养殖淡水鱼苗品种</w:t>
            </w:r>
          </w:p>
        </w:tc>
        <w:tc>
          <w:tcPr>
            <w:tcW w:w="3430" w:type="dxa"/>
            <w:vAlign w:val="center"/>
          </w:tcPr>
          <w:p w14:paraId="34585DA1">
            <w:pPr>
              <w:pStyle w:val="13"/>
            </w:pPr>
            <w:r>
              <w:t>养殖淡水鱼苗品种</w:t>
            </w:r>
          </w:p>
        </w:tc>
        <w:tc>
          <w:tcPr>
            <w:tcW w:w="2551" w:type="dxa"/>
            <w:vAlign w:val="center"/>
          </w:tcPr>
          <w:p w14:paraId="5991936B">
            <w:pPr>
              <w:pStyle w:val="13"/>
            </w:pPr>
            <w:r>
              <w:t>≥3个</w:t>
            </w:r>
          </w:p>
        </w:tc>
      </w:tr>
      <w:tr w14:paraId="5BFF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58724E"/>
        </w:tc>
        <w:tc>
          <w:tcPr>
            <w:tcW w:w="1276" w:type="dxa"/>
            <w:vAlign w:val="center"/>
          </w:tcPr>
          <w:p w14:paraId="3D8DA208">
            <w:pPr>
              <w:pStyle w:val="13"/>
            </w:pPr>
            <w:r>
              <w:t>数量指标</w:t>
            </w:r>
          </w:p>
        </w:tc>
        <w:tc>
          <w:tcPr>
            <w:tcW w:w="1332" w:type="dxa"/>
            <w:vAlign w:val="center"/>
          </w:tcPr>
          <w:p w14:paraId="0B76B105">
            <w:pPr>
              <w:pStyle w:val="13"/>
            </w:pPr>
            <w:r>
              <w:t>海域看护天数</w:t>
            </w:r>
          </w:p>
        </w:tc>
        <w:tc>
          <w:tcPr>
            <w:tcW w:w="3430" w:type="dxa"/>
            <w:vAlign w:val="center"/>
          </w:tcPr>
          <w:p w14:paraId="51CB2474">
            <w:pPr>
              <w:pStyle w:val="13"/>
            </w:pPr>
            <w:r>
              <w:t>海域看护天数</w:t>
            </w:r>
          </w:p>
        </w:tc>
        <w:tc>
          <w:tcPr>
            <w:tcW w:w="2551" w:type="dxa"/>
            <w:vAlign w:val="center"/>
          </w:tcPr>
          <w:p w14:paraId="08F49A7C">
            <w:pPr>
              <w:pStyle w:val="13"/>
            </w:pPr>
            <w:r>
              <w:t>≥300天</w:t>
            </w:r>
          </w:p>
        </w:tc>
      </w:tr>
      <w:tr w14:paraId="6AE3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C00337"/>
        </w:tc>
        <w:tc>
          <w:tcPr>
            <w:tcW w:w="1276" w:type="dxa"/>
            <w:vAlign w:val="center"/>
          </w:tcPr>
          <w:p w14:paraId="4DF95BFB">
            <w:pPr>
              <w:pStyle w:val="13"/>
            </w:pPr>
            <w:r>
              <w:t>数量指标</w:t>
            </w:r>
          </w:p>
        </w:tc>
        <w:tc>
          <w:tcPr>
            <w:tcW w:w="1332" w:type="dxa"/>
            <w:vAlign w:val="center"/>
          </w:tcPr>
          <w:p w14:paraId="26E878FB">
            <w:pPr>
              <w:pStyle w:val="13"/>
            </w:pPr>
            <w:r>
              <w:t>每日电力消防维护人数</w:t>
            </w:r>
          </w:p>
        </w:tc>
        <w:tc>
          <w:tcPr>
            <w:tcW w:w="3430" w:type="dxa"/>
            <w:vAlign w:val="center"/>
          </w:tcPr>
          <w:p w14:paraId="470D61DC">
            <w:pPr>
              <w:pStyle w:val="13"/>
            </w:pPr>
            <w:r>
              <w:t>每日电力消防维护人数</w:t>
            </w:r>
          </w:p>
        </w:tc>
        <w:tc>
          <w:tcPr>
            <w:tcW w:w="2551" w:type="dxa"/>
            <w:vAlign w:val="center"/>
          </w:tcPr>
          <w:p w14:paraId="4D4D3813">
            <w:pPr>
              <w:pStyle w:val="13"/>
            </w:pPr>
            <w:r>
              <w:t>≥2人</w:t>
            </w:r>
          </w:p>
        </w:tc>
      </w:tr>
      <w:tr w14:paraId="3C5C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57B80"/>
        </w:tc>
        <w:tc>
          <w:tcPr>
            <w:tcW w:w="1276" w:type="dxa"/>
            <w:vAlign w:val="center"/>
          </w:tcPr>
          <w:p w14:paraId="1BACDA14">
            <w:pPr>
              <w:pStyle w:val="13"/>
            </w:pPr>
            <w:r>
              <w:t>数量指标</w:t>
            </w:r>
          </w:p>
        </w:tc>
        <w:tc>
          <w:tcPr>
            <w:tcW w:w="1332" w:type="dxa"/>
            <w:vAlign w:val="center"/>
          </w:tcPr>
          <w:p w14:paraId="5CE3FB31">
            <w:pPr>
              <w:pStyle w:val="13"/>
            </w:pPr>
            <w:r>
              <w:t>电力消防检测次数</w:t>
            </w:r>
          </w:p>
        </w:tc>
        <w:tc>
          <w:tcPr>
            <w:tcW w:w="3430" w:type="dxa"/>
            <w:vAlign w:val="center"/>
          </w:tcPr>
          <w:p w14:paraId="5D8E2D8A">
            <w:pPr>
              <w:pStyle w:val="13"/>
            </w:pPr>
            <w:r>
              <w:t>电力消防检测次数</w:t>
            </w:r>
          </w:p>
        </w:tc>
        <w:tc>
          <w:tcPr>
            <w:tcW w:w="2551" w:type="dxa"/>
            <w:vAlign w:val="center"/>
          </w:tcPr>
          <w:p w14:paraId="36044885">
            <w:pPr>
              <w:pStyle w:val="13"/>
            </w:pPr>
            <w:r>
              <w:t>≥2次</w:t>
            </w:r>
          </w:p>
        </w:tc>
      </w:tr>
      <w:tr w14:paraId="20912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0017D9"/>
        </w:tc>
        <w:tc>
          <w:tcPr>
            <w:tcW w:w="1276" w:type="dxa"/>
            <w:vAlign w:val="center"/>
          </w:tcPr>
          <w:p w14:paraId="49EA3AC0">
            <w:pPr>
              <w:pStyle w:val="13"/>
            </w:pPr>
            <w:r>
              <w:t>质量指标</w:t>
            </w:r>
          </w:p>
        </w:tc>
        <w:tc>
          <w:tcPr>
            <w:tcW w:w="1332" w:type="dxa"/>
            <w:vAlign w:val="center"/>
          </w:tcPr>
          <w:p w14:paraId="55C4338B">
            <w:pPr>
              <w:pStyle w:val="13"/>
            </w:pPr>
            <w:r>
              <w:t>大口黑鲈养成规格</w:t>
            </w:r>
          </w:p>
        </w:tc>
        <w:tc>
          <w:tcPr>
            <w:tcW w:w="3430" w:type="dxa"/>
            <w:vAlign w:val="center"/>
          </w:tcPr>
          <w:p w14:paraId="64151334">
            <w:pPr>
              <w:pStyle w:val="13"/>
            </w:pPr>
            <w:r>
              <w:t>大口黑鲈养成规格</w:t>
            </w:r>
          </w:p>
        </w:tc>
        <w:tc>
          <w:tcPr>
            <w:tcW w:w="2551" w:type="dxa"/>
            <w:vAlign w:val="center"/>
          </w:tcPr>
          <w:p w14:paraId="2EE2884A">
            <w:pPr>
              <w:pStyle w:val="13"/>
            </w:pPr>
            <w:r>
              <w:t>≥500g</w:t>
            </w:r>
          </w:p>
        </w:tc>
      </w:tr>
      <w:tr w14:paraId="24D0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FEC6F"/>
        </w:tc>
        <w:tc>
          <w:tcPr>
            <w:tcW w:w="1276" w:type="dxa"/>
            <w:vAlign w:val="center"/>
          </w:tcPr>
          <w:p w14:paraId="5FFC1101">
            <w:pPr>
              <w:pStyle w:val="13"/>
            </w:pPr>
            <w:r>
              <w:t>质量指标</w:t>
            </w:r>
          </w:p>
        </w:tc>
        <w:tc>
          <w:tcPr>
            <w:tcW w:w="1332" w:type="dxa"/>
            <w:vAlign w:val="center"/>
          </w:tcPr>
          <w:p w14:paraId="3DA04568">
            <w:pPr>
              <w:pStyle w:val="13"/>
            </w:pPr>
            <w:r>
              <w:t>运维质量</w:t>
            </w:r>
          </w:p>
        </w:tc>
        <w:tc>
          <w:tcPr>
            <w:tcW w:w="3430" w:type="dxa"/>
            <w:vAlign w:val="center"/>
          </w:tcPr>
          <w:p w14:paraId="54E6D940">
            <w:pPr>
              <w:pStyle w:val="13"/>
            </w:pPr>
            <w:r>
              <w:t>运维质量</w:t>
            </w:r>
          </w:p>
        </w:tc>
        <w:tc>
          <w:tcPr>
            <w:tcW w:w="2551" w:type="dxa"/>
            <w:vAlign w:val="center"/>
          </w:tcPr>
          <w:p w14:paraId="07F7E344">
            <w:pPr>
              <w:pStyle w:val="13"/>
            </w:pPr>
            <w:r>
              <w:t>≥100%</w:t>
            </w:r>
          </w:p>
        </w:tc>
      </w:tr>
      <w:tr w14:paraId="36AB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649FE"/>
        </w:tc>
        <w:tc>
          <w:tcPr>
            <w:tcW w:w="1276" w:type="dxa"/>
            <w:vAlign w:val="center"/>
          </w:tcPr>
          <w:p w14:paraId="7DCA0978">
            <w:pPr>
              <w:pStyle w:val="13"/>
            </w:pPr>
            <w:r>
              <w:t>质量指标</w:t>
            </w:r>
          </w:p>
        </w:tc>
        <w:tc>
          <w:tcPr>
            <w:tcW w:w="1332" w:type="dxa"/>
            <w:vAlign w:val="center"/>
          </w:tcPr>
          <w:p w14:paraId="63BB907E">
            <w:pPr>
              <w:pStyle w:val="13"/>
            </w:pPr>
            <w:r>
              <w:t>海域看护质量</w:t>
            </w:r>
          </w:p>
        </w:tc>
        <w:tc>
          <w:tcPr>
            <w:tcW w:w="3430" w:type="dxa"/>
            <w:vAlign w:val="center"/>
          </w:tcPr>
          <w:p w14:paraId="64C92C5C">
            <w:pPr>
              <w:pStyle w:val="13"/>
            </w:pPr>
            <w:r>
              <w:t>海域看护质量</w:t>
            </w:r>
          </w:p>
        </w:tc>
        <w:tc>
          <w:tcPr>
            <w:tcW w:w="2551" w:type="dxa"/>
            <w:vAlign w:val="center"/>
          </w:tcPr>
          <w:p w14:paraId="2CC6C928">
            <w:pPr>
              <w:pStyle w:val="13"/>
            </w:pPr>
            <w:r>
              <w:t>≥100%</w:t>
            </w:r>
          </w:p>
        </w:tc>
      </w:tr>
      <w:tr w14:paraId="458DB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90074">
            <w:pPr>
              <w:pStyle w:val="15"/>
            </w:pPr>
            <w:r>
              <w:t>效益指标</w:t>
            </w:r>
          </w:p>
        </w:tc>
        <w:tc>
          <w:tcPr>
            <w:tcW w:w="1276" w:type="dxa"/>
            <w:vAlign w:val="center"/>
          </w:tcPr>
          <w:p w14:paraId="7FE1830F">
            <w:pPr>
              <w:pStyle w:val="13"/>
            </w:pPr>
            <w:r>
              <w:t>生态效益指标</w:t>
            </w:r>
          </w:p>
        </w:tc>
        <w:tc>
          <w:tcPr>
            <w:tcW w:w="1332" w:type="dxa"/>
            <w:vAlign w:val="center"/>
          </w:tcPr>
          <w:p w14:paraId="23E2D9B5">
            <w:pPr>
              <w:pStyle w:val="13"/>
            </w:pPr>
            <w:r>
              <w:t>掌握天津市水域水生生物多样性现状</w:t>
            </w:r>
          </w:p>
        </w:tc>
        <w:tc>
          <w:tcPr>
            <w:tcW w:w="3430" w:type="dxa"/>
            <w:vAlign w:val="center"/>
          </w:tcPr>
          <w:p w14:paraId="35DF1E69">
            <w:pPr>
              <w:pStyle w:val="13"/>
            </w:pPr>
            <w:r>
              <w:t>通过生物多样性现状分析，为天津水域生态保护提供数据支撑</w:t>
            </w:r>
          </w:p>
        </w:tc>
        <w:tc>
          <w:tcPr>
            <w:tcW w:w="2551" w:type="dxa"/>
            <w:vAlign w:val="center"/>
          </w:tcPr>
          <w:p w14:paraId="340A61BB">
            <w:pPr>
              <w:pStyle w:val="13"/>
            </w:pPr>
            <w:r>
              <w:t>提供水生生物研究报告</w:t>
            </w:r>
          </w:p>
        </w:tc>
      </w:tr>
      <w:tr w14:paraId="08CE7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83829"/>
        </w:tc>
        <w:tc>
          <w:tcPr>
            <w:tcW w:w="1276" w:type="dxa"/>
            <w:vAlign w:val="center"/>
          </w:tcPr>
          <w:p w14:paraId="2CF6E7C2">
            <w:pPr>
              <w:pStyle w:val="13"/>
            </w:pPr>
            <w:r>
              <w:t>生态效益指标</w:t>
            </w:r>
          </w:p>
        </w:tc>
        <w:tc>
          <w:tcPr>
            <w:tcW w:w="1332" w:type="dxa"/>
            <w:vAlign w:val="center"/>
          </w:tcPr>
          <w:p w14:paraId="5777CD9C">
            <w:pPr>
              <w:pStyle w:val="13"/>
            </w:pPr>
            <w:r>
              <w:t>掌握海月水母种群动态变化</w:t>
            </w:r>
          </w:p>
        </w:tc>
        <w:tc>
          <w:tcPr>
            <w:tcW w:w="3430" w:type="dxa"/>
            <w:vAlign w:val="center"/>
          </w:tcPr>
          <w:p w14:paraId="22550078">
            <w:pPr>
              <w:pStyle w:val="13"/>
            </w:pPr>
            <w:r>
              <w:t>掌握海月水母种群动态变化，为海月水母灾害防治提供基础数据</w:t>
            </w:r>
          </w:p>
        </w:tc>
        <w:tc>
          <w:tcPr>
            <w:tcW w:w="2551" w:type="dxa"/>
            <w:vAlign w:val="center"/>
          </w:tcPr>
          <w:p w14:paraId="0E9FC26A">
            <w:pPr>
              <w:pStyle w:val="13"/>
            </w:pPr>
            <w:r>
              <w:t>形成海月水母种群动态变化报告</w:t>
            </w:r>
          </w:p>
        </w:tc>
      </w:tr>
      <w:tr w14:paraId="6121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DADC6"/>
        </w:tc>
        <w:tc>
          <w:tcPr>
            <w:tcW w:w="1276" w:type="dxa"/>
            <w:vAlign w:val="center"/>
          </w:tcPr>
          <w:p w14:paraId="470143E6">
            <w:pPr>
              <w:pStyle w:val="13"/>
            </w:pPr>
            <w:r>
              <w:t>社会效益指标</w:t>
            </w:r>
          </w:p>
        </w:tc>
        <w:tc>
          <w:tcPr>
            <w:tcW w:w="1332" w:type="dxa"/>
            <w:vAlign w:val="center"/>
          </w:tcPr>
          <w:p w14:paraId="08D3B552">
            <w:pPr>
              <w:pStyle w:val="13"/>
            </w:pPr>
            <w:r>
              <w:t>形成安全有效屏障</w:t>
            </w:r>
          </w:p>
        </w:tc>
        <w:tc>
          <w:tcPr>
            <w:tcW w:w="3430" w:type="dxa"/>
            <w:vAlign w:val="center"/>
          </w:tcPr>
          <w:p w14:paraId="525A5B2B">
            <w:pPr>
              <w:pStyle w:val="13"/>
            </w:pPr>
            <w:r>
              <w:t>形成安全有效屏障</w:t>
            </w:r>
          </w:p>
        </w:tc>
        <w:tc>
          <w:tcPr>
            <w:tcW w:w="2551" w:type="dxa"/>
            <w:vAlign w:val="center"/>
          </w:tcPr>
          <w:p w14:paraId="179C4870">
            <w:pPr>
              <w:pStyle w:val="13"/>
            </w:pPr>
            <w:r>
              <w:t>全年无安全事故</w:t>
            </w:r>
          </w:p>
        </w:tc>
      </w:tr>
      <w:tr w14:paraId="43C1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EB61A"/>
        </w:tc>
        <w:tc>
          <w:tcPr>
            <w:tcW w:w="1276" w:type="dxa"/>
            <w:vAlign w:val="center"/>
          </w:tcPr>
          <w:p w14:paraId="5E4EC8F0">
            <w:pPr>
              <w:pStyle w:val="13"/>
            </w:pPr>
            <w:r>
              <w:t>社会效益指标</w:t>
            </w:r>
          </w:p>
        </w:tc>
        <w:tc>
          <w:tcPr>
            <w:tcW w:w="1332" w:type="dxa"/>
            <w:vAlign w:val="center"/>
          </w:tcPr>
          <w:p w14:paraId="1E0D7B24">
            <w:pPr>
              <w:pStyle w:val="13"/>
            </w:pPr>
            <w:r>
              <w:t>促进开展种质资源保存。</w:t>
            </w:r>
          </w:p>
        </w:tc>
        <w:tc>
          <w:tcPr>
            <w:tcW w:w="3430" w:type="dxa"/>
            <w:vAlign w:val="center"/>
          </w:tcPr>
          <w:p w14:paraId="56FBA16F">
            <w:pPr>
              <w:pStyle w:val="13"/>
            </w:pPr>
            <w:r>
              <w:t>促进开展种质资源保存。</w:t>
            </w:r>
          </w:p>
        </w:tc>
        <w:tc>
          <w:tcPr>
            <w:tcW w:w="2551" w:type="dxa"/>
            <w:vAlign w:val="center"/>
          </w:tcPr>
          <w:p w14:paraId="7EEAA08F">
            <w:pPr>
              <w:pStyle w:val="13"/>
            </w:pPr>
            <w:r>
              <w:t>促进开展种质资源保存。</w:t>
            </w:r>
          </w:p>
        </w:tc>
      </w:tr>
      <w:tr w14:paraId="127A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CB119"/>
        </w:tc>
        <w:tc>
          <w:tcPr>
            <w:tcW w:w="1276" w:type="dxa"/>
            <w:vAlign w:val="center"/>
          </w:tcPr>
          <w:p w14:paraId="3510FE55">
            <w:pPr>
              <w:pStyle w:val="13"/>
            </w:pPr>
            <w:r>
              <w:t>可持续影响指标</w:t>
            </w:r>
          </w:p>
        </w:tc>
        <w:tc>
          <w:tcPr>
            <w:tcW w:w="1332" w:type="dxa"/>
            <w:vAlign w:val="center"/>
          </w:tcPr>
          <w:p w14:paraId="046D08AC">
            <w:pPr>
              <w:pStyle w:val="13"/>
            </w:pPr>
            <w:r>
              <w:t>保障办公楼安全、淡水站正常运行、海域正常使用。</w:t>
            </w:r>
          </w:p>
        </w:tc>
        <w:tc>
          <w:tcPr>
            <w:tcW w:w="3430" w:type="dxa"/>
            <w:vAlign w:val="center"/>
          </w:tcPr>
          <w:p w14:paraId="7EB5072A">
            <w:pPr>
              <w:pStyle w:val="13"/>
            </w:pPr>
            <w:r>
              <w:t>保障办公楼安全、淡水站正常运行、海域正常使用。</w:t>
            </w:r>
          </w:p>
        </w:tc>
        <w:tc>
          <w:tcPr>
            <w:tcW w:w="2551" w:type="dxa"/>
            <w:vAlign w:val="center"/>
          </w:tcPr>
          <w:p w14:paraId="2478D513">
            <w:pPr>
              <w:pStyle w:val="13"/>
            </w:pPr>
            <w:r>
              <w:t xml:space="preserve">保障 </w:t>
            </w:r>
          </w:p>
        </w:tc>
      </w:tr>
      <w:tr w14:paraId="00C9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86F31">
            <w:pPr>
              <w:pStyle w:val="15"/>
            </w:pPr>
            <w:r>
              <w:t>满意度指标</w:t>
            </w:r>
          </w:p>
        </w:tc>
        <w:tc>
          <w:tcPr>
            <w:tcW w:w="1276" w:type="dxa"/>
            <w:vAlign w:val="center"/>
          </w:tcPr>
          <w:p w14:paraId="5841FB8A">
            <w:pPr>
              <w:pStyle w:val="13"/>
            </w:pPr>
            <w:r>
              <w:t>服务对象满意度指标</w:t>
            </w:r>
          </w:p>
        </w:tc>
        <w:tc>
          <w:tcPr>
            <w:tcW w:w="1332" w:type="dxa"/>
            <w:vAlign w:val="center"/>
          </w:tcPr>
          <w:p w14:paraId="6F40A519">
            <w:pPr>
              <w:pStyle w:val="13"/>
            </w:pPr>
            <w:r>
              <w:t>渔业水域渔民抽样调查满意度</w:t>
            </w:r>
          </w:p>
        </w:tc>
        <w:tc>
          <w:tcPr>
            <w:tcW w:w="3430" w:type="dxa"/>
            <w:vAlign w:val="center"/>
          </w:tcPr>
          <w:p w14:paraId="76A67647">
            <w:pPr>
              <w:pStyle w:val="13"/>
            </w:pPr>
            <w:r>
              <w:t>渔业水域渔民抽样调查满意度</w:t>
            </w:r>
          </w:p>
        </w:tc>
        <w:tc>
          <w:tcPr>
            <w:tcW w:w="2551" w:type="dxa"/>
            <w:vAlign w:val="center"/>
          </w:tcPr>
          <w:p w14:paraId="68671092">
            <w:pPr>
              <w:pStyle w:val="13"/>
            </w:pPr>
            <w:r>
              <w:t>≥90%</w:t>
            </w:r>
          </w:p>
        </w:tc>
      </w:tr>
      <w:tr w14:paraId="0F78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D6D2B"/>
        </w:tc>
        <w:tc>
          <w:tcPr>
            <w:tcW w:w="1276" w:type="dxa"/>
            <w:vAlign w:val="center"/>
          </w:tcPr>
          <w:p w14:paraId="3F9E3728">
            <w:pPr>
              <w:pStyle w:val="13"/>
            </w:pPr>
            <w:r>
              <w:t>服务对象满意度指标</w:t>
            </w:r>
          </w:p>
        </w:tc>
        <w:tc>
          <w:tcPr>
            <w:tcW w:w="1332" w:type="dxa"/>
            <w:vAlign w:val="center"/>
          </w:tcPr>
          <w:p w14:paraId="4D6D8FB6">
            <w:pPr>
              <w:pStyle w:val="13"/>
            </w:pPr>
            <w:r>
              <w:t>职工满意度</w:t>
            </w:r>
          </w:p>
        </w:tc>
        <w:tc>
          <w:tcPr>
            <w:tcW w:w="3430" w:type="dxa"/>
            <w:vAlign w:val="center"/>
          </w:tcPr>
          <w:p w14:paraId="7E6985EE">
            <w:pPr>
              <w:pStyle w:val="13"/>
            </w:pPr>
            <w:r>
              <w:t>职工满意度</w:t>
            </w:r>
          </w:p>
        </w:tc>
        <w:tc>
          <w:tcPr>
            <w:tcW w:w="2551" w:type="dxa"/>
            <w:vAlign w:val="center"/>
          </w:tcPr>
          <w:p w14:paraId="20D66266">
            <w:pPr>
              <w:pStyle w:val="13"/>
            </w:pPr>
            <w:r>
              <w:t>≥95%</w:t>
            </w:r>
          </w:p>
        </w:tc>
      </w:tr>
      <w:tr w14:paraId="7DB0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E92C77"/>
        </w:tc>
        <w:tc>
          <w:tcPr>
            <w:tcW w:w="1276" w:type="dxa"/>
            <w:vAlign w:val="center"/>
          </w:tcPr>
          <w:p w14:paraId="1720E761">
            <w:pPr>
              <w:pStyle w:val="13"/>
            </w:pPr>
            <w:r>
              <w:t>服务对象满意度指标</w:t>
            </w:r>
          </w:p>
        </w:tc>
        <w:tc>
          <w:tcPr>
            <w:tcW w:w="1332" w:type="dxa"/>
            <w:vAlign w:val="center"/>
          </w:tcPr>
          <w:p w14:paraId="70E0F27D">
            <w:pPr>
              <w:pStyle w:val="13"/>
            </w:pPr>
            <w:r>
              <w:t>基地职工安全保障满意度</w:t>
            </w:r>
          </w:p>
        </w:tc>
        <w:tc>
          <w:tcPr>
            <w:tcW w:w="3430" w:type="dxa"/>
            <w:vAlign w:val="center"/>
          </w:tcPr>
          <w:p w14:paraId="2F3A36F2">
            <w:pPr>
              <w:pStyle w:val="13"/>
            </w:pPr>
            <w:r>
              <w:t>基地职工安全保障满意度</w:t>
            </w:r>
          </w:p>
        </w:tc>
        <w:tc>
          <w:tcPr>
            <w:tcW w:w="2551" w:type="dxa"/>
            <w:vAlign w:val="center"/>
          </w:tcPr>
          <w:p w14:paraId="5A79C1E1">
            <w:pPr>
              <w:pStyle w:val="13"/>
            </w:pPr>
            <w:r>
              <w:t>≥90%</w:t>
            </w:r>
          </w:p>
        </w:tc>
      </w:tr>
    </w:tbl>
    <w:p w14:paraId="3317D518">
      <w:pPr>
        <w:sectPr>
          <w:pgSz w:w="11900" w:h="16840"/>
          <w:pgMar w:top="1984" w:right="1304" w:bottom="1134" w:left="1304" w:header="720" w:footer="720" w:gutter="0"/>
          <w:cols w:space="720" w:num="1"/>
        </w:sectPr>
      </w:pPr>
    </w:p>
    <w:p w14:paraId="62B2BB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D9627D">
      <w:pPr>
        <w:spacing w:before="0" w:after="0"/>
        <w:ind w:firstLine="560"/>
        <w:jc w:val="left"/>
        <w:outlineLvl w:val="3"/>
      </w:pPr>
      <w:bookmarkStart w:id="58" w:name="_Toc1434433518"/>
      <w:r>
        <w:rPr>
          <w:rFonts w:ascii="方正仿宋_GBK" w:hAnsi="方正仿宋_GBK" w:eastAsia="方正仿宋_GBK" w:cs="方正仿宋_GBK"/>
          <w:color w:val="000000"/>
          <w:sz w:val="28"/>
        </w:rPr>
        <w:t>59.成品油价格调整对渔业补助（2023年）海洋牧场管理维护及水生生物资源养护-财农〔2021〕41号绩效目标表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A1B8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1603255">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66325CEA">
            <w:pPr>
              <w:pStyle w:val="11"/>
            </w:pPr>
            <w:r>
              <w:t>单位：万元</w:t>
            </w:r>
          </w:p>
        </w:tc>
      </w:tr>
      <w:tr w14:paraId="71913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1D8F2">
            <w:pPr>
              <w:pStyle w:val="14"/>
            </w:pPr>
            <w:r>
              <w:t>项目名称</w:t>
            </w:r>
          </w:p>
        </w:tc>
        <w:tc>
          <w:tcPr>
            <w:tcW w:w="8589" w:type="dxa"/>
            <w:gridSpan w:val="6"/>
            <w:vAlign w:val="center"/>
          </w:tcPr>
          <w:p w14:paraId="6225FDF6">
            <w:pPr>
              <w:pStyle w:val="13"/>
            </w:pPr>
            <w:r>
              <w:t>成品油价格调整对渔业补助（2023年）海洋牧场管理维护及水生生物资源养护-财农〔2021〕41号</w:t>
            </w:r>
          </w:p>
        </w:tc>
      </w:tr>
      <w:tr w14:paraId="3267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58C54">
            <w:pPr>
              <w:pStyle w:val="14"/>
            </w:pPr>
            <w:r>
              <w:t>预算规模及资金用途</w:t>
            </w:r>
          </w:p>
        </w:tc>
        <w:tc>
          <w:tcPr>
            <w:tcW w:w="1276" w:type="dxa"/>
            <w:vAlign w:val="center"/>
          </w:tcPr>
          <w:p w14:paraId="0FB104D0">
            <w:pPr>
              <w:pStyle w:val="14"/>
            </w:pPr>
            <w:r>
              <w:t>预算数</w:t>
            </w:r>
          </w:p>
        </w:tc>
        <w:tc>
          <w:tcPr>
            <w:tcW w:w="1332" w:type="dxa"/>
            <w:vAlign w:val="center"/>
          </w:tcPr>
          <w:p w14:paraId="718C5B06">
            <w:pPr>
              <w:pStyle w:val="13"/>
            </w:pPr>
            <w:r>
              <w:t>95.00</w:t>
            </w:r>
          </w:p>
        </w:tc>
        <w:tc>
          <w:tcPr>
            <w:tcW w:w="1587" w:type="dxa"/>
            <w:vAlign w:val="center"/>
          </w:tcPr>
          <w:p w14:paraId="78A09184">
            <w:pPr>
              <w:pStyle w:val="14"/>
            </w:pPr>
            <w:r>
              <w:t>其中：财政    资金</w:t>
            </w:r>
          </w:p>
        </w:tc>
        <w:tc>
          <w:tcPr>
            <w:tcW w:w="1843" w:type="dxa"/>
            <w:vAlign w:val="center"/>
          </w:tcPr>
          <w:p w14:paraId="2E1EED8D">
            <w:pPr>
              <w:pStyle w:val="13"/>
            </w:pPr>
            <w:r>
              <w:t>95.00</w:t>
            </w:r>
          </w:p>
        </w:tc>
        <w:tc>
          <w:tcPr>
            <w:tcW w:w="1276" w:type="dxa"/>
            <w:vAlign w:val="center"/>
          </w:tcPr>
          <w:p w14:paraId="15A16808">
            <w:pPr>
              <w:pStyle w:val="14"/>
            </w:pPr>
            <w:r>
              <w:t>其他资金</w:t>
            </w:r>
          </w:p>
        </w:tc>
        <w:tc>
          <w:tcPr>
            <w:tcW w:w="1276" w:type="dxa"/>
            <w:vAlign w:val="center"/>
          </w:tcPr>
          <w:p w14:paraId="2A89E3A2">
            <w:pPr>
              <w:pStyle w:val="13"/>
            </w:pPr>
            <w:r>
              <w:t xml:space="preserve"> </w:t>
            </w:r>
          </w:p>
        </w:tc>
      </w:tr>
      <w:tr w14:paraId="2C8FA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5035F"/>
        </w:tc>
        <w:tc>
          <w:tcPr>
            <w:tcW w:w="8589" w:type="dxa"/>
            <w:gridSpan w:val="6"/>
            <w:vAlign w:val="center"/>
          </w:tcPr>
          <w:p w14:paraId="6F12A574">
            <w:pPr>
              <w:pStyle w:val="13"/>
            </w:pPr>
            <w:r>
              <w:t>1.完成海洋牧场监测浮标日常维修维护，确保其在项目执行期内正常运行；2.完成海洋牧场海域生态生物环境监测、礁体附着生物调查和空间位置分布工作；3.完成海洋牧场功能群构建关键技术-脉红螺食性分析研究。</w:t>
            </w:r>
            <w:r>
              <w:tab/>
            </w:r>
            <w:r>
              <w:tab/>
            </w:r>
            <w:r>
              <w:tab/>
            </w:r>
            <w:r>
              <w:tab/>
            </w:r>
            <w:r>
              <w:tab/>
            </w:r>
            <w:r>
              <w:tab/>
            </w:r>
          </w:p>
          <w:p w14:paraId="518E2D6E">
            <w:pPr>
              <w:pStyle w:val="13"/>
            </w:pPr>
          </w:p>
        </w:tc>
      </w:tr>
      <w:tr w14:paraId="08E05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C5231">
            <w:pPr>
              <w:pStyle w:val="14"/>
            </w:pPr>
            <w:r>
              <w:t>绩效目标</w:t>
            </w:r>
          </w:p>
        </w:tc>
        <w:tc>
          <w:tcPr>
            <w:tcW w:w="8589" w:type="dxa"/>
            <w:gridSpan w:val="6"/>
            <w:vAlign w:val="center"/>
          </w:tcPr>
          <w:p w14:paraId="2B52EAB5">
            <w:pPr>
              <w:pStyle w:val="13"/>
            </w:pPr>
            <w:r>
              <w:t>1.1.完成海洋牧场监测浮标日常维修维护，确保其在项目执行期内正常运行；2.完成海洋牧场海域生态生物环境监测、礁体附着生物调查和空间位置分布工作；3.完成海洋牧场功能群构建关键技术-脉红螺食性分析研究。</w:t>
            </w:r>
          </w:p>
        </w:tc>
      </w:tr>
    </w:tbl>
    <w:p w14:paraId="7D17A2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2DE0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7FD8A">
            <w:pPr>
              <w:pStyle w:val="14"/>
            </w:pPr>
            <w:r>
              <w:t>一级指标</w:t>
            </w:r>
          </w:p>
        </w:tc>
        <w:tc>
          <w:tcPr>
            <w:tcW w:w="1276" w:type="dxa"/>
            <w:vAlign w:val="center"/>
          </w:tcPr>
          <w:p w14:paraId="493E1BB2">
            <w:pPr>
              <w:pStyle w:val="14"/>
            </w:pPr>
            <w:r>
              <w:t>二级指标</w:t>
            </w:r>
          </w:p>
        </w:tc>
        <w:tc>
          <w:tcPr>
            <w:tcW w:w="1332" w:type="dxa"/>
            <w:vAlign w:val="center"/>
          </w:tcPr>
          <w:p w14:paraId="3D427914">
            <w:pPr>
              <w:pStyle w:val="14"/>
            </w:pPr>
            <w:r>
              <w:t>三级指标</w:t>
            </w:r>
          </w:p>
        </w:tc>
        <w:tc>
          <w:tcPr>
            <w:tcW w:w="3430" w:type="dxa"/>
            <w:vAlign w:val="center"/>
          </w:tcPr>
          <w:p w14:paraId="770F4C3F">
            <w:pPr>
              <w:pStyle w:val="14"/>
            </w:pPr>
            <w:r>
              <w:t>绩效指标描述</w:t>
            </w:r>
          </w:p>
        </w:tc>
        <w:tc>
          <w:tcPr>
            <w:tcW w:w="2551" w:type="dxa"/>
            <w:vAlign w:val="center"/>
          </w:tcPr>
          <w:p w14:paraId="4F35E656">
            <w:pPr>
              <w:pStyle w:val="14"/>
            </w:pPr>
            <w:r>
              <w:t>指标值</w:t>
            </w:r>
          </w:p>
        </w:tc>
      </w:tr>
      <w:tr w14:paraId="2E60A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1421C">
            <w:pPr>
              <w:pStyle w:val="15"/>
            </w:pPr>
            <w:r>
              <w:t>产出指标</w:t>
            </w:r>
          </w:p>
        </w:tc>
        <w:tc>
          <w:tcPr>
            <w:tcW w:w="1276" w:type="dxa"/>
            <w:vAlign w:val="center"/>
          </w:tcPr>
          <w:p w14:paraId="243CD463">
            <w:pPr>
              <w:pStyle w:val="13"/>
            </w:pPr>
            <w:r>
              <w:t>数量指标</w:t>
            </w:r>
          </w:p>
        </w:tc>
        <w:tc>
          <w:tcPr>
            <w:tcW w:w="1332" w:type="dxa"/>
            <w:vAlign w:val="center"/>
          </w:tcPr>
          <w:p w14:paraId="1DE18631">
            <w:pPr>
              <w:pStyle w:val="13"/>
            </w:pPr>
            <w:r>
              <w:t>浮标日常维护</w:t>
            </w:r>
          </w:p>
        </w:tc>
        <w:tc>
          <w:tcPr>
            <w:tcW w:w="3430" w:type="dxa"/>
            <w:vAlign w:val="center"/>
          </w:tcPr>
          <w:p w14:paraId="24B8F607">
            <w:pPr>
              <w:pStyle w:val="13"/>
            </w:pPr>
            <w:r>
              <w:t>浮标日常维护</w:t>
            </w:r>
          </w:p>
        </w:tc>
        <w:tc>
          <w:tcPr>
            <w:tcW w:w="2551" w:type="dxa"/>
            <w:vAlign w:val="center"/>
          </w:tcPr>
          <w:p w14:paraId="397C0D10">
            <w:pPr>
              <w:pStyle w:val="13"/>
            </w:pPr>
            <w:r>
              <w:t>12次</w:t>
            </w:r>
          </w:p>
        </w:tc>
      </w:tr>
      <w:tr w14:paraId="5851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74A86"/>
        </w:tc>
        <w:tc>
          <w:tcPr>
            <w:tcW w:w="1276" w:type="dxa"/>
            <w:vAlign w:val="center"/>
          </w:tcPr>
          <w:p w14:paraId="67076075">
            <w:pPr>
              <w:pStyle w:val="13"/>
            </w:pPr>
            <w:r>
              <w:t>数量指标</w:t>
            </w:r>
          </w:p>
        </w:tc>
        <w:tc>
          <w:tcPr>
            <w:tcW w:w="1332" w:type="dxa"/>
            <w:vAlign w:val="center"/>
          </w:tcPr>
          <w:p w14:paraId="6F8B8ABA">
            <w:pPr>
              <w:pStyle w:val="13"/>
            </w:pPr>
            <w:r>
              <w:t>海洋牧场监测等报告</w:t>
            </w:r>
          </w:p>
        </w:tc>
        <w:tc>
          <w:tcPr>
            <w:tcW w:w="3430" w:type="dxa"/>
            <w:vAlign w:val="center"/>
          </w:tcPr>
          <w:p w14:paraId="73ABDF88">
            <w:pPr>
              <w:pStyle w:val="13"/>
            </w:pPr>
            <w:r>
              <w:t>海洋牧场监测等报告</w:t>
            </w:r>
          </w:p>
        </w:tc>
        <w:tc>
          <w:tcPr>
            <w:tcW w:w="2551" w:type="dxa"/>
            <w:vAlign w:val="center"/>
          </w:tcPr>
          <w:p w14:paraId="281F34E0">
            <w:pPr>
              <w:pStyle w:val="13"/>
            </w:pPr>
            <w:r>
              <w:t>≥1份</w:t>
            </w:r>
          </w:p>
        </w:tc>
      </w:tr>
      <w:tr w14:paraId="1952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BE18F"/>
        </w:tc>
        <w:tc>
          <w:tcPr>
            <w:tcW w:w="1276" w:type="dxa"/>
            <w:vAlign w:val="center"/>
          </w:tcPr>
          <w:p w14:paraId="50D4D32E">
            <w:pPr>
              <w:pStyle w:val="13"/>
            </w:pPr>
            <w:r>
              <w:t>数量指标</w:t>
            </w:r>
          </w:p>
        </w:tc>
        <w:tc>
          <w:tcPr>
            <w:tcW w:w="1332" w:type="dxa"/>
            <w:vAlign w:val="center"/>
          </w:tcPr>
          <w:p w14:paraId="337D2E5D">
            <w:pPr>
              <w:pStyle w:val="13"/>
            </w:pPr>
            <w:r>
              <w:t>完成保护宣传活动</w:t>
            </w:r>
          </w:p>
        </w:tc>
        <w:tc>
          <w:tcPr>
            <w:tcW w:w="3430" w:type="dxa"/>
            <w:vAlign w:val="center"/>
          </w:tcPr>
          <w:p w14:paraId="63538DC7">
            <w:pPr>
              <w:pStyle w:val="13"/>
            </w:pPr>
            <w:r>
              <w:t>完成保护宣传活动</w:t>
            </w:r>
          </w:p>
        </w:tc>
        <w:tc>
          <w:tcPr>
            <w:tcW w:w="2551" w:type="dxa"/>
            <w:vAlign w:val="center"/>
          </w:tcPr>
          <w:p w14:paraId="1389A821">
            <w:pPr>
              <w:pStyle w:val="13"/>
            </w:pPr>
            <w:r>
              <w:t>≥1次</w:t>
            </w:r>
          </w:p>
        </w:tc>
      </w:tr>
      <w:tr w14:paraId="1BCC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F5AD7C"/>
        </w:tc>
        <w:tc>
          <w:tcPr>
            <w:tcW w:w="1276" w:type="dxa"/>
            <w:vAlign w:val="center"/>
          </w:tcPr>
          <w:p w14:paraId="7FE71F43">
            <w:pPr>
              <w:pStyle w:val="13"/>
            </w:pPr>
            <w:r>
              <w:t>质量指标</w:t>
            </w:r>
          </w:p>
        </w:tc>
        <w:tc>
          <w:tcPr>
            <w:tcW w:w="1332" w:type="dxa"/>
            <w:vAlign w:val="center"/>
          </w:tcPr>
          <w:p w14:paraId="335E7640">
            <w:pPr>
              <w:pStyle w:val="13"/>
            </w:pPr>
            <w:r>
              <w:t>监测浮标</w:t>
            </w:r>
          </w:p>
        </w:tc>
        <w:tc>
          <w:tcPr>
            <w:tcW w:w="3430" w:type="dxa"/>
            <w:vAlign w:val="center"/>
          </w:tcPr>
          <w:p w14:paraId="128EECD4">
            <w:pPr>
              <w:pStyle w:val="13"/>
            </w:pPr>
            <w:r>
              <w:t>监测浮标正常运行</w:t>
            </w:r>
          </w:p>
        </w:tc>
        <w:tc>
          <w:tcPr>
            <w:tcW w:w="2551" w:type="dxa"/>
            <w:vAlign w:val="center"/>
          </w:tcPr>
          <w:p w14:paraId="53D791A6">
            <w:pPr>
              <w:pStyle w:val="13"/>
            </w:pPr>
            <w:r>
              <w:t>≥8月</w:t>
            </w:r>
          </w:p>
        </w:tc>
      </w:tr>
      <w:tr w14:paraId="7A1F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87867"/>
        </w:tc>
        <w:tc>
          <w:tcPr>
            <w:tcW w:w="1276" w:type="dxa"/>
            <w:vAlign w:val="center"/>
          </w:tcPr>
          <w:p w14:paraId="56F8A015">
            <w:pPr>
              <w:pStyle w:val="13"/>
            </w:pPr>
            <w:r>
              <w:t>质量指标</w:t>
            </w:r>
          </w:p>
        </w:tc>
        <w:tc>
          <w:tcPr>
            <w:tcW w:w="1332" w:type="dxa"/>
            <w:vAlign w:val="center"/>
          </w:tcPr>
          <w:p w14:paraId="527B4DF3">
            <w:pPr>
              <w:pStyle w:val="13"/>
            </w:pPr>
            <w:r>
              <w:t>调查站位</w:t>
            </w:r>
          </w:p>
        </w:tc>
        <w:tc>
          <w:tcPr>
            <w:tcW w:w="3430" w:type="dxa"/>
            <w:vAlign w:val="center"/>
          </w:tcPr>
          <w:p w14:paraId="721E1272">
            <w:pPr>
              <w:pStyle w:val="13"/>
            </w:pPr>
            <w:r>
              <w:t>调查站位</w:t>
            </w:r>
          </w:p>
        </w:tc>
        <w:tc>
          <w:tcPr>
            <w:tcW w:w="2551" w:type="dxa"/>
            <w:vAlign w:val="center"/>
          </w:tcPr>
          <w:p w14:paraId="01118EF8">
            <w:pPr>
              <w:pStyle w:val="13"/>
            </w:pPr>
            <w:r>
              <w:t>礁区调查站位一致率达90%</w:t>
            </w:r>
          </w:p>
        </w:tc>
      </w:tr>
      <w:tr w14:paraId="130D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64E24"/>
        </w:tc>
        <w:tc>
          <w:tcPr>
            <w:tcW w:w="1276" w:type="dxa"/>
            <w:vAlign w:val="center"/>
          </w:tcPr>
          <w:p w14:paraId="6B2CACFD">
            <w:pPr>
              <w:pStyle w:val="13"/>
            </w:pPr>
            <w:r>
              <w:t>质量指标</w:t>
            </w:r>
          </w:p>
        </w:tc>
        <w:tc>
          <w:tcPr>
            <w:tcW w:w="1332" w:type="dxa"/>
            <w:vAlign w:val="center"/>
          </w:tcPr>
          <w:p w14:paraId="528DF500">
            <w:pPr>
              <w:pStyle w:val="13"/>
            </w:pPr>
            <w:r>
              <w:t>水野保护宣传资料覆盖天津所有渔业码头</w:t>
            </w:r>
          </w:p>
        </w:tc>
        <w:tc>
          <w:tcPr>
            <w:tcW w:w="3430" w:type="dxa"/>
            <w:vAlign w:val="center"/>
          </w:tcPr>
          <w:p w14:paraId="37F1647C">
            <w:pPr>
              <w:pStyle w:val="13"/>
            </w:pPr>
            <w:r>
              <w:t>水野保护宣传资料覆盖天津所有渔业码头</w:t>
            </w:r>
          </w:p>
        </w:tc>
        <w:tc>
          <w:tcPr>
            <w:tcW w:w="2551" w:type="dxa"/>
            <w:vAlign w:val="center"/>
          </w:tcPr>
          <w:p w14:paraId="30AA31F6">
            <w:pPr>
              <w:pStyle w:val="13"/>
            </w:pPr>
            <w:r>
              <w:t>≥5个</w:t>
            </w:r>
          </w:p>
        </w:tc>
      </w:tr>
      <w:tr w14:paraId="1238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7E31E"/>
        </w:tc>
        <w:tc>
          <w:tcPr>
            <w:tcW w:w="1276" w:type="dxa"/>
            <w:vAlign w:val="center"/>
          </w:tcPr>
          <w:p w14:paraId="4F7A6F3F">
            <w:pPr>
              <w:pStyle w:val="13"/>
            </w:pPr>
            <w:r>
              <w:t>时效指标</w:t>
            </w:r>
          </w:p>
        </w:tc>
        <w:tc>
          <w:tcPr>
            <w:tcW w:w="1332" w:type="dxa"/>
            <w:vAlign w:val="center"/>
          </w:tcPr>
          <w:p w14:paraId="310456BE">
            <w:pPr>
              <w:pStyle w:val="13"/>
            </w:pPr>
            <w:r>
              <w:t>各航次调查</w:t>
            </w:r>
          </w:p>
        </w:tc>
        <w:tc>
          <w:tcPr>
            <w:tcW w:w="3430" w:type="dxa"/>
            <w:vAlign w:val="center"/>
          </w:tcPr>
          <w:p w14:paraId="0864DB21">
            <w:pPr>
              <w:pStyle w:val="13"/>
            </w:pPr>
            <w:r>
              <w:t>各航次调查</w:t>
            </w:r>
          </w:p>
        </w:tc>
        <w:tc>
          <w:tcPr>
            <w:tcW w:w="2551" w:type="dxa"/>
            <w:vAlign w:val="center"/>
          </w:tcPr>
          <w:p w14:paraId="209BEB50">
            <w:pPr>
              <w:pStyle w:val="13"/>
            </w:pPr>
            <w:r>
              <w:t>各航次按时完成</w:t>
            </w:r>
          </w:p>
        </w:tc>
      </w:tr>
      <w:tr w14:paraId="1EF03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A967D"/>
        </w:tc>
        <w:tc>
          <w:tcPr>
            <w:tcW w:w="1276" w:type="dxa"/>
            <w:vAlign w:val="center"/>
          </w:tcPr>
          <w:p w14:paraId="1B6AE73C">
            <w:pPr>
              <w:pStyle w:val="13"/>
            </w:pPr>
            <w:r>
              <w:t>时效指标</w:t>
            </w:r>
          </w:p>
        </w:tc>
        <w:tc>
          <w:tcPr>
            <w:tcW w:w="1332" w:type="dxa"/>
            <w:vAlign w:val="center"/>
          </w:tcPr>
          <w:p w14:paraId="5EC9433B">
            <w:pPr>
              <w:pStyle w:val="13"/>
            </w:pPr>
            <w:r>
              <w:t>完成1次保护宣传活动</w:t>
            </w:r>
          </w:p>
        </w:tc>
        <w:tc>
          <w:tcPr>
            <w:tcW w:w="3430" w:type="dxa"/>
            <w:vAlign w:val="center"/>
          </w:tcPr>
          <w:p w14:paraId="4C1FE9A0">
            <w:pPr>
              <w:pStyle w:val="13"/>
            </w:pPr>
            <w:r>
              <w:t>完成1次保护宣传活动</w:t>
            </w:r>
          </w:p>
        </w:tc>
        <w:tc>
          <w:tcPr>
            <w:tcW w:w="2551" w:type="dxa"/>
            <w:vAlign w:val="center"/>
          </w:tcPr>
          <w:p w14:paraId="3C3A62CC">
            <w:pPr>
              <w:pStyle w:val="13"/>
            </w:pPr>
            <w:r>
              <w:t xml:space="preserve">2023年12月底前 </w:t>
            </w:r>
          </w:p>
        </w:tc>
      </w:tr>
      <w:tr w14:paraId="4FC7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CDA95A"/>
        </w:tc>
        <w:tc>
          <w:tcPr>
            <w:tcW w:w="1276" w:type="dxa"/>
            <w:vAlign w:val="center"/>
          </w:tcPr>
          <w:p w14:paraId="47A4124F">
            <w:pPr>
              <w:pStyle w:val="13"/>
            </w:pPr>
            <w:r>
              <w:t>时效指标</w:t>
            </w:r>
          </w:p>
        </w:tc>
        <w:tc>
          <w:tcPr>
            <w:tcW w:w="1332" w:type="dxa"/>
            <w:vAlign w:val="center"/>
          </w:tcPr>
          <w:p w14:paraId="62505AA2">
            <w:pPr>
              <w:pStyle w:val="13"/>
            </w:pPr>
            <w:r>
              <w:t>项目完成时间</w:t>
            </w:r>
          </w:p>
        </w:tc>
        <w:tc>
          <w:tcPr>
            <w:tcW w:w="3430" w:type="dxa"/>
            <w:vAlign w:val="center"/>
          </w:tcPr>
          <w:p w14:paraId="25694F5F">
            <w:pPr>
              <w:pStyle w:val="13"/>
            </w:pPr>
            <w:r>
              <w:t>项目完成时间</w:t>
            </w:r>
          </w:p>
        </w:tc>
        <w:tc>
          <w:tcPr>
            <w:tcW w:w="2551" w:type="dxa"/>
            <w:vAlign w:val="center"/>
          </w:tcPr>
          <w:p w14:paraId="19173858">
            <w:pPr>
              <w:pStyle w:val="13"/>
            </w:pPr>
            <w:r>
              <w:t xml:space="preserve">2023年12月底前 </w:t>
            </w:r>
          </w:p>
        </w:tc>
      </w:tr>
      <w:tr w14:paraId="78D3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989BE"/>
        </w:tc>
        <w:tc>
          <w:tcPr>
            <w:tcW w:w="1276" w:type="dxa"/>
            <w:vAlign w:val="center"/>
          </w:tcPr>
          <w:p w14:paraId="3BB0F3CC">
            <w:pPr>
              <w:pStyle w:val="13"/>
            </w:pPr>
            <w:r>
              <w:t>成本指标</w:t>
            </w:r>
          </w:p>
        </w:tc>
        <w:tc>
          <w:tcPr>
            <w:tcW w:w="1332" w:type="dxa"/>
            <w:vAlign w:val="center"/>
          </w:tcPr>
          <w:p w14:paraId="006FC3CF">
            <w:pPr>
              <w:pStyle w:val="13"/>
            </w:pPr>
            <w:r>
              <w:t>项目支出金额/项目批复金额</w:t>
            </w:r>
          </w:p>
        </w:tc>
        <w:tc>
          <w:tcPr>
            <w:tcW w:w="3430" w:type="dxa"/>
            <w:vAlign w:val="center"/>
          </w:tcPr>
          <w:p w14:paraId="76A3DD3E">
            <w:pPr>
              <w:pStyle w:val="13"/>
            </w:pPr>
            <w:r>
              <w:t>项目支出金额/项目批复金额</w:t>
            </w:r>
          </w:p>
        </w:tc>
        <w:tc>
          <w:tcPr>
            <w:tcW w:w="2551" w:type="dxa"/>
            <w:vAlign w:val="center"/>
          </w:tcPr>
          <w:p w14:paraId="78C2584C">
            <w:pPr>
              <w:pStyle w:val="13"/>
            </w:pPr>
            <w:r>
              <w:t>≤100%</w:t>
            </w:r>
          </w:p>
        </w:tc>
      </w:tr>
      <w:tr w14:paraId="4E32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95B29">
            <w:pPr>
              <w:pStyle w:val="15"/>
            </w:pPr>
            <w:r>
              <w:t>效益指标</w:t>
            </w:r>
          </w:p>
        </w:tc>
        <w:tc>
          <w:tcPr>
            <w:tcW w:w="1276" w:type="dxa"/>
            <w:vAlign w:val="center"/>
          </w:tcPr>
          <w:p w14:paraId="5B35172B">
            <w:pPr>
              <w:pStyle w:val="13"/>
            </w:pPr>
            <w:r>
              <w:t>社会效益指标</w:t>
            </w:r>
          </w:p>
        </w:tc>
        <w:tc>
          <w:tcPr>
            <w:tcW w:w="1332" w:type="dxa"/>
            <w:vAlign w:val="center"/>
          </w:tcPr>
          <w:p w14:paraId="60880996">
            <w:pPr>
              <w:pStyle w:val="13"/>
            </w:pPr>
            <w:r>
              <w:t>海洋牧场功能</w:t>
            </w:r>
          </w:p>
        </w:tc>
        <w:tc>
          <w:tcPr>
            <w:tcW w:w="3430" w:type="dxa"/>
            <w:vAlign w:val="center"/>
          </w:tcPr>
          <w:p w14:paraId="4BDEC160">
            <w:pPr>
              <w:pStyle w:val="13"/>
            </w:pPr>
            <w:r>
              <w:t>海洋牧场功能</w:t>
            </w:r>
          </w:p>
        </w:tc>
        <w:tc>
          <w:tcPr>
            <w:tcW w:w="2551" w:type="dxa"/>
            <w:vAlign w:val="center"/>
          </w:tcPr>
          <w:p w14:paraId="5E666CCF">
            <w:pPr>
              <w:pStyle w:val="13"/>
            </w:pPr>
            <w:r>
              <w:t>正常发挥，为渔业增产增收提供保障。</w:t>
            </w:r>
          </w:p>
        </w:tc>
      </w:tr>
      <w:tr w14:paraId="5B9F4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5D7E5"/>
        </w:tc>
        <w:tc>
          <w:tcPr>
            <w:tcW w:w="1276" w:type="dxa"/>
            <w:vAlign w:val="center"/>
          </w:tcPr>
          <w:p w14:paraId="5D9F0752">
            <w:pPr>
              <w:pStyle w:val="13"/>
            </w:pPr>
            <w:r>
              <w:t>社会效益指标</w:t>
            </w:r>
          </w:p>
        </w:tc>
        <w:tc>
          <w:tcPr>
            <w:tcW w:w="1332" w:type="dxa"/>
            <w:vAlign w:val="center"/>
          </w:tcPr>
          <w:p w14:paraId="4364C67D">
            <w:pPr>
              <w:pStyle w:val="13"/>
            </w:pPr>
            <w:r>
              <w:t>完成水生野生动物宣传，宣传覆盖渔业码头率</w:t>
            </w:r>
          </w:p>
        </w:tc>
        <w:tc>
          <w:tcPr>
            <w:tcW w:w="3430" w:type="dxa"/>
            <w:vAlign w:val="center"/>
          </w:tcPr>
          <w:p w14:paraId="76304B33">
            <w:pPr>
              <w:pStyle w:val="13"/>
            </w:pPr>
            <w:r>
              <w:t>完成水生野生动物宣传，宣传覆盖渔业码头率</w:t>
            </w:r>
          </w:p>
        </w:tc>
        <w:tc>
          <w:tcPr>
            <w:tcW w:w="2551" w:type="dxa"/>
            <w:vAlign w:val="center"/>
          </w:tcPr>
          <w:p w14:paraId="38C83AEC">
            <w:pPr>
              <w:pStyle w:val="13"/>
            </w:pPr>
            <w:r>
              <w:t>100%</w:t>
            </w:r>
          </w:p>
        </w:tc>
      </w:tr>
      <w:tr w14:paraId="547C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BB144">
            <w:pPr>
              <w:pStyle w:val="15"/>
            </w:pPr>
            <w:r>
              <w:t>满意度指标</w:t>
            </w:r>
          </w:p>
        </w:tc>
        <w:tc>
          <w:tcPr>
            <w:tcW w:w="1276" w:type="dxa"/>
            <w:vAlign w:val="center"/>
          </w:tcPr>
          <w:p w14:paraId="22D9097A">
            <w:pPr>
              <w:pStyle w:val="13"/>
            </w:pPr>
            <w:r>
              <w:t>服务对象满意度指标</w:t>
            </w:r>
          </w:p>
        </w:tc>
        <w:tc>
          <w:tcPr>
            <w:tcW w:w="1332" w:type="dxa"/>
            <w:vAlign w:val="center"/>
          </w:tcPr>
          <w:p w14:paraId="6AE0D993">
            <w:pPr>
              <w:pStyle w:val="13"/>
            </w:pPr>
            <w:r>
              <w:t>渔业水域渔民抽样调查满意度</w:t>
            </w:r>
          </w:p>
        </w:tc>
        <w:tc>
          <w:tcPr>
            <w:tcW w:w="3430" w:type="dxa"/>
            <w:vAlign w:val="center"/>
          </w:tcPr>
          <w:p w14:paraId="48ACC451">
            <w:pPr>
              <w:pStyle w:val="13"/>
            </w:pPr>
            <w:r>
              <w:t>渔业水域渔民抽样调查满意度</w:t>
            </w:r>
          </w:p>
        </w:tc>
        <w:tc>
          <w:tcPr>
            <w:tcW w:w="2551" w:type="dxa"/>
            <w:vAlign w:val="center"/>
          </w:tcPr>
          <w:p w14:paraId="5CC7E9EB">
            <w:pPr>
              <w:pStyle w:val="13"/>
            </w:pPr>
            <w:r>
              <w:t>≥80%</w:t>
            </w:r>
          </w:p>
        </w:tc>
      </w:tr>
    </w:tbl>
    <w:p w14:paraId="5E42916D">
      <w:pPr>
        <w:sectPr>
          <w:pgSz w:w="11900" w:h="16840"/>
          <w:pgMar w:top="1984" w:right="1304" w:bottom="1134" w:left="1304" w:header="720" w:footer="720" w:gutter="0"/>
          <w:cols w:space="720" w:num="1"/>
        </w:sectPr>
      </w:pPr>
    </w:p>
    <w:p w14:paraId="2AE088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F069C5">
      <w:pPr>
        <w:spacing w:before="0" w:after="0"/>
        <w:ind w:firstLine="560"/>
        <w:jc w:val="left"/>
        <w:outlineLvl w:val="3"/>
      </w:pPr>
      <w:bookmarkStart w:id="59" w:name="_Toc1131359211"/>
      <w:r>
        <w:rPr>
          <w:rFonts w:ascii="方正仿宋_GBK" w:hAnsi="方正仿宋_GBK" w:eastAsia="方正仿宋_GBK" w:cs="方正仿宋_GBK"/>
          <w:color w:val="000000"/>
          <w:sz w:val="28"/>
        </w:rPr>
        <w:t>60.成品油价格调整对渔业补助（2023年）水产种质资源库建设项目-财农〔2021〕41号绩效目标表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1DB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345B378">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468F0FF2">
            <w:pPr>
              <w:pStyle w:val="11"/>
            </w:pPr>
            <w:r>
              <w:t>单位：万元</w:t>
            </w:r>
          </w:p>
        </w:tc>
      </w:tr>
      <w:tr w14:paraId="1D43D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8CDE0">
            <w:pPr>
              <w:pStyle w:val="14"/>
            </w:pPr>
            <w:r>
              <w:t>项目名称</w:t>
            </w:r>
          </w:p>
        </w:tc>
        <w:tc>
          <w:tcPr>
            <w:tcW w:w="8589" w:type="dxa"/>
            <w:gridSpan w:val="6"/>
            <w:vAlign w:val="center"/>
          </w:tcPr>
          <w:p w14:paraId="087F4AB6">
            <w:pPr>
              <w:pStyle w:val="13"/>
            </w:pPr>
            <w:r>
              <w:t>成品油价格调整对渔业补助（2023年）水产种质资源库建设项目-财农〔2021〕41号</w:t>
            </w:r>
          </w:p>
        </w:tc>
      </w:tr>
      <w:tr w14:paraId="3DA89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E98A2">
            <w:pPr>
              <w:pStyle w:val="14"/>
            </w:pPr>
            <w:r>
              <w:t>预算规模及资金用途</w:t>
            </w:r>
          </w:p>
        </w:tc>
        <w:tc>
          <w:tcPr>
            <w:tcW w:w="1276" w:type="dxa"/>
            <w:vAlign w:val="center"/>
          </w:tcPr>
          <w:p w14:paraId="348538C6">
            <w:pPr>
              <w:pStyle w:val="14"/>
            </w:pPr>
            <w:r>
              <w:t>预算数</w:t>
            </w:r>
          </w:p>
        </w:tc>
        <w:tc>
          <w:tcPr>
            <w:tcW w:w="1332" w:type="dxa"/>
            <w:vAlign w:val="center"/>
          </w:tcPr>
          <w:p w14:paraId="3F9747FD">
            <w:pPr>
              <w:pStyle w:val="13"/>
            </w:pPr>
            <w:r>
              <w:t>400.00</w:t>
            </w:r>
          </w:p>
        </w:tc>
        <w:tc>
          <w:tcPr>
            <w:tcW w:w="1587" w:type="dxa"/>
            <w:vAlign w:val="center"/>
          </w:tcPr>
          <w:p w14:paraId="449F90F9">
            <w:pPr>
              <w:pStyle w:val="14"/>
            </w:pPr>
            <w:r>
              <w:t>其中：财政    资金</w:t>
            </w:r>
          </w:p>
        </w:tc>
        <w:tc>
          <w:tcPr>
            <w:tcW w:w="1843" w:type="dxa"/>
            <w:vAlign w:val="center"/>
          </w:tcPr>
          <w:p w14:paraId="5B256641">
            <w:pPr>
              <w:pStyle w:val="13"/>
            </w:pPr>
            <w:r>
              <w:t>400.00</w:t>
            </w:r>
          </w:p>
        </w:tc>
        <w:tc>
          <w:tcPr>
            <w:tcW w:w="1276" w:type="dxa"/>
            <w:vAlign w:val="center"/>
          </w:tcPr>
          <w:p w14:paraId="26C9ECFB">
            <w:pPr>
              <w:pStyle w:val="14"/>
            </w:pPr>
            <w:r>
              <w:t>其他资金</w:t>
            </w:r>
          </w:p>
        </w:tc>
        <w:tc>
          <w:tcPr>
            <w:tcW w:w="1276" w:type="dxa"/>
            <w:vAlign w:val="center"/>
          </w:tcPr>
          <w:p w14:paraId="0697CC13">
            <w:pPr>
              <w:pStyle w:val="13"/>
            </w:pPr>
            <w:r>
              <w:t xml:space="preserve"> </w:t>
            </w:r>
          </w:p>
        </w:tc>
      </w:tr>
      <w:tr w14:paraId="2B2FC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2F76B"/>
        </w:tc>
        <w:tc>
          <w:tcPr>
            <w:tcW w:w="8589" w:type="dxa"/>
            <w:gridSpan w:val="6"/>
            <w:vAlign w:val="center"/>
          </w:tcPr>
          <w:p w14:paraId="6E40AEB6">
            <w:pPr>
              <w:pStyle w:val="13"/>
            </w:pPr>
            <w:r>
              <w:t>在天津市水产研究所现有实验室基础上，建设水产种质鉴定站（包括水产种质生物学性状检测室、营养成分检测室、细胞遗传室、生化与分子生物学检测室等4个实验室及种质资源暂存室）、遗传物质保存库等，进行技术练兵，申请资质认证，为水产种业发展提供技术支撑。</w:t>
            </w:r>
            <w:r>
              <w:tab/>
            </w:r>
            <w:r>
              <w:tab/>
            </w:r>
            <w:r>
              <w:tab/>
            </w:r>
            <w:r>
              <w:tab/>
            </w:r>
            <w:r>
              <w:tab/>
            </w:r>
            <w:r>
              <w:tab/>
            </w:r>
          </w:p>
          <w:p w14:paraId="4B87662D">
            <w:pPr>
              <w:pStyle w:val="13"/>
            </w:pPr>
            <w:r>
              <w:tab/>
            </w:r>
            <w:r>
              <w:tab/>
            </w:r>
            <w:r>
              <w:tab/>
            </w:r>
            <w:r>
              <w:tab/>
            </w:r>
            <w:r>
              <w:tab/>
            </w:r>
          </w:p>
          <w:p w14:paraId="1FEDFDAD">
            <w:pPr>
              <w:pStyle w:val="13"/>
            </w:pPr>
          </w:p>
        </w:tc>
      </w:tr>
      <w:tr w14:paraId="1CD2A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9C4DB">
            <w:pPr>
              <w:pStyle w:val="14"/>
            </w:pPr>
            <w:r>
              <w:t>绩效目标</w:t>
            </w:r>
          </w:p>
        </w:tc>
        <w:tc>
          <w:tcPr>
            <w:tcW w:w="8589" w:type="dxa"/>
            <w:gridSpan w:val="6"/>
            <w:vAlign w:val="center"/>
          </w:tcPr>
          <w:p w14:paraId="4AC41880">
            <w:pPr>
              <w:pStyle w:val="13"/>
            </w:pPr>
            <w:r>
              <w:t>1.在天津市水产研究所现有实验室基础上，建设水产种质鉴定站（包括水产种质生物学性状检测室、营养成分检测室、细胞遗传室、生化与分子生物学检测室等4个实验室及种质资源暂存室）、遗传物质保存库等，进行技术练兵，申请资质认证，为水产种业发展提供技术支撑。</w:t>
            </w:r>
          </w:p>
        </w:tc>
      </w:tr>
    </w:tbl>
    <w:p w14:paraId="16810B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56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1A9AA">
            <w:pPr>
              <w:pStyle w:val="14"/>
            </w:pPr>
            <w:r>
              <w:t>一级指标</w:t>
            </w:r>
          </w:p>
        </w:tc>
        <w:tc>
          <w:tcPr>
            <w:tcW w:w="1276" w:type="dxa"/>
            <w:vAlign w:val="center"/>
          </w:tcPr>
          <w:p w14:paraId="7C5B83F1">
            <w:pPr>
              <w:pStyle w:val="14"/>
            </w:pPr>
            <w:r>
              <w:t>二级指标</w:t>
            </w:r>
          </w:p>
        </w:tc>
        <w:tc>
          <w:tcPr>
            <w:tcW w:w="1332" w:type="dxa"/>
            <w:vAlign w:val="center"/>
          </w:tcPr>
          <w:p w14:paraId="7C3838F3">
            <w:pPr>
              <w:pStyle w:val="14"/>
            </w:pPr>
            <w:r>
              <w:t>三级指标</w:t>
            </w:r>
          </w:p>
        </w:tc>
        <w:tc>
          <w:tcPr>
            <w:tcW w:w="3430" w:type="dxa"/>
            <w:vAlign w:val="center"/>
          </w:tcPr>
          <w:p w14:paraId="252887D1">
            <w:pPr>
              <w:pStyle w:val="14"/>
            </w:pPr>
            <w:r>
              <w:t>绩效指标描述</w:t>
            </w:r>
          </w:p>
        </w:tc>
        <w:tc>
          <w:tcPr>
            <w:tcW w:w="2551" w:type="dxa"/>
            <w:vAlign w:val="center"/>
          </w:tcPr>
          <w:p w14:paraId="72E49B50">
            <w:pPr>
              <w:pStyle w:val="14"/>
            </w:pPr>
            <w:r>
              <w:t>指标值</w:t>
            </w:r>
          </w:p>
        </w:tc>
      </w:tr>
      <w:tr w14:paraId="4865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E6D30">
            <w:pPr>
              <w:pStyle w:val="15"/>
            </w:pPr>
            <w:r>
              <w:t>产出指标</w:t>
            </w:r>
          </w:p>
        </w:tc>
        <w:tc>
          <w:tcPr>
            <w:tcW w:w="1276" w:type="dxa"/>
            <w:vAlign w:val="center"/>
          </w:tcPr>
          <w:p w14:paraId="6F336926">
            <w:pPr>
              <w:pStyle w:val="13"/>
            </w:pPr>
            <w:r>
              <w:t>数量指标</w:t>
            </w:r>
          </w:p>
        </w:tc>
        <w:tc>
          <w:tcPr>
            <w:tcW w:w="1332" w:type="dxa"/>
            <w:vAlign w:val="center"/>
          </w:tcPr>
          <w:p w14:paraId="24B48B1D">
            <w:pPr>
              <w:pStyle w:val="13"/>
            </w:pPr>
            <w:r>
              <w:t>提升改造实验室</w:t>
            </w:r>
          </w:p>
        </w:tc>
        <w:tc>
          <w:tcPr>
            <w:tcW w:w="3430" w:type="dxa"/>
            <w:vAlign w:val="center"/>
          </w:tcPr>
          <w:p w14:paraId="0865D913">
            <w:pPr>
              <w:pStyle w:val="13"/>
            </w:pPr>
            <w:r>
              <w:t>提升改造实验室</w:t>
            </w:r>
          </w:p>
        </w:tc>
        <w:tc>
          <w:tcPr>
            <w:tcW w:w="2551" w:type="dxa"/>
            <w:vAlign w:val="center"/>
          </w:tcPr>
          <w:p w14:paraId="00AC943E">
            <w:pPr>
              <w:pStyle w:val="13"/>
            </w:pPr>
            <w:r>
              <w:t>≥1个</w:t>
            </w:r>
          </w:p>
        </w:tc>
      </w:tr>
      <w:tr w14:paraId="2143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C4E9AB"/>
        </w:tc>
        <w:tc>
          <w:tcPr>
            <w:tcW w:w="1276" w:type="dxa"/>
            <w:vAlign w:val="center"/>
          </w:tcPr>
          <w:p w14:paraId="3F8A12E1">
            <w:pPr>
              <w:pStyle w:val="13"/>
            </w:pPr>
            <w:r>
              <w:t>数量指标</w:t>
            </w:r>
          </w:p>
        </w:tc>
        <w:tc>
          <w:tcPr>
            <w:tcW w:w="1332" w:type="dxa"/>
            <w:vAlign w:val="center"/>
          </w:tcPr>
          <w:p w14:paraId="6DDF5B5E">
            <w:pPr>
              <w:pStyle w:val="13"/>
            </w:pPr>
            <w:r>
              <w:t>改造实验室面积</w:t>
            </w:r>
          </w:p>
        </w:tc>
        <w:tc>
          <w:tcPr>
            <w:tcW w:w="3430" w:type="dxa"/>
            <w:vAlign w:val="center"/>
          </w:tcPr>
          <w:p w14:paraId="507E8BD3">
            <w:pPr>
              <w:pStyle w:val="13"/>
            </w:pPr>
            <w:r>
              <w:t>改造实验室面积</w:t>
            </w:r>
          </w:p>
        </w:tc>
        <w:tc>
          <w:tcPr>
            <w:tcW w:w="2551" w:type="dxa"/>
            <w:vAlign w:val="center"/>
          </w:tcPr>
          <w:p w14:paraId="634C467A">
            <w:pPr>
              <w:pStyle w:val="13"/>
            </w:pPr>
            <w:r>
              <w:t>≥100平方米</w:t>
            </w:r>
          </w:p>
        </w:tc>
      </w:tr>
      <w:tr w14:paraId="6BC7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C8C358"/>
        </w:tc>
        <w:tc>
          <w:tcPr>
            <w:tcW w:w="1276" w:type="dxa"/>
            <w:vAlign w:val="center"/>
          </w:tcPr>
          <w:p w14:paraId="52641FD9">
            <w:pPr>
              <w:pStyle w:val="13"/>
            </w:pPr>
            <w:r>
              <w:t>数量指标</w:t>
            </w:r>
          </w:p>
        </w:tc>
        <w:tc>
          <w:tcPr>
            <w:tcW w:w="1332" w:type="dxa"/>
            <w:vAlign w:val="center"/>
          </w:tcPr>
          <w:p w14:paraId="23CFC8BB">
            <w:pPr>
              <w:pStyle w:val="13"/>
            </w:pPr>
            <w:r>
              <w:t>采购仪器设备</w:t>
            </w:r>
          </w:p>
        </w:tc>
        <w:tc>
          <w:tcPr>
            <w:tcW w:w="3430" w:type="dxa"/>
            <w:vAlign w:val="center"/>
          </w:tcPr>
          <w:p w14:paraId="6E1DB45C">
            <w:pPr>
              <w:pStyle w:val="13"/>
            </w:pPr>
            <w:r>
              <w:t>采购仪器设备</w:t>
            </w:r>
          </w:p>
        </w:tc>
        <w:tc>
          <w:tcPr>
            <w:tcW w:w="2551" w:type="dxa"/>
            <w:vAlign w:val="center"/>
          </w:tcPr>
          <w:p w14:paraId="3A5DD5CF">
            <w:pPr>
              <w:pStyle w:val="13"/>
            </w:pPr>
            <w:r>
              <w:t>≥26台套</w:t>
            </w:r>
          </w:p>
        </w:tc>
      </w:tr>
      <w:tr w14:paraId="7075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6D9FC"/>
        </w:tc>
        <w:tc>
          <w:tcPr>
            <w:tcW w:w="1276" w:type="dxa"/>
            <w:vAlign w:val="center"/>
          </w:tcPr>
          <w:p w14:paraId="5AAB3DF4">
            <w:pPr>
              <w:pStyle w:val="13"/>
            </w:pPr>
            <w:r>
              <w:t>质量指标</w:t>
            </w:r>
          </w:p>
        </w:tc>
        <w:tc>
          <w:tcPr>
            <w:tcW w:w="1332" w:type="dxa"/>
            <w:vAlign w:val="center"/>
          </w:tcPr>
          <w:p w14:paraId="6A6AE7BF">
            <w:pPr>
              <w:pStyle w:val="13"/>
            </w:pPr>
            <w:r>
              <w:t>编制种质鉴定相关程序文件</w:t>
            </w:r>
          </w:p>
        </w:tc>
        <w:tc>
          <w:tcPr>
            <w:tcW w:w="3430" w:type="dxa"/>
            <w:vAlign w:val="center"/>
          </w:tcPr>
          <w:p w14:paraId="3FB771FB">
            <w:pPr>
              <w:pStyle w:val="13"/>
            </w:pPr>
            <w:r>
              <w:t>编制种质鉴定相关程序文件</w:t>
            </w:r>
          </w:p>
        </w:tc>
        <w:tc>
          <w:tcPr>
            <w:tcW w:w="2551" w:type="dxa"/>
            <w:vAlign w:val="center"/>
          </w:tcPr>
          <w:p w14:paraId="6B90D241">
            <w:pPr>
              <w:pStyle w:val="13"/>
            </w:pPr>
            <w:r>
              <w:t>≥1套</w:t>
            </w:r>
          </w:p>
        </w:tc>
      </w:tr>
      <w:tr w14:paraId="27F5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83DB69"/>
        </w:tc>
        <w:tc>
          <w:tcPr>
            <w:tcW w:w="1276" w:type="dxa"/>
            <w:vAlign w:val="center"/>
          </w:tcPr>
          <w:p w14:paraId="7D54BB56">
            <w:pPr>
              <w:pStyle w:val="13"/>
            </w:pPr>
            <w:r>
              <w:t>质量指标</w:t>
            </w:r>
          </w:p>
        </w:tc>
        <w:tc>
          <w:tcPr>
            <w:tcW w:w="1332" w:type="dxa"/>
            <w:vAlign w:val="center"/>
          </w:tcPr>
          <w:p w14:paraId="3C05F64A">
            <w:pPr>
              <w:pStyle w:val="13"/>
            </w:pPr>
            <w:r>
              <w:t>实验室验收</w:t>
            </w:r>
          </w:p>
        </w:tc>
        <w:tc>
          <w:tcPr>
            <w:tcW w:w="3430" w:type="dxa"/>
            <w:vAlign w:val="center"/>
          </w:tcPr>
          <w:p w14:paraId="6DEA9DD1">
            <w:pPr>
              <w:pStyle w:val="13"/>
            </w:pPr>
            <w:r>
              <w:t>实验室验收</w:t>
            </w:r>
          </w:p>
        </w:tc>
        <w:tc>
          <w:tcPr>
            <w:tcW w:w="2551" w:type="dxa"/>
            <w:vAlign w:val="center"/>
          </w:tcPr>
          <w:p w14:paraId="6D9A4CEA">
            <w:pPr>
              <w:pStyle w:val="13"/>
            </w:pPr>
            <w:r>
              <w:t>通过</w:t>
            </w:r>
          </w:p>
        </w:tc>
      </w:tr>
      <w:tr w14:paraId="5C4A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54194"/>
        </w:tc>
        <w:tc>
          <w:tcPr>
            <w:tcW w:w="1276" w:type="dxa"/>
            <w:vAlign w:val="center"/>
          </w:tcPr>
          <w:p w14:paraId="15B37589">
            <w:pPr>
              <w:pStyle w:val="13"/>
            </w:pPr>
            <w:r>
              <w:t>质量指标</w:t>
            </w:r>
          </w:p>
        </w:tc>
        <w:tc>
          <w:tcPr>
            <w:tcW w:w="1332" w:type="dxa"/>
            <w:vAlign w:val="center"/>
          </w:tcPr>
          <w:p w14:paraId="073E7AD5">
            <w:pPr>
              <w:pStyle w:val="13"/>
            </w:pPr>
            <w:r>
              <w:t>仪器设备验收</w:t>
            </w:r>
          </w:p>
        </w:tc>
        <w:tc>
          <w:tcPr>
            <w:tcW w:w="3430" w:type="dxa"/>
            <w:vAlign w:val="center"/>
          </w:tcPr>
          <w:p w14:paraId="64558CEC">
            <w:pPr>
              <w:pStyle w:val="13"/>
            </w:pPr>
            <w:r>
              <w:t>仪器设备验收</w:t>
            </w:r>
          </w:p>
        </w:tc>
        <w:tc>
          <w:tcPr>
            <w:tcW w:w="2551" w:type="dxa"/>
            <w:vAlign w:val="center"/>
          </w:tcPr>
          <w:p w14:paraId="2B55C750">
            <w:pPr>
              <w:pStyle w:val="13"/>
            </w:pPr>
            <w:r>
              <w:t>通过</w:t>
            </w:r>
          </w:p>
        </w:tc>
      </w:tr>
      <w:tr w14:paraId="7C985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F88FA"/>
        </w:tc>
        <w:tc>
          <w:tcPr>
            <w:tcW w:w="1276" w:type="dxa"/>
            <w:vAlign w:val="center"/>
          </w:tcPr>
          <w:p w14:paraId="25F54B1C">
            <w:pPr>
              <w:pStyle w:val="13"/>
            </w:pPr>
            <w:r>
              <w:t>时效指标</w:t>
            </w:r>
          </w:p>
        </w:tc>
        <w:tc>
          <w:tcPr>
            <w:tcW w:w="1332" w:type="dxa"/>
            <w:vAlign w:val="center"/>
          </w:tcPr>
          <w:p w14:paraId="5A20A640">
            <w:pPr>
              <w:pStyle w:val="13"/>
            </w:pPr>
            <w:r>
              <w:t>实验室改造完成</w:t>
            </w:r>
          </w:p>
        </w:tc>
        <w:tc>
          <w:tcPr>
            <w:tcW w:w="3430" w:type="dxa"/>
            <w:vAlign w:val="center"/>
          </w:tcPr>
          <w:p w14:paraId="3839FE52">
            <w:pPr>
              <w:pStyle w:val="13"/>
            </w:pPr>
            <w:r>
              <w:t>实验室改造完成</w:t>
            </w:r>
          </w:p>
        </w:tc>
        <w:tc>
          <w:tcPr>
            <w:tcW w:w="2551" w:type="dxa"/>
            <w:vAlign w:val="center"/>
          </w:tcPr>
          <w:p w14:paraId="511EE0A4">
            <w:pPr>
              <w:pStyle w:val="13"/>
            </w:pPr>
            <w:r>
              <w:t xml:space="preserve"> 2023年12月底</w:t>
            </w:r>
          </w:p>
        </w:tc>
      </w:tr>
      <w:tr w14:paraId="4417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3B6449"/>
        </w:tc>
        <w:tc>
          <w:tcPr>
            <w:tcW w:w="1276" w:type="dxa"/>
            <w:vAlign w:val="center"/>
          </w:tcPr>
          <w:p w14:paraId="578509A2">
            <w:pPr>
              <w:pStyle w:val="13"/>
            </w:pPr>
            <w:r>
              <w:t>时效指标</w:t>
            </w:r>
          </w:p>
        </w:tc>
        <w:tc>
          <w:tcPr>
            <w:tcW w:w="1332" w:type="dxa"/>
            <w:vAlign w:val="center"/>
          </w:tcPr>
          <w:p w14:paraId="6F842848">
            <w:pPr>
              <w:pStyle w:val="13"/>
            </w:pPr>
            <w:r>
              <w:t>仪器设备采购完成</w:t>
            </w:r>
          </w:p>
        </w:tc>
        <w:tc>
          <w:tcPr>
            <w:tcW w:w="3430" w:type="dxa"/>
            <w:vAlign w:val="center"/>
          </w:tcPr>
          <w:p w14:paraId="0B7E950C">
            <w:pPr>
              <w:pStyle w:val="13"/>
            </w:pPr>
            <w:r>
              <w:t>仪器设备采购完成</w:t>
            </w:r>
          </w:p>
        </w:tc>
        <w:tc>
          <w:tcPr>
            <w:tcW w:w="2551" w:type="dxa"/>
            <w:vAlign w:val="center"/>
          </w:tcPr>
          <w:p w14:paraId="156A3A57">
            <w:pPr>
              <w:pStyle w:val="13"/>
            </w:pPr>
            <w:r>
              <w:t xml:space="preserve"> 2023年12月底</w:t>
            </w:r>
          </w:p>
        </w:tc>
      </w:tr>
      <w:tr w14:paraId="3FDD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F4DE0F"/>
        </w:tc>
        <w:tc>
          <w:tcPr>
            <w:tcW w:w="1276" w:type="dxa"/>
            <w:vAlign w:val="center"/>
          </w:tcPr>
          <w:p w14:paraId="29E7D446">
            <w:pPr>
              <w:pStyle w:val="13"/>
            </w:pPr>
            <w:r>
              <w:t>成本指标</w:t>
            </w:r>
          </w:p>
        </w:tc>
        <w:tc>
          <w:tcPr>
            <w:tcW w:w="1332" w:type="dxa"/>
            <w:vAlign w:val="center"/>
          </w:tcPr>
          <w:p w14:paraId="3A2ABD31">
            <w:pPr>
              <w:pStyle w:val="13"/>
            </w:pPr>
            <w:r>
              <w:t>项目支出金额/项目批复金额</w:t>
            </w:r>
          </w:p>
        </w:tc>
        <w:tc>
          <w:tcPr>
            <w:tcW w:w="3430" w:type="dxa"/>
            <w:vAlign w:val="center"/>
          </w:tcPr>
          <w:p w14:paraId="1813624D">
            <w:pPr>
              <w:pStyle w:val="13"/>
            </w:pPr>
            <w:r>
              <w:t>项目支出金额/项目批复金额</w:t>
            </w:r>
          </w:p>
        </w:tc>
        <w:tc>
          <w:tcPr>
            <w:tcW w:w="2551" w:type="dxa"/>
            <w:vAlign w:val="center"/>
          </w:tcPr>
          <w:p w14:paraId="67560AC3">
            <w:pPr>
              <w:pStyle w:val="13"/>
            </w:pPr>
            <w:r>
              <w:t>≤100%</w:t>
            </w:r>
          </w:p>
        </w:tc>
      </w:tr>
      <w:tr w14:paraId="1523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7DF9C">
            <w:pPr>
              <w:pStyle w:val="15"/>
            </w:pPr>
            <w:r>
              <w:t>效益指标</w:t>
            </w:r>
          </w:p>
        </w:tc>
        <w:tc>
          <w:tcPr>
            <w:tcW w:w="1276" w:type="dxa"/>
            <w:vAlign w:val="center"/>
          </w:tcPr>
          <w:p w14:paraId="227140E2">
            <w:pPr>
              <w:pStyle w:val="13"/>
            </w:pPr>
            <w:r>
              <w:t>可持续影响指标</w:t>
            </w:r>
          </w:p>
        </w:tc>
        <w:tc>
          <w:tcPr>
            <w:tcW w:w="1332" w:type="dxa"/>
            <w:vAlign w:val="center"/>
          </w:tcPr>
          <w:p w14:paraId="2F5FAD51">
            <w:pPr>
              <w:pStyle w:val="13"/>
            </w:pPr>
            <w:r>
              <w:t>为水产种业发展提供技术支撑</w:t>
            </w:r>
          </w:p>
        </w:tc>
        <w:tc>
          <w:tcPr>
            <w:tcW w:w="3430" w:type="dxa"/>
            <w:vAlign w:val="center"/>
          </w:tcPr>
          <w:p w14:paraId="4945F4DA">
            <w:pPr>
              <w:pStyle w:val="13"/>
            </w:pPr>
            <w:r>
              <w:t>为水产种业发展提供技术支撑</w:t>
            </w:r>
          </w:p>
        </w:tc>
        <w:tc>
          <w:tcPr>
            <w:tcW w:w="2551" w:type="dxa"/>
            <w:vAlign w:val="center"/>
          </w:tcPr>
          <w:p w14:paraId="2F28AA62">
            <w:pPr>
              <w:pStyle w:val="13"/>
            </w:pPr>
            <w:r>
              <w:t>支撑</w:t>
            </w:r>
          </w:p>
        </w:tc>
      </w:tr>
      <w:tr w14:paraId="5D6F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9DE75">
            <w:pPr>
              <w:pStyle w:val="15"/>
            </w:pPr>
            <w:r>
              <w:t>满意度指标</w:t>
            </w:r>
          </w:p>
        </w:tc>
        <w:tc>
          <w:tcPr>
            <w:tcW w:w="1276" w:type="dxa"/>
            <w:vAlign w:val="center"/>
          </w:tcPr>
          <w:p w14:paraId="749B59F9">
            <w:pPr>
              <w:pStyle w:val="13"/>
            </w:pPr>
            <w:r>
              <w:t>服务对象满意度指标</w:t>
            </w:r>
          </w:p>
        </w:tc>
        <w:tc>
          <w:tcPr>
            <w:tcW w:w="1332" w:type="dxa"/>
            <w:vAlign w:val="center"/>
          </w:tcPr>
          <w:p w14:paraId="1742E143">
            <w:pPr>
              <w:pStyle w:val="13"/>
            </w:pPr>
            <w:r>
              <w:t>抽样调查满意度</w:t>
            </w:r>
          </w:p>
        </w:tc>
        <w:tc>
          <w:tcPr>
            <w:tcW w:w="3430" w:type="dxa"/>
            <w:vAlign w:val="center"/>
          </w:tcPr>
          <w:p w14:paraId="4EA5E125">
            <w:pPr>
              <w:pStyle w:val="13"/>
            </w:pPr>
            <w:r>
              <w:t>抽样调查满意度</w:t>
            </w:r>
          </w:p>
        </w:tc>
        <w:tc>
          <w:tcPr>
            <w:tcW w:w="2551" w:type="dxa"/>
            <w:vAlign w:val="center"/>
          </w:tcPr>
          <w:p w14:paraId="778B8371">
            <w:pPr>
              <w:pStyle w:val="13"/>
            </w:pPr>
            <w:r>
              <w:t>≥80%</w:t>
            </w:r>
          </w:p>
        </w:tc>
      </w:tr>
    </w:tbl>
    <w:p w14:paraId="545C1804">
      <w:pPr>
        <w:sectPr>
          <w:pgSz w:w="11900" w:h="16840"/>
          <w:pgMar w:top="1984" w:right="1304" w:bottom="1134" w:left="1304" w:header="720" w:footer="720" w:gutter="0"/>
          <w:cols w:space="720" w:num="1"/>
        </w:sectPr>
      </w:pPr>
    </w:p>
    <w:p w14:paraId="6B6339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F22CC4">
      <w:pPr>
        <w:spacing w:before="0" w:after="0"/>
        <w:ind w:firstLine="560"/>
        <w:jc w:val="left"/>
        <w:outlineLvl w:val="3"/>
      </w:pPr>
      <w:bookmarkStart w:id="60" w:name="_Toc1821066342"/>
      <w:r>
        <w:rPr>
          <w:rFonts w:ascii="方正仿宋_GBK" w:hAnsi="方正仿宋_GBK" w:eastAsia="方正仿宋_GBK" w:cs="方正仿宋_GBK"/>
          <w:color w:val="000000"/>
          <w:sz w:val="28"/>
        </w:rPr>
        <w:t>61.成品油价格调整对渔业补助（2023年）渔业绿色发展-财农〔2021〕41号绩效目标表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D4F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EF7E07D">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2EF199AA">
            <w:pPr>
              <w:pStyle w:val="11"/>
            </w:pPr>
            <w:r>
              <w:t>单位：万元</w:t>
            </w:r>
          </w:p>
        </w:tc>
      </w:tr>
      <w:tr w14:paraId="69F39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124D7">
            <w:pPr>
              <w:pStyle w:val="14"/>
            </w:pPr>
            <w:r>
              <w:t>项目名称</w:t>
            </w:r>
          </w:p>
        </w:tc>
        <w:tc>
          <w:tcPr>
            <w:tcW w:w="8589" w:type="dxa"/>
            <w:gridSpan w:val="6"/>
            <w:vAlign w:val="center"/>
          </w:tcPr>
          <w:p w14:paraId="68EABBFC">
            <w:pPr>
              <w:pStyle w:val="13"/>
            </w:pPr>
            <w:r>
              <w:t>成品油价格调整对渔业补助（2023年）渔业绿色发展-财农〔2021〕41号</w:t>
            </w:r>
          </w:p>
        </w:tc>
      </w:tr>
      <w:tr w14:paraId="4F1C5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DC434">
            <w:pPr>
              <w:pStyle w:val="14"/>
            </w:pPr>
            <w:r>
              <w:t>预算规模及资金用途</w:t>
            </w:r>
          </w:p>
        </w:tc>
        <w:tc>
          <w:tcPr>
            <w:tcW w:w="1276" w:type="dxa"/>
            <w:vAlign w:val="center"/>
          </w:tcPr>
          <w:p w14:paraId="694D683D">
            <w:pPr>
              <w:pStyle w:val="14"/>
            </w:pPr>
            <w:r>
              <w:t>预算数</w:t>
            </w:r>
          </w:p>
        </w:tc>
        <w:tc>
          <w:tcPr>
            <w:tcW w:w="1332" w:type="dxa"/>
            <w:vAlign w:val="center"/>
          </w:tcPr>
          <w:p w14:paraId="694159DE">
            <w:pPr>
              <w:pStyle w:val="13"/>
            </w:pPr>
            <w:r>
              <w:t>91.00</w:t>
            </w:r>
          </w:p>
        </w:tc>
        <w:tc>
          <w:tcPr>
            <w:tcW w:w="1587" w:type="dxa"/>
            <w:vAlign w:val="center"/>
          </w:tcPr>
          <w:p w14:paraId="54CD4791">
            <w:pPr>
              <w:pStyle w:val="14"/>
            </w:pPr>
            <w:r>
              <w:t>其中：财政    资金</w:t>
            </w:r>
          </w:p>
        </w:tc>
        <w:tc>
          <w:tcPr>
            <w:tcW w:w="1843" w:type="dxa"/>
            <w:vAlign w:val="center"/>
          </w:tcPr>
          <w:p w14:paraId="5B827318">
            <w:pPr>
              <w:pStyle w:val="13"/>
            </w:pPr>
            <w:r>
              <w:t>91.00</w:t>
            </w:r>
          </w:p>
        </w:tc>
        <w:tc>
          <w:tcPr>
            <w:tcW w:w="1276" w:type="dxa"/>
            <w:vAlign w:val="center"/>
          </w:tcPr>
          <w:p w14:paraId="7432F498">
            <w:pPr>
              <w:pStyle w:val="14"/>
            </w:pPr>
            <w:r>
              <w:t>其他资金</w:t>
            </w:r>
          </w:p>
        </w:tc>
        <w:tc>
          <w:tcPr>
            <w:tcW w:w="1276" w:type="dxa"/>
            <w:vAlign w:val="center"/>
          </w:tcPr>
          <w:p w14:paraId="4B8449DF">
            <w:pPr>
              <w:pStyle w:val="13"/>
            </w:pPr>
            <w:r>
              <w:t xml:space="preserve"> </w:t>
            </w:r>
          </w:p>
        </w:tc>
      </w:tr>
      <w:tr w14:paraId="4212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02FBB"/>
        </w:tc>
        <w:tc>
          <w:tcPr>
            <w:tcW w:w="8589" w:type="dxa"/>
            <w:gridSpan w:val="6"/>
            <w:vAlign w:val="center"/>
          </w:tcPr>
          <w:p w14:paraId="6D07B77E">
            <w:pPr>
              <w:pStyle w:val="13"/>
            </w:pPr>
            <w:r>
              <w:t>1.引进新品种4个；2.示范新技术5个；3.开展培训10期，印发技术导则1000余份；4.完成水产种质资源普查、系统调查数据审核、修改和提交。</w:t>
            </w:r>
            <w:r>
              <w:tab/>
            </w:r>
            <w:r>
              <w:tab/>
            </w:r>
            <w:r>
              <w:tab/>
            </w:r>
            <w:r>
              <w:tab/>
            </w:r>
            <w:r>
              <w:tab/>
            </w:r>
            <w:r>
              <w:tab/>
            </w:r>
          </w:p>
          <w:p w14:paraId="35E0C4DC">
            <w:pPr>
              <w:pStyle w:val="13"/>
            </w:pPr>
          </w:p>
        </w:tc>
      </w:tr>
      <w:tr w14:paraId="1847E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C0822">
            <w:pPr>
              <w:pStyle w:val="14"/>
            </w:pPr>
            <w:r>
              <w:t>绩效目标</w:t>
            </w:r>
          </w:p>
        </w:tc>
        <w:tc>
          <w:tcPr>
            <w:tcW w:w="8589" w:type="dxa"/>
            <w:gridSpan w:val="6"/>
            <w:vAlign w:val="center"/>
          </w:tcPr>
          <w:p w14:paraId="14CB755F">
            <w:pPr>
              <w:pStyle w:val="13"/>
            </w:pPr>
            <w:r>
              <w:t>1.1.引进新品种4个；2.示范新技术5个；3.开展培训10期，印发技术导则1000余份；4.完成水产种质资源普查、系统调查数据审核、修改和提交。</w:t>
            </w:r>
          </w:p>
        </w:tc>
      </w:tr>
    </w:tbl>
    <w:p w14:paraId="022F5C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8B5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86D1D">
            <w:pPr>
              <w:pStyle w:val="14"/>
            </w:pPr>
            <w:r>
              <w:t>一级指标</w:t>
            </w:r>
          </w:p>
        </w:tc>
        <w:tc>
          <w:tcPr>
            <w:tcW w:w="1276" w:type="dxa"/>
            <w:vAlign w:val="center"/>
          </w:tcPr>
          <w:p w14:paraId="530E1B9F">
            <w:pPr>
              <w:pStyle w:val="14"/>
            </w:pPr>
            <w:r>
              <w:t>二级指标</w:t>
            </w:r>
          </w:p>
        </w:tc>
        <w:tc>
          <w:tcPr>
            <w:tcW w:w="1332" w:type="dxa"/>
            <w:vAlign w:val="center"/>
          </w:tcPr>
          <w:p w14:paraId="255DDA68">
            <w:pPr>
              <w:pStyle w:val="14"/>
            </w:pPr>
            <w:r>
              <w:t>三级指标</w:t>
            </w:r>
          </w:p>
        </w:tc>
        <w:tc>
          <w:tcPr>
            <w:tcW w:w="3430" w:type="dxa"/>
            <w:vAlign w:val="center"/>
          </w:tcPr>
          <w:p w14:paraId="183CB56C">
            <w:pPr>
              <w:pStyle w:val="14"/>
            </w:pPr>
            <w:r>
              <w:t>绩效指标描述</w:t>
            </w:r>
          </w:p>
        </w:tc>
        <w:tc>
          <w:tcPr>
            <w:tcW w:w="2551" w:type="dxa"/>
            <w:vAlign w:val="center"/>
          </w:tcPr>
          <w:p w14:paraId="10EA306C">
            <w:pPr>
              <w:pStyle w:val="14"/>
            </w:pPr>
            <w:r>
              <w:t>指标值</w:t>
            </w:r>
          </w:p>
        </w:tc>
      </w:tr>
      <w:tr w14:paraId="0796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3E19">
            <w:pPr>
              <w:pStyle w:val="15"/>
            </w:pPr>
            <w:r>
              <w:t>产出指标</w:t>
            </w:r>
          </w:p>
        </w:tc>
        <w:tc>
          <w:tcPr>
            <w:tcW w:w="1276" w:type="dxa"/>
            <w:vAlign w:val="center"/>
          </w:tcPr>
          <w:p w14:paraId="17FBDA6D">
            <w:pPr>
              <w:pStyle w:val="13"/>
            </w:pPr>
            <w:r>
              <w:t>数量指标</w:t>
            </w:r>
          </w:p>
        </w:tc>
        <w:tc>
          <w:tcPr>
            <w:tcW w:w="1332" w:type="dxa"/>
            <w:vAlign w:val="center"/>
          </w:tcPr>
          <w:p w14:paraId="0F5B4250">
            <w:pPr>
              <w:pStyle w:val="13"/>
            </w:pPr>
            <w:r>
              <w:t>五大行动工作总结</w:t>
            </w:r>
          </w:p>
        </w:tc>
        <w:tc>
          <w:tcPr>
            <w:tcW w:w="3430" w:type="dxa"/>
            <w:vAlign w:val="center"/>
          </w:tcPr>
          <w:p w14:paraId="71AE3D3A">
            <w:pPr>
              <w:pStyle w:val="13"/>
            </w:pPr>
            <w:r>
              <w:t>五大行动工作总结</w:t>
            </w:r>
          </w:p>
        </w:tc>
        <w:tc>
          <w:tcPr>
            <w:tcW w:w="2551" w:type="dxa"/>
            <w:vAlign w:val="center"/>
          </w:tcPr>
          <w:p w14:paraId="72D6C64B">
            <w:pPr>
              <w:pStyle w:val="13"/>
            </w:pPr>
            <w:r>
              <w:t>≥1份</w:t>
            </w:r>
          </w:p>
        </w:tc>
      </w:tr>
      <w:tr w14:paraId="368DA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EE366"/>
        </w:tc>
        <w:tc>
          <w:tcPr>
            <w:tcW w:w="1276" w:type="dxa"/>
            <w:vAlign w:val="center"/>
          </w:tcPr>
          <w:p w14:paraId="223D9715">
            <w:pPr>
              <w:pStyle w:val="13"/>
            </w:pPr>
            <w:r>
              <w:t>数量指标</w:t>
            </w:r>
          </w:p>
        </w:tc>
        <w:tc>
          <w:tcPr>
            <w:tcW w:w="1332" w:type="dxa"/>
            <w:vAlign w:val="center"/>
          </w:tcPr>
          <w:p w14:paraId="151620CE">
            <w:pPr>
              <w:pStyle w:val="13"/>
            </w:pPr>
            <w:r>
              <w:t>品种引进</w:t>
            </w:r>
          </w:p>
        </w:tc>
        <w:tc>
          <w:tcPr>
            <w:tcW w:w="3430" w:type="dxa"/>
            <w:vAlign w:val="center"/>
          </w:tcPr>
          <w:p w14:paraId="06D31758">
            <w:pPr>
              <w:pStyle w:val="13"/>
            </w:pPr>
            <w:r>
              <w:t>品种引进</w:t>
            </w:r>
          </w:p>
        </w:tc>
        <w:tc>
          <w:tcPr>
            <w:tcW w:w="2551" w:type="dxa"/>
            <w:vAlign w:val="center"/>
          </w:tcPr>
          <w:p w14:paraId="04129614">
            <w:pPr>
              <w:pStyle w:val="13"/>
            </w:pPr>
            <w:r>
              <w:t>≥4个</w:t>
            </w:r>
          </w:p>
        </w:tc>
      </w:tr>
      <w:tr w14:paraId="188F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1675D"/>
        </w:tc>
        <w:tc>
          <w:tcPr>
            <w:tcW w:w="1276" w:type="dxa"/>
            <w:vAlign w:val="center"/>
          </w:tcPr>
          <w:p w14:paraId="7FBCDE0D">
            <w:pPr>
              <w:pStyle w:val="13"/>
            </w:pPr>
            <w:r>
              <w:t>数量指标</w:t>
            </w:r>
          </w:p>
        </w:tc>
        <w:tc>
          <w:tcPr>
            <w:tcW w:w="1332" w:type="dxa"/>
            <w:vAlign w:val="center"/>
          </w:tcPr>
          <w:p w14:paraId="337EB232">
            <w:pPr>
              <w:pStyle w:val="13"/>
            </w:pPr>
            <w:r>
              <w:t>技术示范</w:t>
            </w:r>
          </w:p>
        </w:tc>
        <w:tc>
          <w:tcPr>
            <w:tcW w:w="3430" w:type="dxa"/>
            <w:vAlign w:val="center"/>
          </w:tcPr>
          <w:p w14:paraId="0223E2D8">
            <w:pPr>
              <w:pStyle w:val="13"/>
            </w:pPr>
            <w:r>
              <w:t>技术示范</w:t>
            </w:r>
          </w:p>
        </w:tc>
        <w:tc>
          <w:tcPr>
            <w:tcW w:w="2551" w:type="dxa"/>
            <w:vAlign w:val="center"/>
          </w:tcPr>
          <w:p w14:paraId="21566D4B">
            <w:pPr>
              <w:pStyle w:val="13"/>
            </w:pPr>
            <w:r>
              <w:t>≥5个</w:t>
            </w:r>
          </w:p>
        </w:tc>
      </w:tr>
      <w:tr w14:paraId="627B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87047"/>
        </w:tc>
        <w:tc>
          <w:tcPr>
            <w:tcW w:w="1276" w:type="dxa"/>
            <w:vAlign w:val="center"/>
          </w:tcPr>
          <w:p w14:paraId="47172363">
            <w:pPr>
              <w:pStyle w:val="13"/>
            </w:pPr>
            <w:r>
              <w:t>质量指标</w:t>
            </w:r>
          </w:p>
        </w:tc>
        <w:tc>
          <w:tcPr>
            <w:tcW w:w="1332" w:type="dxa"/>
            <w:vAlign w:val="center"/>
          </w:tcPr>
          <w:p w14:paraId="48743C70">
            <w:pPr>
              <w:pStyle w:val="13"/>
            </w:pPr>
            <w:r>
              <w:t>骨干基地</w:t>
            </w:r>
          </w:p>
        </w:tc>
        <w:tc>
          <w:tcPr>
            <w:tcW w:w="3430" w:type="dxa"/>
            <w:vAlign w:val="center"/>
          </w:tcPr>
          <w:p w14:paraId="51804C9C">
            <w:pPr>
              <w:pStyle w:val="13"/>
            </w:pPr>
            <w:r>
              <w:t>骨干基地</w:t>
            </w:r>
          </w:p>
        </w:tc>
        <w:tc>
          <w:tcPr>
            <w:tcW w:w="2551" w:type="dxa"/>
            <w:vAlign w:val="center"/>
          </w:tcPr>
          <w:p w14:paraId="5D95C1EA">
            <w:pPr>
              <w:pStyle w:val="13"/>
            </w:pPr>
            <w:r>
              <w:t>五大行动全覆盖</w:t>
            </w:r>
          </w:p>
        </w:tc>
      </w:tr>
      <w:tr w14:paraId="6B7F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03D71"/>
        </w:tc>
        <w:tc>
          <w:tcPr>
            <w:tcW w:w="1276" w:type="dxa"/>
            <w:vAlign w:val="center"/>
          </w:tcPr>
          <w:p w14:paraId="56128FB0">
            <w:pPr>
              <w:pStyle w:val="13"/>
            </w:pPr>
            <w:r>
              <w:t>时效指标</w:t>
            </w:r>
          </w:p>
        </w:tc>
        <w:tc>
          <w:tcPr>
            <w:tcW w:w="1332" w:type="dxa"/>
            <w:vAlign w:val="center"/>
          </w:tcPr>
          <w:p w14:paraId="04488452">
            <w:pPr>
              <w:pStyle w:val="13"/>
            </w:pPr>
            <w:r>
              <w:t>完成“五大行动”实施情况总结</w:t>
            </w:r>
          </w:p>
        </w:tc>
        <w:tc>
          <w:tcPr>
            <w:tcW w:w="3430" w:type="dxa"/>
            <w:vAlign w:val="center"/>
          </w:tcPr>
          <w:p w14:paraId="540D6979">
            <w:pPr>
              <w:pStyle w:val="13"/>
            </w:pPr>
            <w:r>
              <w:t>完成“五大行动”实施情况总结</w:t>
            </w:r>
          </w:p>
        </w:tc>
        <w:tc>
          <w:tcPr>
            <w:tcW w:w="2551" w:type="dxa"/>
            <w:vAlign w:val="center"/>
          </w:tcPr>
          <w:p w14:paraId="00E3243C">
            <w:pPr>
              <w:pStyle w:val="13"/>
            </w:pPr>
            <w:r>
              <w:t>2023年12月底</w:t>
            </w:r>
          </w:p>
        </w:tc>
      </w:tr>
      <w:tr w14:paraId="1F17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684EC"/>
        </w:tc>
        <w:tc>
          <w:tcPr>
            <w:tcW w:w="1276" w:type="dxa"/>
            <w:vAlign w:val="center"/>
          </w:tcPr>
          <w:p w14:paraId="7E24EF42">
            <w:pPr>
              <w:pStyle w:val="13"/>
            </w:pPr>
            <w:r>
              <w:t>成本指标</w:t>
            </w:r>
          </w:p>
        </w:tc>
        <w:tc>
          <w:tcPr>
            <w:tcW w:w="1332" w:type="dxa"/>
            <w:vAlign w:val="center"/>
          </w:tcPr>
          <w:p w14:paraId="46189DDE">
            <w:pPr>
              <w:pStyle w:val="13"/>
            </w:pPr>
            <w:r>
              <w:t>项目支出金额/项目批复金额</w:t>
            </w:r>
          </w:p>
        </w:tc>
        <w:tc>
          <w:tcPr>
            <w:tcW w:w="3430" w:type="dxa"/>
            <w:vAlign w:val="center"/>
          </w:tcPr>
          <w:p w14:paraId="0042CE27">
            <w:pPr>
              <w:pStyle w:val="13"/>
            </w:pPr>
            <w:r>
              <w:t>项目支出金额/项目批复金额</w:t>
            </w:r>
          </w:p>
        </w:tc>
        <w:tc>
          <w:tcPr>
            <w:tcW w:w="2551" w:type="dxa"/>
            <w:vAlign w:val="center"/>
          </w:tcPr>
          <w:p w14:paraId="73C93D38">
            <w:pPr>
              <w:pStyle w:val="13"/>
            </w:pPr>
            <w:r>
              <w:t>≤100%</w:t>
            </w:r>
          </w:p>
        </w:tc>
      </w:tr>
      <w:tr w14:paraId="733D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230C8">
            <w:pPr>
              <w:pStyle w:val="15"/>
            </w:pPr>
            <w:r>
              <w:t>效益指标</w:t>
            </w:r>
          </w:p>
        </w:tc>
        <w:tc>
          <w:tcPr>
            <w:tcW w:w="1276" w:type="dxa"/>
            <w:vAlign w:val="center"/>
          </w:tcPr>
          <w:p w14:paraId="6260C4A6">
            <w:pPr>
              <w:pStyle w:val="13"/>
            </w:pPr>
            <w:r>
              <w:t>可持续影响指标</w:t>
            </w:r>
          </w:p>
        </w:tc>
        <w:tc>
          <w:tcPr>
            <w:tcW w:w="1332" w:type="dxa"/>
            <w:vAlign w:val="center"/>
          </w:tcPr>
          <w:p w14:paraId="32F31864">
            <w:pPr>
              <w:pStyle w:val="13"/>
            </w:pPr>
            <w:r>
              <w:t>水产绿色健康养殖技术推广“五大行动”适应渔业发展要求</w:t>
            </w:r>
          </w:p>
        </w:tc>
        <w:tc>
          <w:tcPr>
            <w:tcW w:w="3430" w:type="dxa"/>
            <w:vAlign w:val="center"/>
          </w:tcPr>
          <w:p w14:paraId="08484099">
            <w:pPr>
              <w:pStyle w:val="13"/>
            </w:pPr>
            <w:r>
              <w:t>水产绿色健康养殖技术推广“五大行动”适应渔业发展要求</w:t>
            </w:r>
          </w:p>
        </w:tc>
        <w:tc>
          <w:tcPr>
            <w:tcW w:w="2551" w:type="dxa"/>
            <w:vAlign w:val="center"/>
          </w:tcPr>
          <w:p w14:paraId="06E97B5C">
            <w:pPr>
              <w:pStyle w:val="13"/>
            </w:pPr>
            <w:r>
              <w:t>适应</w:t>
            </w:r>
          </w:p>
        </w:tc>
      </w:tr>
      <w:tr w14:paraId="5CC5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0EF02">
            <w:pPr>
              <w:pStyle w:val="15"/>
            </w:pPr>
            <w:r>
              <w:t>满意度指标</w:t>
            </w:r>
          </w:p>
        </w:tc>
        <w:tc>
          <w:tcPr>
            <w:tcW w:w="1276" w:type="dxa"/>
            <w:vAlign w:val="center"/>
          </w:tcPr>
          <w:p w14:paraId="5F64581F">
            <w:pPr>
              <w:pStyle w:val="13"/>
            </w:pPr>
            <w:r>
              <w:t>服务对象满意度指标</w:t>
            </w:r>
          </w:p>
        </w:tc>
        <w:tc>
          <w:tcPr>
            <w:tcW w:w="1332" w:type="dxa"/>
            <w:vAlign w:val="center"/>
          </w:tcPr>
          <w:p w14:paraId="776D13A6">
            <w:pPr>
              <w:pStyle w:val="13"/>
            </w:pPr>
            <w:r>
              <w:t>骨干基地抽样调查满意度</w:t>
            </w:r>
          </w:p>
        </w:tc>
        <w:tc>
          <w:tcPr>
            <w:tcW w:w="3430" w:type="dxa"/>
            <w:vAlign w:val="center"/>
          </w:tcPr>
          <w:p w14:paraId="48ACD3D5">
            <w:pPr>
              <w:pStyle w:val="13"/>
            </w:pPr>
            <w:r>
              <w:t>骨干基地抽样调查满意度</w:t>
            </w:r>
          </w:p>
        </w:tc>
        <w:tc>
          <w:tcPr>
            <w:tcW w:w="2551" w:type="dxa"/>
            <w:vAlign w:val="center"/>
          </w:tcPr>
          <w:p w14:paraId="0AC1748C">
            <w:pPr>
              <w:pStyle w:val="13"/>
            </w:pPr>
            <w:r>
              <w:t>≥90%</w:t>
            </w:r>
          </w:p>
        </w:tc>
      </w:tr>
    </w:tbl>
    <w:p w14:paraId="5E837D90">
      <w:pPr>
        <w:sectPr>
          <w:pgSz w:w="11900" w:h="16840"/>
          <w:pgMar w:top="1984" w:right="1304" w:bottom="1134" w:left="1304" w:header="720" w:footer="720" w:gutter="0"/>
          <w:cols w:space="720" w:num="1"/>
        </w:sectPr>
      </w:pPr>
    </w:p>
    <w:p w14:paraId="0E15BC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4BA6EC">
      <w:pPr>
        <w:spacing w:before="0" w:after="0"/>
        <w:ind w:firstLine="560"/>
        <w:jc w:val="left"/>
        <w:outlineLvl w:val="3"/>
      </w:pPr>
      <w:bookmarkStart w:id="61" w:name="_Toc537322532"/>
      <w:r>
        <w:rPr>
          <w:rFonts w:ascii="方正仿宋_GBK" w:hAnsi="方正仿宋_GBK" w:eastAsia="方正仿宋_GBK" w:cs="方正仿宋_GBK"/>
          <w:color w:val="000000"/>
          <w:sz w:val="28"/>
        </w:rPr>
        <w:t>62.成品油价格调整对渔业补助（2023年）渔业政策服务支撑-财农〔2021〕41号绩效目标表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9B4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F37B9A">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0D60E686">
            <w:pPr>
              <w:pStyle w:val="11"/>
            </w:pPr>
            <w:r>
              <w:t>单位：万元</w:t>
            </w:r>
          </w:p>
        </w:tc>
      </w:tr>
      <w:tr w14:paraId="69671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48F01">
            <w:pPr>
              <w:pStyle w:val="14"/>
            </w:pPr>
            <w:r>
              <w:t>项目名称</w:t>
            </w:r>
          </w:p>
        </w:tc>
        <w:tc>
          <w:tcPr>
            <w:tcW w:w="8589" w:type="dxa"/>
            <w:gridSpan w:val="6"/>
            <w:vAlign w:val="center"/>
          </w:tcPr>
          <w:p w14:paraId="7BDF2FE7">
            <w:pPr>
              <w:pStyle w:val="13"/>
            </w:pPr>
            <w:r>
              <w:t>成品油价格调整对渔业补助（2023年）渔业政策服务支撑-财农〔2021〕41号</w:t>
            </w:r>
          </w:p>
        </w:tc>
      </w:tr>
      <w:tr w14:paraId="6D75C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5C0E8">
            <w:pPr>
              <w:pStyle w:val="14"/>
            </w:pPr>
            <w:r>
              <w:t>预算规模及资金用途</w:t>
            </w:r>
          </w:p>
        </w:tc>
        <w:tc>
          <w:tcPr>
            <w:tcW w:w="1276" w:type="dxa"/>
            <w:vAlign w:val="center"/>
          </w:tcPr>
          <w:p w14:paraId="28A682AE">
            <w:pPr>
              <w:pStyle w:val="14"/>
            </w:pPr>
            <w:r>
              <w:t>预算数</w:t>
            </w:r>
          </w:p>
        </w:tc>
        <w:tc>
          <w:tcPr>
            <w:tcW w:w="1332" w:type="dxa"/>
            <w:vAlign w:val="center"/>
          </w:tcPr>
          <w:p w14:paraId="6D410DFD">
            <w:pPr>
              <w:pStyle w:val="13"/>
            </w:pPr>
            <w:r>
              <w:t>16.00</w:t>
            </w:r>
          </w:p>
        </w:tc>
        <w:tc>
          <w:tcPr>
            <w:tcW w:w="1587" w:type="dxa"/>
            <w:vAlign w:val="center"/>
          </w:tcPr>
          <w:p w14:paraId="682EB7FC">
            <w:pPr>
              <w:pStyle w:val="14"/>
            </w:pPr>
            <w:r>
              <w:t>其中：财政    资金</w:t>
            </w:r>
          </w:p>
        </w:tc>
        <w:tc>
          <w:tcPr>
            <w:tcW w:w="1843" w:type="dxa"/>
            <w:vAlign w:val="center"/>
          </w:tcPr>
          <w:p w14:paraId="4E02798B">
            <w:pPr>
              <w:pStyle w:val="13"/>
            </w:pPr>
            <w:r>
              <w:t>16.00</w:t>
            </w:r>
          </w:p>
        </w:tc>
        <w:tc>
          <w:tcPr>
            <w:tcW w:w="1276" w:type="dxa"/>
            <w:vAlign w:val="center"/>
          </w:tcPr>
          <w:p w14:paraId="082DBA4F">
            <w:pPr>
              <w:pStyle w:val="14"/>
            </w:pPr>
            <w:r>
              <w:t>其他资金</w:t>
            </w:r>
          </w:p>
        </w:tc>
        <w:tc>
          <w:tcPr>
            <w:tcW w:w="1276" w:type="dxa"/>
            <w:vAlign w:val="center"/>
          </w:tcPr>
          <w:p w14:paraId="2938962D">
            <w:pPr>
              <w:pStyle w:val="13"/>
            </w:pPr>
            <w:r>
              <w:t xml:space="preserve"> </w:t>
            </w:r>
          </w:p>
        </w:tc>
      </w:tr>
      <w:tr w14:paraId="3B954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4DCEC"/>
        </w:tc>
        <w:tc>
          <w:tcPr>
            <w:tcW w:w="8589" w:type="dxa"/>
            <w:gridSpan w:val="6"/>
            <w:vAlign w:val="center"/>
          </w:tcPr>
          <w:p w14:paraId="1840119D">
            <w:pPr>
              <w:pStyle w:val="13"/>
            </w:pPr>
            <w:r>
              <w:t>按时完成渔业统计月报、年报；休闲渔业监测年报及渔民家庭收支调查年报。</w:t>
            </w:r>
            <w:r>
              <w:tab/>
            </w:r>
            <w:r>
              <w:tab/>
            </w:r>
            <w:r>
              <w:tab/>
            </w:r>
            <w:r>
              <w:tab/>
            </w:r>
            <w:r>
              <w:tab/>
            </w:r>
            <w:r>
              <w:tab/>
            </w:r>
          </w:p>
          <w:p w14:paraId="544B3C47">
            <w:pPr>
              <w:pStyle w:val="13"/>
            </w:pPr>
          </w:p>
        </w:tc>
      </w:tr>
      <w:tr w14:paraId="27D69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7B076">
            <w:pPr>
              <w:pStyle w:val="14"/>
            </w:pPr>
            <w:r>
              <w:t>绩效目标</w:t>
            </w:r>
          </w:p>
        </w:tc>
        <w:tc>
          <w:tcPr>
            <w:tcW w:w="8589" w:type="dxa"/>
            <w:gridSpan w:val="6"/>
            <w:vAlign w:val="center"/>
          </w:tcPr>
          <w:p w14:paraId="04D5FF28">
            <w:pPr>
              <w:pStyle w:val="13"/>
            </w:pPr>
            <w:r>
              <w:t>1.按时完成渔业统计月报、年报；休闲渔业监测年报及渔民家庭收支调查年报。</w:t>
            </w:r>
          </w:p>
        </w:tc>
      </w:tr>
    </w:tbl>
    <w:p w14:paraId="45BEDF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F60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1DA18">
            <w:pPr>
              <w:pStyle w:val="14"/>
            </w:pPr>
            <w:r>
              <w:t>一级指标</w:t>
            </w:r>
          </w:p>
        </w:tc>
        <w:tc>
          <w:tcPr>
            <w:tcW w:w="1276" w:type="dxa"/>
            <w:vAlign w:val="center"/>
          </w:tcPr>
          <w:p w14:paraId="6F4B8C3F">
            <w:pPr>
              <w:pStyle w:val="14"/>
            </w:pPr>
            <w:r>
              <w:t>二级指标</w:t>
            </w:r>
          </w:p>
        </w:tc>
        <w:tc>
          <w:tcPr>
            <w:tcW w:w="1332" w:type="dxa"/>
            <w:vAlign w:val="center"/>
          </w:tcPr>
          <w:p w14:paraId="63BE3E1C">
            <w:pPr>
              <w:pStyle w:val="14"/>
            </w:pPr>
            <w:r>
              <w:t>三级指标</w:t>
            </w:r>
          </w:p>
        </w:tc>
        <w:tc>
          <w:tcPr>
            <w:tcW w:w="3430" w:type="dxa"/>
            <w:vAlign w:val="center"/>
          </w:tcPr>
          <w:p w14:paraId="5C02A6F9">
            <w:pPr>
              <w:pStyle w:val="14"/>
            </w:pPr>
            <w:r>
              <w:t>绩效指标描述</w:t>
            </w:r>
          </w:p>
        </w:tc>
        <w:tc>
          <w:tcPr>
            <w:tcW w:w="2551" w:type="dxa"/>
            <w:vAlign w:val="center"/>
          </w:tcPr>
          <w:p w14:paraId="4F344F24">
            <w:pPr>
              <w:pStyle w:val="14"/>
            </w:pPr>
            <w:r>
              <w:t>指标值</w:t>
            </w:r>
          </w:p>
        </w:tc>
      </w:tr>
      <w:tr w14:paraId="4E27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18FBB">
            <w:pPr>
              <w:pStyle w:val="15"/>
            </w:pPr>
            <w:r>
              <w:t>产出指标</w:t>
            </w:r>
          </w:p>
        </w:tc>
        <w:tc>
          <w:tcPr>
            <w:tcW w:w="1276" w:type="dxa"/>
            <w:vAlign w:val="center"/>
          </w:tcPr>
          <w:p w14:paraId="7EB8C48D">
            <w:pPr>
              <w:pStyle w:val="13"/>
            </w:pPr>
            <w:r>
              <w:t>数量指标</w:t>
            </w:r>
          </w:p>
        </w:tc>
        <w:tc>
          <w:tcPr>
            <w:tcW w:w="1332" w:type="dxa"/>
            <w:vAlign w:val="center"/>
          </w:tcPr>
          <w:p w14:paraId="29F4FB07">
            <w:pPr>
              <w:pStyle w:val="13"/>
            </w:pPr>
            <w:r>
              <w:t>全面统计年报</w:t>
            </w:r>
          </w:p>
        </w:tc>
        <w:tc>
          <w:tcPr>
            <w:tcW w:w="3430" w:type="dxa"/>
            <w:vAlign w:val="center"/>
          </w:tcPr>
          <w:p w14:paraId="645D4C16">
            <w:pPr>
              <w:pStyle w:val="13"/>
            </w:pPr>
            <w:r>
              <w:t>全面统计年报</w:t>
            </w:r>
          </w:p>
        </w:tc>
        <w:tc>
          <w:tcPr>
            <w:tcW w:w="2551" w:type="dxa"/>
            <w:vAlign w:val="center"/>
          </w:tcPr>
          <w:p w14:paraId="2E2E59D1">
            <w:pPr>
              <w:pStyle w:val="13"/>
            </w:pPr>
            <w:r>
              <w:t>≥1份</w:t>
            </w:r>
          </w:p>
        </w:tc>
      </w:tr>
      <w:tr w14:paraId="538E3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97EC1B"/>
        </w:tc>
        <w:tc>
          <w:tcPr>
            <w:tcW w:w="1276" w:type="dxa"/>
            <w:vAlign w:val="center"/>
          </w:tcPr>
          <w:p w14:paraId="45F71399">
            <w:pPr>
              <w:pStyle w:val="13"/>
            </w:pPr>
            <w:r>
              <w:t>数量指标</w:t>
            </w:r>
          </w:p>
        </w:tc>
        <w:tc>
          <w:tcPr>
            <w:tcW w:w="1332" w:type="dxa"/>
            <w:vAlign w:val="center"/>
          </w:tcPr>
          <w:p w14:paraId="4938CF81">
            <w:pPr>
              <w:pStyle w:val="13"/>
            </w:pPr>
            <w:r>
              <w:t>水产品自给率调查报告</w:t>
            </w:r>
          </w:p>
        </w:tc>
        <w:tc>
          <w:tcPr>
            <w:tcW w:w="3430" w:type="dxa"/>
            <w:vAlign w:val="center"/>
          </w:tcPr>
          <w:p w14:paraId="63672479">
            <w:pPr>
              <w:pStyle w:val="13"/>
            </w:pPr>
            <w:r>
              <w:t>水产品自给率调查报告</w:t>
            </w:r>
          </w:p>
        </w:tc>
        <w:tc>
          <w:tcPr>
            <w:tcW w:w="2551" w:type="dxa"/>
            <w:vAlign w:val="center"/>
          </w:tcPr>
          <w:p w14:paraId="690A4D65">
            <w:pPr>
              <w:pStyle w:val="13"/>
            </w:pPr>
            <w:r>
              <w:t>≥1份</w:t>
            </w:r>
          </w:p>
        </w:tc>
      </w:tr>
      <w:tr w14:paraId="27061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09448"/>
        </w:tc>
        <w:tc>
          <w:tcPr>
            <w:tcW w:w="1276" w:type="dxa"/>
            <w:vAlign w:val="center"/>
          </w:tcPr>
          <w:p w14:paraId="743EA178">
            <w:pPr>
              <w:pStyle w:val="13"/>
            </w:pPr>
            <w:r>
              <w:t>数量指标</w:t>
            </w:r>
          </w:p>
        </w:tc>
        <w:tc>
          <w:tcPr>
            <w:tcW w:w="1332" w:type="dxa"/>
            <w:vAlign w:val="center"/>
          </w:tcPr>
          <w:p w14:paraId="2140C852">
            <w:pPr>
              <w:pStyle w:val="13"/>
            </w:pPr>
            <w:r>
              <w:t>水产良种覆盖率调查报告</w:t>
            </w:r>
          </w:p>
        </w:tc>
        <w:tc>
          <w:tcPr>
            <w:tcW w:w="3430" w:type="dxa"/>
            <w:vAlign w:val="center"/>
          </w:tcPr>
          <w:p w14:paraId="151ED681">
            <w:pPr>
              <w:pStyle w:val="13"/>
            </w:pPr>
            <w:r>
              <w:t>水产良种覆盖率调查报告</w:t>
            </w:r>
          </w:p>
        </w:tc>
        <w:tc>
          <w:tcPr>
            <w:tcW w:w="2551" w:type="dxa"/>
            <w:vAlign w:val="center"/>
          </w:tcPr>
          <w:p w14:paraId="757CE122">
            <w:pPr>
              <w:pStyle w:val="13"/>
            </w:pPr>
            <w:r>
              <w:t>≥1份</w:t>
            </w:r>
          </w:p>
        </w:tc>
      </w:tr>
      <w:tr w14:paraId="0E639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9DF37"/>
        </w:tc>
        <w:tc>
          <w:tcPr>
            <w:tcW w:w="1276" w:type="dxa"/>
            <w:vAlign w:val="center"/>
          </w:tcPr>
          <w:p w14:paraId="2230060D">
            <w:pPr>
              <w:pStyle w:val="13"/>
            </w:pPr>
            <w:r>
              <w:t>质量指标</w:t>
            </w:r>
          </w:p>
        </w:tc>
        <w:tc>
          <w:tcPr>
            <w:tcW w:w="1332" w:type="dxa"/>
            <w:vAlign w:val="center"/>
          </w:tcPr>
          <w:p w14:paraId="74F00B00">
            <w:pPr>
              <w:pStyle w:val="13"/>
            </w:pPr>
            <w:r>
              <w:t>各项数据报送真实准确</w:t>
            </w:r>
          </w:p>
        </w:tc>
        <w:tc>
          <w:tcPr>
            <w:tcW w:w="3430" w:type="dxa"/>
            <w:vAlign w:val="center"/>
          </w:tcPr>
          <w:p w14:paraId="2EE3B64F">
            <w:pPr>
              <w:pStyle w:val="13"/>
            </w:pPr>
            <w:r>
              <w:t>报送各项数据真实准确</w:t>
            </w:r>
          </w:p>
        </w:tc>
        <w:tc>
          <w:tcPr>
            <w:tcW w:w="2551" w:type="dxa"/>
            <w:vAlign w:val="center"/>
          </w:tcPr>
          <w:p w14:paraId="765FF681">
            <w:pPr>
              <w:pStyle w:val="13"/>
            </w:pPr>
            <w:r>
              <w:t>≥100%</w:t>
            </w:r>
          </w:p>
          <w:p w14:paraId="24C55E6E">
            <w:pPr>
              <w:pStyle w:val="13"/>
            </w:pPr>
          </w:p>
        </w:tc>
      </w:tr>
      <w:tr w14:paraId="785A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2F3A9"/>
        </w:tc>
        <w:tc>
          <w:tcPr>
            <w:tcW w:w="1276" w:type="dxa"/>
            <w:vAlign w:val="center"/>
          </w:tcPr>
          <w:p w14:paraId="28957AE0">
            <w:pPr>
              <w:pStyle w:val="13"/>
            </w:pPr>
            <w:r>
              <w:t>时效指标</w:t>
            </w:r>
          </w:p>
        </w:tc>
        <w:tc>
          <w:tcPr>
            <w:tcW w:w="1332" w:type="dxa"/>
            <w:vAlign w:val="center"/>
          </w:tcPr>
          <w:p w14:paraId="022A23F2">
            <w:pPr>
              <w:pStyle w:val="13"/>
            </w:pPr>
            <w:r>
              <w:t>各项调查数据上报时间</w:t>
            </w:r>
          </w:p>
        </w:tc>
        <w:tc>
          <w:tcPr>
            <w:tcW w:w="3430" w:type="dxa"/>
            <w:vAlign w:val="center"/>
          </w:tcPr>
          <w:p w14:paraId="39637978">
            <w:pPr>
              <w:pStyle w:val="13"/>
            </w:pPr>
            <w:r>
              <w:t>及时上报各调查数据</w:t>
            </w:r>
          </w:p>
        </w:tc>
        <w:tc>
          <w:tcPr>
            <w:tcW w:w="2551" w:type="dxa"/>
            <w:vAlign w:val="center"/>
          </w:tcPr>
          <w:p w14:paraId="2DE1728A">
            <w:pPr>
              <w:pStyle w:val="13"/>
            </w:pPr>
            <w:r>
              <w:t>2023年12月31日前</w:t>
            </w:r>
          </w:p>
        </w:tc>
      </w:tr>
      <w:tr w14:paraId="511A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488DDD"/>
        </w:tc>
        <w:tc>
          <w:tcPr>
            <w:tcW w:w="1276" w:type="dxa"/>
            <w:vAlign w:val="center"/>
          </w:tcPr>
          <w:p w14:paraId="5B78726E">
            <w:pPr>
              <w:pStyle w:val="13"/>
            </w:pPr>
            <w:r>
              <w:t>时效指标</w:t>
            </w:r>
          </w:p>
        </w:tc>
        <w:tc>
          <w:tcPr>
            <w:tcW w:w="1332" w:type="dxa"/>
            <w:vAlign w:val="center"/>
          </w:tcPr>
          <w:p w14:paraId="38A3E14D">
            <w:pPr>
              <w:pStyle w:val="13"/>
            </w:pPr>
            <w:r>
              <w:t>自给率和良种覆盖率调查报告完成时间</w:t>
            </w:r>
          </w:p>
        </w:tc>
        <w:tc>
          <w:tcPr>
            <w:tcW w:w="3430" w:type="dxa"/>
            <w:vAlign w:val="center"/>
          </w:tcPr>
          <w:p w14:paraId="181951D1">
            <w:pPr>
              <w:pStyle w:val="13"/>
            </w:pPr>
            <w:r>
              <w:t>按时完成调查报告</w:t>
            </w:r>
          </w:p>
        </w:tc>
        <w:tc>
          <w:tcPr>
            <w:tcW w:w="2551" w:type="dxa"/>
            <w:vAlign w:val="center"/>
          </w:tcPr>
          <w:p w14:paraId="76BC651A">
            <w:pPr>
              <w:pStyle w:val="13"/>
            </w:pPr>
            <w:r>
              <w:t>2023年12月31日前</w:t>
            </w:r>
          </w:p>
        </w:tc>
      </w:tr>
      <w:tr w14:paraId="2EFB8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1EBEA6"/>
        </w:tc>
        <w:tc>
          <w:tcPr>
            <w:tcW w:w="1276" w:type="dxa"/>
            <w:vAlign w:val="center"/>
          </w:tcPr>
          <w:p w14:paraId="501A198A">
            <w:pPr>
              <w:pStyle w:val="13"/>
            </w:pPr>
            <w:r>
              <w:t>成本指标</w:t>
            </w:r>
          </w:p>
        </w:tc>
        <w:tc>
          <w:tcPr>
            <w:tcW w:w="1332" w:type="dxa"/>
            <w:vAlign w:val="center"/>
          </w:tcPr>
          <w:p w14:paraId="1656E255">
            <w:pPr>
              <w:pStyle w:val="13"/>
            </w:pPr>
            <w:r>
              <w:t>项目支出金额/项目批复金额</w:t>
            </w:r>
          </w:p>
        </w:tc>
        <w:tc>
          <w:tcPr>
            <w:tcW w:w="3430" w:type="dxa"/>
            <w:vAlign w:val="center"/>
          </w:tcPr>
          <w:p w14:paraId="7A5B9925">
            <w:pPr>
              <w:pStyle w:val="13"/>
            </w:pPr>
            <w:r>
              <w:t>项目支出金额/项目批复金额</w:t>
            </w:r>
          </w:p>
        </w:tc>
        <w:tc>
          <w:tcPr>
            <w:tcW w:w="2551" w:type="dxa"/>
            <w:vAlign w:val="center"/>
          </w:tcPr>
          <w:p w14:paraId="031FDEE1">
            <w:pPr>
              <w:pStyle w:val="13"/>
            </w:pPr>
            <w:r>
              <w:t>≤100%</w:t>
            </w:r>
          </w:p>
          <w:p w14:paraId="7ADDDFD5">
            <w:pPr>
              <w:pStyle w:val="13"/>
            </w:pPr>
          </w:p>
        </w:tc>
      </w:tr>
      <w:tr w14:paraId="2C0B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13F3B">
            <w:pPr>
              <w:pStyle w:val="15"/>
            </w:pPr>
            <w:r>
              <w:t>效益指标</w:t>
            </w:r>
          </w:p>
        </w:tc>
        <w:tc>
          <w:tcPr>
            <w:tcW w:w="1276" w:type="dxa"/>
            <w:vAlign w:val="center"/>
          </w:tcPr>
          <w:p w14:paraId="7FFBFAF9">
            <w:pPr>
              <w:pStyle w:val="13"/>
            </w:pPr>
            <w:r>
              <w:t>社会效益指标</w:t>
            </w:r>
          </w:p>
        </w:tc>
        <w:tc>
          <w:tcPr>
            <w:tcW w:w="1332" w:type="dxa"/>
            <w:vAlign w:val="center"/>
          </w:tcPr>
          <w:p w14:paraId="54A09E05">
            <w:pPr>
              <w:pStyle w:val="13"/>
            </w:pPr>
            <w:r>
              <w:t>完成水产品自给率、良种覆盖率调查，为主管部门提供决策参考</w:t>
            </w:r>
          </w:p>
        </w:tc>
        <w:tc>
          <w:tcPr>
            <w:tcW w:w="3430" w:type="dxa"/>
            <w:vAlign w:val="center"/>
          </w:tcPr>
          <w:p w14:paraId="30A3F9C3">
            <w:pPr>
              <w:pStyle w:val="13"/>
            </w:pPr>
            <w:r>
              <w:t>完成水产品自给率、良种覆盖率调查为主管部门提供决策参考</w:t>
            </w:r>
          </w:p>
        </w:tc>
        <w:tc>
          <w:tcPr>
            <w:tcW w:w="2551" w:type="dxa"/>
            <w:vAlign w:val="center"/>
          </w:tcPr>
          <w:p w14:paraId="30CD3E34">
            <w:pPr>
              <w:pStyle w:val="13"/>
            </w:pPr>
            <w:r>
              <w:t>保障</w:t>
            </w:r>
          </w:p>
        </w:tc>
      </w:tr>
      <w:tr w14:paraId="3AA9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2536A"/>
        </w:tc>
        <w:tc>
          <w:tcPr>
            <w:tcW w:w="1276" w:type="dxa"/>
            <w:vAlign w:val="center"/>
          </w:tcPr>
          <w:p w14:paraId="2B3C9E8F">
            <w:pPr>
              <w:pStyle w:val="13"/>
            </w:pPr>
            <w:r>
              <w:t>可持续影响指标</w:t>
            </w:r>
          </w:p>
        </w:tc>
        <w:tc>
          <w:tcPr>
            <w:tcW w:w="1332" w:type="dxa"/>
            <w:vAlign w:val="center"/>
          </w:tcPr>
          <w:p w14:paraId="084F7848">
            <w:pPr>
              <w:pStyle w:val="13"/>
            </w:pPr>
            <w:r>
              <w:t>保障各项数据满足社会对渔业统计的需求</w:t>
            </w:r>
          </w:p>
        </w:tc>
        <w:tc>
          <w:tcPr>
            <w:tcW w:w="3430" w:type="dxa"/>
            <w:vAlign w:val="center"/>
          </w:tcPr>
          <w:p w14:paraId="5CA0F73E">
            <w:pPr>
              <w:pStyle w:val="13"/>
            </w:pPr>
            <w:r>
              <w:t>监控各项渔业数据</w:t>
            </w:r>
          </w:p>
        </w:tc>
        <w:tc>
          <w:tcPr>
            <w:tcW w:w="2551" w:type="dxa"/>
            <w:vAlign w:val="center"/>
          </w:tcPr>
          <w:p w14:paraId="13C0052F">
            <w:pPr>
              <w:pStyle w:val="13"/>
            </w:pPr>
            <w:r>
              <w:t>保障</w:t>
            </w:r>
          </w:p>
        </w:tc>
      </w:tr>
      <w:tr w14:paraId="1524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CF1E5">
            <w:pPr>
              <w:pStyle w:val="15"/>
            </w:pPr>
            <w:r>
              <w:t>满意度指标</w:t>
            </w:r>
          </w:p>
        </w:tc>
        <w:tc>
          <w:tcPr>
            <w:tcW w:w="1276" w:type="dxa"/>
            <w:vAlign w:val="center"/>
          </w:tcPr>
          <w:p w14:paraId="335089C7">
            <w:pPr>
              <w:pStyle w:val="13"/>
            </w:pPr>
            <w:r>
              <w:t>服务对象满意度指标</w:t>
            </w:r>
          </w:p>
        </w:tc>
        <w:tc>
          <w:tcPr>
            <w:tcW w:w="1332" w:type="dxa"/>
            <w:vAlign w:val="center"/>
          </w:tcPr>
          <w:p w14:paraId="4B86FA02">
            <w:pPr>
              <w:pStyle w:val="13"/>
            </w:pPr>
            <w:r>
              <w:t>甲方对渔业统计数据公布满意度</w:t>
            </w:r>
          </w:p>
        </w:tc>
        <w:tc>
          <w:tcPr>
            <w:tcW w:w="3430" w:type="dxa"/>
            <w:vAlign w:val="center"/>
          </w:tcPr>
          <w:p w14:paraId="5DD55DC9">
            <w:pPr>
              <w:pStyle w:val="13"/>
            </w:pPr>
            <w:r>
              <w:t>甲方对渔业统计数据公布满意度</w:t>
            </w:r>
          </w:p>
        </w:tc>
        <w:tc>
          <w:tcPr>
            <w:tcW w:w="2551" w:type="dxa"/>
            <w:vAlign w:val="center"/>
          </w:tcPr>
          <w:p w14:paraId="3798D37B">
            <w:pPr>
              <w:pStyle w:val="13"/>
            </w:pPr>
            <w:r>
              <w:t>≥90%</w:t>
            </w:r>
          </w:p>
          <w:p w14:paraId="269E4191">
            <w:pPr>
              <w:pStyle w:val="13"/>
            </w:pPr>
          </w:p>
        </w:tc>
      </w:tr>
    </w:tbl>
    <w:p w14:paraId="06D60311">
      <w:pPr>
        <w:sectPr>
          <w:pgSz w:w="11900" w:h="16840"/>
          <w:pgMar w:top="1984" w:right="1304" w:bottom="1134" w:left="1304" w:header="720" w:footer="720" w:gutter="0"/>
          <w:cols w:space="720" w:num="1"/>
        </w:sectPr>
      </w:pPr>
    </w:p>
    <w:p w14:paraId="7A9531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51C1A8">
      <w:pPr>
        <w:spacing w:before="0" w:after="0"/>
        <w:ind w:firstLine="560"/>
        <w:jc w:val="left"/>
        <w:outlineLvl w:val="3"/>
      </w:pPr>
      <w:bookmarkStart w:id="62" w:name="_Toc550245196"/>
      <w:r>
        <w:rPr>
          <w:rFonts w:ascii="方正仿宋_GBK" w:hAnsi="方正仿宋_GBK" w:eastAsia="方正仿宋_GBK" w:cs="方正仿宋_GBK"/>
          <w:color w:val="000000"/>
          <w:sz w:val="28"/>
        </w:rPr>
        <w:t>63.非财政拨款单位资金结余收入项目（2023年）绩效目标表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DE7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05437E">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34D2EAE8">
            <w:pPr>
              <w:pStyle w:val="11"/>
            </w:pPr>
            <w:r>
              <w:t>单位：万元</w:t>
            </w:r>
          </w:p>
        </w:tc>
      </w:tr>
      <w:tr w14:paraId="204E0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97978">
            <w:pPr>
              <w:pStyle w:val="14"/>
            </w:pPr>
            <w:r>
              <w:t>项目名称</w:t>
            </w:r>
          </w:p>
        </w:tc>
        <w:tc>
          <w:tcPr>
            <w:tcW w:w="8589" w:type="dxa"/>
            <w:gridSpan w:val="6"/>
            <w:vAlign w:val="center"/>
          </w:tcPr>
          <w:p w14:paraId="70576FC6">
            <w:pPr>
              <w:pStyle w:val="13"/>
            </w:pPr>
            <w:r>
              <w:t>非财政拨款单位资金结余收入项目（2023年）</w:t>
            </w:r>
          </w:p>
        </w:tc>
      </w:tr>
      <w:tr w14:paraId="13D94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66234">
            <w:pPr>
              <w:pStyle w:val="14"/>
            </w:pPr>
            <w:r>
              <w:t>预算规模及资金用途</w:t>
            </w:r>
          </w:p>
        </w:tc>
        <w:tc>
          <w:tcPr>
            <w:tcW w:w="1276" w:type="dxa"/>
            <w:vAlign w:val="center"/>
          </w:tcPr>
          <w:p w14:paraId="4E802955">
            <w:pPr>
              <w:pStyle w:val="14"/>
            </w:pPr>
            <w:r>
              <w:t>预算数</w:t>
            </w:r>
          </w:p>
        </w:tc>
        <w:tc>
          <w:tcPr>
            <w:tcW w:w="1332" w:type="dxa"/>
            <w:vAlign w:val="center"/>
          </w:tcPr>
          <w:p w14:paraId="6CC3763A">
            <w:pPr>
              <w:pStyle w:val="13"/>
            </w:pPr>
            <w:r>
              <w:t>282.00</w:t>
            </w:r>
          </w:p>
        </w:tc>
        <w:tc>
          <w:tcPr>
            <w:tcW w:w="1587" w:type="dxa"/>
            <w:vAlign w:val="center"/>
          </w:tcPr>
          <w:p w14:paraId="7D6EA20F">
            <w:pPr>
              <w:pStyle w:val="14"/>
            </w:pPr>
            <w:r>
              <w:t>其中：财政    资金</w:t>
            </w:r>
          </w:p>
        </w:tc>
        <w:tc>
          <w:tcPr>
            <w:tcW w:w="1843" w:type="dxa"/>
            <w:vAlign w:val="center"/>
          </w:tcPr>
          <w:p w14:paraId="341DA57F">
            <w:pPr>
              <w:pStyle w:val="13"/>
            </w:pPr>
            <w:r>
              <w:t xml:space="preserve"> </w:t>
            </w:r>
          </w:p>
        </w:tc>
        <w:tc>
          <w:tcPr>
            <w:tcW w:w="1276" w:type="dxa"/>
            <w:vAlign w:val="center"/>
          </w:tcPr>
          <w:p w14:paraId="278C4348">
            <w:pPr>
              <w:pStyle w:val="14"/>
            </w:pPr>
            <w:r>
              <w:t>其他资金</w:t>
            </w:r>
          </w:p>
        </w:tc>
        <w:tc>
          <w:tcPr>
            <w:tcW w:w="1276" w:type="dxa"/>
            <w:vAlign w:val="center"/>
          </w:tcPr>
          <w:p w14:paraId="575EF2EF">
            <w:pPr>
              <w:pStyle w:val="13"/>
            </w:pPr>
            <w:r>
              <w:t>282.00</w:t>
            </w:r>
          </w:p>
        </w:tc>
      </w:tr>
      <w:tr w14:paraId="6DBF0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EDC2B"/>
        </w:tc>
        <w:tc>
          <w:tcPr>
            <w:tcW w:w="8589" w:type="dxa"/>
            <w:gridSpan w:val="6"/>
            <w:vAlign w:val="center"/>
          </w:tcPr>
          <w:p w14:paraId="32692EF0">
            <w:pPr>
              <w:pStyle w:val="13"/>
            </w:pPr>
            <w:r>
              <w:t>"2022年天津市水产研究所结余资金用于海洋牧场技术示范、国家海水鱼、大宗淡水鱼、虾蟹产业体系等研究</w:t>
            </w:r>
            <w:r>
              <w:tab/>
            </w:r>
            <w:r>
              <w:tab/>
            </w:r>
            <w:r>
              <w:tab/>
            </w:r>
            <w:r>
              <w:tab/>
            </w:r>
            <w:r>
              <w:tab/>
            </w:r>
            <w:r>
              <w:tab/>
            </w:r>
          </w:p>
          <w:p w14:paraId="4ECD5B1F">
            <w:pPr>
              <w:pStyle w:val="13"/>
            </w:pPr>
            <w:r>
              <w:t>"</w:t>
            </w:r>
            <w:r>
              <w:tab/>
            </w:r>
            <w:r>
              <w:tab/>
            </w:r>
            <w:r>
              <w:tab/>
            </w:r>
            <w:r>
              <w:tab/>
            </w:r>
            <w:r>
              <w:tab/>
            </w:r>
            <w:r>
              <w:tab/>
            </w:r>
          </w:p>
          <w:p w14:paraId="1423C80B">
            <w:pPr>
              <w:pStyle w:val="13"/>
            </w:pPr>
            <w:r>
              <w:tab/>
            </w:r>
            <w:r>
              <w:tab/>
            </w:r>
            <w:r>
              <w:tab/>
            </w:r>
            <w:r>
              <w:tab/>
            </w:r>
          </w:p>
          <w:p w14:paraId="0E1763CB">
            <w:pPr>
              <w:pStyle w:val="13"/>
            </w:pPr>
            <w:r>
              <w:tab/>
            </w:r>
            <w:r>
              <w:tab/>
            </w:r>
            <w:r>
              <w:tab/>
            </w:r>
            <w:r>
              <w:tab/>
            </w:r>
          </w:p>
          <w:p w14:paraId="3DB7C92D">
            <w:pPr>
              <w:pStyle w:val="13"/>
            </w:pPr>
          </w:p>
          <w:p w14:paraId="11D6FBCF">
            <w:pPr>
              <w:pStyle w:val="13"/>
            </w:pPr>
          </w:p>
        </w:tc>
      </w:tr>
      <w:tr w14:paraId="677C6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D1209">
            <w:pPr>
              <w:pStyle w:val="14"/>
            </w:pPr>
            <w:r>
              <w:t>绩效目标</w:t>
            </w:r>
          </w:p>
        </w:tc>
        <w:tc>
          <w:tcPr>
            <w:tcW w:w="8589" w:type="dxa"/>
            <w:gridSpan w:val="6"/>
            <w:vAlign w:val="center"/>
          </w:tcPr>
          <w:p w14:paraId="4CACC309">
            <w:pPr>
              <w:pStyle w:val="13"/>
            </w:pPr>
            <w:r>
              <w:t>1.2022年天津市水产研究所结余资金用于海洋牧场技术示范、国家海水鱼、大宗淡水鱼、虾蟹产业体系等研究</w:t>
            </w:r>
            <w:r>
              <w:tab/>
            </w:r>
            <w:r>
              <w:tab/>
            </w:r>
            <w:r>
              <w:tab/>
            </w:r>
            <w:r>
              <w:tab/>
            </w:r>
            <w:r>
              <w:tab/>
            </w:r>
            <w:r>
              <w:tab/>
            </w:r>
          </w:p>
          <w:p w14:paraId="5101F95F">
            <w:pPr>
              <w:pStyle w:val="13"/>
            </w:pPr>
          </w:p>
        </w:tc>
      </w:tr>
    </w:tbl>
    <w:p w14:paraId="5AEA74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156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75E38">
            <w:pPr>
              <w:pStyle w:val="14"/>
            </w:pPr>
            <w:r>
              <w:t>一级指标</w:t>
            </w:r>
          </w:p>
        </w:tc>
        <w:tc>
          <w:tcPr>
            <w:tcW w:w="1276" w:type="dxa"/>
            <w:vAlign w:val="center"/>
          </w:tcPr>
          <w:p w14:paraId="475BA458">
            <w:pPr>
              <w:pStyle w:val="14"/>
            </w:pPr>
            <w:r>
              <w:t>二级指标</w:t>
            </w:r>
          </w:p>
        </w:tc>
        <w:tc>
          <w:tcPr>
            <w:tcW w:w="1332" w:type="dxa"/>
            <w:vAlign w:val="center"/>
          </w:tcPr>
          <w:p w14:paraId="2FC266CD">
            <w:pPr>
              <w:pStyle w:val="14"/>
            </w:pPr>
            <w:r>
              <w:t>三级指标</w:t>
            </w:r>
          </w:p>
        </w:tc>
        <w:tc>
          <w:tcPr>
            <w:tcW w:w="3430" w:type="dxa"/>
            <w:vAlign w:val="center"/>
          </w:tcPr>
          <w:p w14:paraId="3EF52320">
            <w:pPr>
              <w:pStyle w:val="14"/>
            </w:pPr>
            <w:r>
              <w:t>绩效指标描述</w:t>
            </w:r>
          </w:p>
        </w:tc>
        <w:tc>
          <w:tcPr>
            <w:tcW w:w="2551" w:type="dxa"/>
            <w:vAlign w:val="center"/>
          </w:tcPr>
          <w:p w14:paraId="29F17F47">
            <w:pPr>
              <w:pStyle w:val="14"/>
            </w:pPr>
            <w:r>
              <w:t>指标值</w:t>
            </w:r>
          </w:p>
        </w:tc>
      </w:tr>
      <w:tr w14:paraId="2CA6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E8648">
            <w:pPr>
              <w:pStyle w:val="15"/>
            </w:pPr>
            <w:r>
              <w:t>产出指标</w:t>
            </w:r>
          </w:p>
        </w:tc>
        <w:tc>
          <w:tcPr>
            <w:tcW w:w="1276" w:type="dxa"/>
            <w:vAlign w:val="center"/>
          </w:tcPr>
          <w:p w14:paraId="2E2350A7">
            <w:pPr>
              <w:pStyle w:val="13"/>
            </w:pPr>
            <w:r>
              <w:t>成本指标</w:t>
            </w:r>
          </w:p>
        </w:tc>
        <w:tc>
          <w:tcPr>
            <w:tcW w:w="1332" w:type="dxa"/>
            <w:vAlign w:val="center"/>
          </w:tcPr>
          <w:p w14:paraId="3743AB33">
            <w:pPr>
              <w:pStyle w:val="13"/>
            </w:pPr>
            <w:r>
              <w:t>5000平米阳光板房等维护项目支出金额</w:t>
            </w:r>
          </w:p>
        </w:tc>
        <w:tc>
          <w:tcPr>
            <w:tcW w:w="3430" w:type="dxa"/>
            <w:vAlign w:val="center"/>
          </w:tcPr>
          <w:p w14:paraId="779CEB21">
            <w:pPr>
              <w:pStyle w:val="13"/>
            </w:pPr>
            <w:r>
              <w:t>5000平米阳光板房等维护项目支出金额</w:t>
            </w:r>
          </w:p>
        </w:tc>
        <w:tc>
          <w:tcPr>
            <w:tcW w:w="2551" w:type="dxa"/>
            <w:vAlign w:val="center"/>
          </w:tcPr>
          <w:p w14:paraId="625F75F2">
            <w:pPr>
              <w:pStyle w:val="13"/>
            </w:pPr>
            <w:r>
              <w:t>≤117.1万元</w:t>
            </w:r>
          </w:p>
        </w:tc>
      </w:tr>
      <w:tr w14:paraId="12F8A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74181"/>
        </w:tc>
        <w:tc>
          <w:tcPr>
            <w:tcW w:w="1276" w:type="dxa"/>
            <w:vAlign w:val="center"/>
          </w:tcPr>
          <w:p w14:paraId="6D12F01F">
            <w:pPr>
              <w:pStyle w:val="13"/>
            </w:pPr>
            <w:r>
              <w:t>成本指标</w:t>
            </w:r>
          </w:p>
        </w:tc>
        <w:tc>
          <w:tcPr>
            <w:tcW w:w="1332" w:type="dxa"/>
            <w:vAlign w:val="center"/>
          </w:tcPr>
          <w:p w14:paraId="27E84A87">
            <w:pPr>
              <w:pStyle w:val="13"/>
            </w:pPr>
            <w:r>
              <w:t>砂壳纤毛虫包囊形成和萌发等科委项目和横向课题项目支出金额</w:t>
            </w:r>
          </w:p>
        </w:tc>
        <w:tc>
          <w:tcPr>
            <w:tcW w:w="3430" w:type="dxa"/>
            <w:vAlign w:val="center"/>
          </w:tcPr>
          <w:p w14:paraId="09A7B3FE">
            <w:pPr>
              <w:pStyle w:val="13"/>
            </w:pPr>
            <w:r>
              <w:t>砂壳纤毛虫包囊形成和萌发等科委项目和横向课题项目支出金额</w:t>
            </w:r>
          </w:p>
        </w:tc>
        <w:tc>
          <w:tcPr>
            <w:tcW w:w="2551" w:type="dxa"/>
            <w:vAlign w:val="center"/>
          </w:tcPr>
          <w:p w14:paraId="3F9134F8">
            <w:pPr>
              <w:pStyle w:val="13"/>
            </w:pPr>
            <w:r>
              <w:t>≤105.9万元</w:t>
            </w:r>
          </w:p>
        </w:tc>
      </w:tr>
      <w:tr w14:paraId="7F4F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63CB30"/>
        </w:tc>
        <w:tc>
          <w:tcPr>
            <w:tcW w:w="1276" w:type="dxa"/>
            <w:vAlign w:val="center"/>
          </w:tcPr>
          <w:p w14:paraId="5368F738">
            <w:pPr>
              <w:pStyle w:val="13"/>
            </w:pPr>
            <w:r>
              <w:t>成本指标</w:t>
            </w:r>
          </w:p>
        </w:tc>
        <w:tc>
          <w:tcPr>
            <w:tcW w:w="1332" w:type="dxa"/>
            <w:vAlign w:val="center"/>
          </w:tcPr>
          <w:p w14:paraId="45A9D363">
            <w:pPr>
              <w:pStyle w:val="13"/>
            </w:pPr>
            <w:r>
              <w:t>创新类项目支出金额</w:t>
            </w:r>
          </w:p>
        </w:tc>
        <w:tc>
          <w:tcPr>
            <w:tcW w:w="3430" w:type="dxa"/>
            <w:vAlign w:val="center"/>
          </w:tcPr>
          <w:p w14:paraId="5FD5CCC7">
            <w:pPr>
              <w:pStyle w:val="13"/>
            </w:pPr>
            <w:r>
              <w:t>创新类项目支出金额</w:t>
            </w:r>
          </w:p>
        </w:tc>
        <w:tc>
          <w:tcPr>
            <w:tcW w:w="2551" w:type="dxa"/>
            <w:vAlign w:val="center"/>
          </w:tcPr>
          <w:p w14:paraId="2EB95426">
            <w:pPr>
              <w:pStyle w:val="13"/>
            </w:pPr>
            <w:r>
              <w:t>≤59万元</w:t>
            </w:r>
          </w:p>
        </w:tc>
      </w:tr>
      <w:tr w14:paraId="703B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1524C"/>
        </w:tc>
        <w:tc>
          <w:tcPr>
            <w:tcW w:w="1276" w:type="dxa"/>
            <w:vAlign w:val="center"/>
          </w:tcPr>
          <w:p w14:paraId="56DEE6D0">
            <w:pPr>
              <w:pStyle w:val="13"/>
            </w:pPr>
            <w:r>
              <w:t>成本指标</w:t>
            </w:r>
          </w:p>
        </w:tc>
        <w:tc>
          <w:tcPr>
            <w:tcW w:w="1332" w:type="dxa"/>
            <w:vAlign w:val="center"/>
          </w:tcPr>
          <w:p w14:paraId="6A17D267">
            <w:pPr>
              <w:pStyle w:val="13"/>
            </w:pPr>
            <w:r>
              <w:t>项目支出金额/项目批复金额</w:t>
            </w:r>
          </w:p>
        </w:tc>
        <w:tc>
          <w:tcPr>
            <w:tcW w:w="3430" w:type="dxa"/>
            <w:vAlign w:val="center"/>
          </w:tcPr>
          <w:p w14:paraId="10225FA3">
            <w:pPr>
              <w:pStyle w:val="13"/>
            </w:pPr>
            <w:r>
              <w:t>项目支出金额/项目批复金额</w:t>
            </w:r>
          </w:p>
        </w:tc>
        <w:tc>
          <w:tcPr>
            <w:tcW w:w="2551" w:type="dxa"/>
            <w:vAlign w:val="center"/>
          </w:tcPr>
          <w:p w14:paraId="07890BB1">
            <w:pPr>
              <w:pStyle w:val="13"/>
            </w:pPr>
            <w:r>
              <w:t>≤100%</w:t>
            </w:r>
          </w:p>
        </w:tc>
      </w:tr>
      <w:tr w14:paraId="5F69A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87C626"/>
        </w:tc>
        <w:tc>
          <w:tcPr>
            <w:tcW w:w="1276" w:type="dxa"/>
            <w:vAlign w:val="center"/>
          </w:tcPr>
          <w:p w14:paraId="4A9E9E25">
            <w:pPr>
              <w:pStyle w:val="13"/>
            </w:pPr>
            <w:r>
              <w:t>时效指标</w:t>
            </w:r>
          </w:p>
        </w:tc>
        <w:tc>
          <w:tcPr>
            <w:tcW w:w="1332" w:type="dxa"/>
            <w:vAlign w:val="center"/>
          </w:tcPr>
          <w:p w14:paraId="69ECBBF9">
            <w:pPr>
              <w:pStyle w:val="13"/>
            </w:pPr>
            <w:r>
              <w:t>项目执行时间</w:t>
            </w:r>
          </w:p>
        </w:tc>
        <w:tc>
          <w:tcPr>
            <w:tcW w:w="3430" w:type="dxa"/>
            <w:vAlign w:val="center"/>
          </w:tcPr>
          <w:p w14:paraId="6B9F8172">
            <w:pPr>
              <w:pStyle w:val="13"/>
            </w:pPr>
            <w:r>
              <w:t>项目执行时间</w:t>
            </w:r>
          </w:p>
        </w:tc>
        <w:tc>
          <w:tcPr>
            <w:tcW w:w="2551" w:type="dxa"/>
            <w:vAlign w:val="center"/>
          </w:tcPr>
          <w:p w14:paraId="5C661DD9">
            <w:pPr>
              <w:pStyle w:val="13"/>
            </w:pPr>
            <w:r>
              <w:t>2023年12月前</w:t>
            </w:r>
          </w:p>
        </w:tc>
      </w:tr>
      <w:tr w14:paraId="5C21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4305A3"/>
        </w:tc>
        <w:tc>
          <w:tcPr>
            <w:tcW w:w="1276" w:type="dxa"/>
            <w:vAlign w:val="center"/>
          </w:tcPr>
          <w:p w14:paraId="60EB4F5C">
            <w:pPr>
              <w:pStyle w:val="13"/>
            </w:pPr>
            <w:r>
              <w:t>数量指标</w:t>
            </w:r>
          </w:p>
        </w:tc>
        <w:tc>
          <w:tcPr>
            <w:tcW w:w="1332" w:type="dxa"/>
            <w:vAlign w:val="center"/>
          </w:tcPr>
          <w:p w14:paraId="47DBBE63">
            <w:pPr>
              <w:pStyle w:val="13"/>
            </w:pPr>
            <w:r>
              <w:t>近岸海域食物网恢复和生境修复技术研究与示范年度总结报告</w:t>
            </w:r>
          </w:p>
        </w:tc>
        <w:tc>
          <w:tcPr>
            <w:tcW w:w="3430" w:type="dxa"/>
            <w:vAlign w:val="center"/>
          </w:tcPr>
          <w:p w14:paraId="6EA4F435">
            <w:pPr>
              <w:pStyle w:val="13"/>
            </w:pPr>
            <w:r>
              <w:t>近岸海域食物网恢复和生境修复技术研究与示范年度总结报告</w:t>
            </w:r>
          </w:p>
        </w:tc>
        <w:tc>
          <w:tcPr>
            <w:tcW w:w="2551" w:type="dxa"/>
            <w:vAlign w:val="center"/>
          </w:tcPr>
          <w:p w14:paraId="1214D11B">
            <w:pPr>
              <w:pStyle w:val="13"/>
            </w:pPr>
            <w:r>
              <w:t>≥1份</w:t>
            </w:r>
          </w:p>
        </w:tc>
      </w:tr>
      <w:tr w14:paraId="623C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D414C5"/>
        </w:tc>
        <w:tc>
          <w:tcPr>
            <w:tcW w:w="1276" w:type="dxa"/>
            <w:vAlign w:val="center"/>
          </w:tcPr>
          <w:p w14:paraId="34D39F93">
            <w:pPr>
              <w:pStyle w:val="13"/>
            </w:pPr>
            <w:r>
              <w:t>数量指标</w:t>
            </w:r>
          </w:p>
        </w:tc>
        <w:tc>
          <w:tcPr>
            <w:tcW w:w="1332" w:type="dxa"/>
            <w:vAlign w:val="center"/>
          </w:tcPr>
          <w:p w14:paraId="018DE7FF">
            <w:pPr>
              <w:pStyle w:val="13"/>
            </w:pPr>
            <w:r>
              <w:t>海珍品底波增殖技术示范结题验收报告</w:t>
            </w:r>
          </w:p>
        </w:tc>
        <w:tc>
          <w:tcPr>
            <w:tcW w:w="3430" w:type="dxa"/>
            <w:vAlign w:val="center"/>
          </w:tcPr>
          <w:p w14:paraId="217286A7">
            <w:pPr>
              <w:pStyle w:val="13"/>
            </w:pPr>
            <w:r>
              <w:t>海珍品底波增殖技术示范结题验收报告</w:t>
            </w:r>
          </w:p>
        </w:tc>
        <w:tc>
          <w:tcPr>
            <w:tcW w:w="2551" w:type="dxa"/>
            <w:vAlign w:val="center"/>
          </w:tcPr>
          <w:p w14:paraId="72ED99DC">
            <w:pPr>
              <w:pStyle w:val="13"/>
            </w:pPr>
            <w:r>
              <w:t>≥1份</w:t>
            </w:r>
          </w:p>
        </w:tc>
      </w:tr>
      <w:tr w14:paraId="522E7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ECDCF5"/>
        </w:tc>
        <w:tc>
          <w:tcPr>
            <w:tcW w:w="1276" w:type="dxa"/>
            <w:vAlign w:val="center"/>
          </w:tcPr>
          <w:p w14:paraId="499801F6">
            <w:pPr>
              <w:pStyle w:val="13"/>
            </w:pPr>
            <w:r>
              <w:t>数量指标</w:t>
            </w:r>
          </w:p>
        </w:tc>
        <w:tc>
          <w:tcPr>
            <w:tcW w:w="1332" w:type="dxa"/>
            <w:vAlign w:val="center"/>
          </w:tcPr>
          <w:p w14:paraId="56F7C2A7">
            <w:pPr>
              <w:pStyle w:val="13"/>
            </w:pPr>
            <w:r>
              <w:t>完成浮式组合渔礁建设效果评估调查</w:t>
            </w:r>
          </w:p>
        </w:tc>
        <w:tc>
          <w:tcPr>
            <w:tcW w:w="3430" w:type="dxa"/>
            <w:vAlign w:val="center"/>
          </w:tcPr>
          <w:p w14:paraId="251563E1">
            <w:pPr>
              <w:pStyle w:val="13"/>
            </w:pPr>
            <w:r>
              <w:t>完成浮式组合渔礁建设效果评估调查</w:t>
            </w:r>
          </w:p>
        </w:tc>
        <w:tc>
          <w:tcPr>
            <w:tcW w:w="2551" w:type="dxa"/>
            <w:vAlign w:val="center"/>
          </w:tcPr>
          <w:p w14:paraId="2D892446">
            <w:pPr>
              <w:pStyle w:val="13"/>
            </w:pPr>
            <w:r>
              <w:t>≥2航次</w:t>
            </w:r>
          </w:p>
        </w:tc>
      </w:tr>
      <w:tr w14:paraId="4043B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8AAC0"/>
        </w:tc>
        <w:tc>
          <w:tcPr>
            <w:tcW w:w="1276" w:type="dxa"/>
            <w:vAlign w:val="center"/>
          </w:tcPr>
          <w:p w14:paraId="3ACA838F">
            <w:pPr>
              <w:pStyle w:val="13"/>
            </w:pPr>
            <w:r>
              <w:t>质量指标</w:t>
            </w:r>
          </w:p>
        </w:tc>
        <w:tc>
          <w:tcPr>
            <w:tcW w:w="1332" w:type="dxa"/>
            <w:vAlign w:val="center"/>
          </w:tcPr>
          <w:p w14:paraId="24EB9CB1">
            <w:pPr>
              <w:pStyle w:val="13"/>
            </w:pPr>
            <w:r>
              <w:t>海珍品底波增殖技术示范项目通过验收</w:t>
            </w:r>
          </w:p>
        </w:tc>
        <w:tc>
          <w:tcPr>
            <w:tcW w:w="3430" w:type="dxa"/>
            <w:vAlign w:val="center"/>
          </w:tcPr>
          <w:p w14:paraId="1C32880C">
            <w:pPr>
              <w:pStyle w:val="13"/>
            </w:pPr>
            <w:r>
              <w:t>海珍品底波增殖技术示范项目通过验收</w:t>
            </w:r>
          </w:p>
        </w:tc>
        <w:tc>
          <w:tcPr>
            <w:tcW w:w="2551" w:type="dxa"/>
            <w:vAlign w:val="center"/>
          </w:tcPr>
          <w:p w14:paraId="7E6C4FC5">
            <w:pPr>
              <w:pStyle w:val="13"/>
            </w:pPr>
            <w:r>
              <w:t>通过验收</w:t>
            </w:r>
          </w:p>
        </w:tc>
      </w:tr>
      <w:tr w14:paraId="7614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059E9"/>
        </w:tc>
        <w:tc>
          <w:tcPr>
            <w:tcW w:w="1276" w:type="dxa"/>
            <w:vAlign w:val="center"/>
          </w:tcPr>
          <w:p w14:paraId="75FE925B">
            <w:pPr>
              <w:pStyle w:val="13"/>
            </w:pPr>
            <w:r>
              <w:t>质量指标</w:t>
            </w:r>
          </w:p>
        </w:tc>
        <w:tc>
          <w:tcPr>
            <w:tcW w:w="1332" w:type="dxa"/>
            <w:vAlign w:val="center"/>
          </w:tcPr>
          <w:p w14:paraId="11DEB181">
            <w:pPr>
              <w:pStyle w:val="13"/>
            </w:pPr>
            <w:r>
              <w:t>区域特色水产品种质资源创新与繁育项目通过验收</w:t>
            </w:r>
          </w:p>
        </w:tc>
        <w:tc>
          <w:tcPr>
            <w:tcW w:w="3430" w:type="dxa"/>
            <w:vAlign w:val="center"/>
          </w:tcPr>
          <w:p w14:paraId="6CD6D454">
            <w:pPr>
              <w:pStyle w:val="13"/>
            </w:pPr>
            <w:r>
              <w:t>区域特色水产品种质资源创新与繁育项目通过验收</w:t>
            </w:r>
          </w:p>
        </w:tc>
        <w:tc>
          <w:tcPr>
            <w:tcW w:w="2551" w:type="dxa"/>
            <w:vAlign w:val="center"/>
          </w:tcPr>
          <w:p w14:paraId="67B94C79">
            <w:pPr>
              <w:pStyle w:val="13"/>
            </w:pPr>
            <w:r>
              <w:t>通过验收</w:t>
            </w:r>
          </w:p>
        </w:tc>
      </w:tr>
      <w:tr w14:paraId="3F6E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639E6">
            <w:pPr>
              <w:pStyle w:val="15"/>
            </w:pPr>
            <w:r>
              <w:t>效益指标</w:t>
            </w:r>
          </w:p>
        </w:tc>
        <w:tc>
          <w:tcPr>
            <w:tcW w:w="1276" w:type="dxa"/>
            <w:vAlign w:val="center"/>
          </w:tcPr>
          <w:p w14:paraId="59A196FE">
            <w:pPr>
              <w:pStyle w:val="13"/>
            </w:pPr>
            <w:r>
              <w:t>可持续影响指标</w:t>
            </w:r>
          </w:p>
        </w:tc>
        <w:tc>
          <w:tcPr>
            <w:tcW w:w="1332" w:type="dxa"/>
            <w:vAlign w:val="center"/>
          </w:tcPr>
          <w:p w14:paraId="720D2FA8">
            <w:pPr>
              <w:pStyle w:val="13"/>
            </w:pPr>
            <w:r>
              <w:t>保障国家产业体系天津市试验站运行</w:t>
            </w:r>
          </w:p>
        </w:tc>
        <w:tc>
          <w:tcPr>
            <w:tcW w:w="3430" w:type="dxa"/>
            <w:vAlign w:val="center"/>
          </w:tcPr>
          <w:p w14:paraId="3C229F52">
            <w:pPr>
              <w:pStyle w:val="13"/>
            </w:pPr>
            <w:r>
              <w:t>保障国家产业体系天津市试验站运行</w:t>
            </w:r>
          </w:p>
        </w:tc>
        <w:tc>
          <w:tcPr>
            <w:tcW w:w="2551" w:type="dxa"/>
            <w:vAlign w:val="center"/>
          </w:tcPr>
          <w:p w14:paraId="65B70CE3">
            <w:pPr>
              <w:pStyle w:val="13"/>
            </w:pPr>
            <w:r>
              <w:t>保障</w:t>
            </w:r>
          </w:p>
        </w:tc>
      </w:tr>
      <w:tr w14:paraId="5266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9D25BC"/>
        </w:tc>
        <w:tc>
          <w:tcPr>
            <w:tcW w:w="1276" w:type="dxa"/>
            <w:vAlign w:val="center"/>
          </w:tcPr>
          <w:p w14:paraId="6E666449">
            <w:pPr>
              <w:pStyle w:val="13"/>
            </w:pPr>
            <w:r>
              <w:t>生态效益指标</w:t>
            </w:r>
          </w:p>
        </w:tc>
        <w:tc>
          <w:tcPr>
            <w:tcW w:w="1332" w:type="dxa"/>
            <w:vAlign w:val="center"/>
          </w:tcPr>
          <w:p w14:paraId="625F3375">
            <w:pPr>
              <w:pStyle w:val="13"/>
            </w:pPr>
            <w:r>
              <w:t>海洋牧场海域渔业资源得到有效养护</w:t>
            </w:r>
          </w:p>
        </w:tc>
        <w:tc>
          <w:tcPr>
            <w:tcW w:w="3430" w:type="dxa"/>
            <w:vAlign w:val="center"/>
          </w:tcPr>
          <w:p w14:paraId="647F9B2D">
            <w:pPr>
              <w:pStyle w:val="13"/>
            </w:pPr>
            <w:r>
              <w:t>海洋牧场海域渔业资源得到有效养护</w:t>
            </w:r>
          </w:p>
        </w:tc>
        <w:tc>
          <w:tcPr>
            <w:tcW w:w="2551" w:type="dxa"/>
            <w:vAlign w:val="center"/>
          </w:tcPr>
          <w:p w14:paraId="7FBAF80D">
            <w:pPr>
              <w:pStyle w:val="13"/>
            </w:pPr>
            <w:r>
              <w:t>有效养护</w:t>
            </w:r>
          </w:p>
        </w:tc>
      </w:tr>
      <w:tr w14:paraId="5C82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14E8F">
            <w:pPr>
              <w:pStyle w:val="15"/>
            </w:pPr>
            <w:r>
              <w:t>满意度指标</w:t>
            </w:r>
          </w:p>
        </w:tc>
        <w:tc>
          <w:tcPr>
            <w:tcW w:w="1276" w:type="dxa"/>
            <w:vAlign w:val="center"/>
          </w:tcPr>
          <w:p w14:paraId="73DF4A50">
            <w:pPr>
              <w:pStyle w:val="13"/>
            </w:pPr>
            <w:r>
              <w:t>服务对象满意度指标</w:t>
            </w:r>
          </w:p>
        </w:tc>
        <w:tc>
          <w:tcPr>
            <w:tcW w:w="1332" w:type="dxa"/>
            <w:vAlign w:val="center"/>
          </w:tcPr>
          <w:p w14:paraId="6360E484">
            <w:pPr>
              <w:pStyle w:val="13"/>
            </w:pPr>
            <w:r>
              <w:t>项目服务对象满意度</w:t>
            </w:r>
          </w:p>
        </w:tc>
        <w:tc>
          <w:tcPr>
            <w:tcW w:w="3430" w:type="dxa"/>
            <w:vAlign w:val="center"/>
          </w:tcPr>
          <w:p w14:paraId="519100E3">
            <w:pPr>
              <w:pStyle w:val="13"/>
            </w:pPr>
            <w:r>
              <w:t>项目服务对象满意度</w:t>
            </w:r>
          </w:p>
        </w:tc>
        <w:tc>
          <w:tcPr>
            <w:tcW w:w="2551" w:type="dxa"/>
            <w:vAlign w:val="center"/>
          </w:tcPr>
          <w:p w14:paraId="436AC65F">
            <w:pPr>
              <w:pStyle w:val="13"/>
            </w:pPr>
            <w:r>
              <w:t>≥80%</w:t>
            </w:r>
          </w:p>
        </w:tc>
      </w:tr>
    </w:tbl>
    <w:p w14:paraId="23B2026A">
      <w:pPr>
        <w:sectPr>
          <w:pgSz w:w="11900" w:h="16840"/>
          <w:pgMar w:top="1984" w:right="1304" w:bottom="1134" w:left="1304" w:header="720" w:footer="720" w:gutter="0"/>
          <w:cols w:space="720" w:num="1"/>
        </w:sectPr>
      </w:pPr>
    </w:p>
    <w:p w14:paraId="506EE7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89B7BA">
      <w:pPr>
        <w:spacing w:before="0" w:after="0"/>
        <w:ind w:firstLine="560"/>
        <w:jc w:val="left"/>
        <w:outlineLvl w:val="3"/>
      </w:pPr>
      <w:bookmarkStart w:id="63" w:name="_Toc157272379"/>
      <w:r>
        <w:rPr>
          <w:rFonts w:ascii="方正仿宋_GBK" w:hAnsi="方正仿宋_GBK" w:eastAsia="方正仿宋_GBK" w:cs="方正仿宋_GBK"/>
          <w:color w:val="000000"/>
          <w:sz w:val="28"/>
        </w:rPr>
        <w:t>64.非财政拨款单位资金收入项目（2023年）绩效目标表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767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BD6AD2A">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14:paraId="38075376">
            <w:pPr>
              <w:pStyle w:val="11"/>
            </w:pPr>
            <w:r>
              <w:t>单位：万元</w:t>
            </w:r>
          </w:p>
        </w:tc>
      </w:tr>
      <w:tr w14:paraId="4BA65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5D271">
            <w:pPr>
              <w:pStyle w:val="14"/>
            </w:pPr>
            <w:r>
              <w:t>项目名称</w:t>
            </w:r>
          </w:p>
        </w:tc>
        <w:tc>
          <w:tcPr>
            <w:tcW w:w="8589" w:type="dxa"/>
            <w:gridSpan w:val="6"/>
            <w:vAlign w:val="center"/>
          </w:tcPr>
          <w:p w14:paraId="46905091">
            <w:pPr>
              <w:pStyle w:val="13"/>
            </w:pPr>
            <w:r>
              <w:t>非财政拨款单位资金收入项目（2023年）</w:t>
            </w:r>
          </w:p>
        </w:tc>
      </w:tr>
      <w:tr w14:paraId="5B3C1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4ED2C">
            <w:pPr>
              <w:pStyle w:val="14"/>
            </w:pPr>
            <w:r>
              <w:t>预算规模及资金用途</w:t>
            </w:r>
          </w:p>
        </w:tc>
        <w:tc>
          <w:tcPr>
            <w:tcW w:w="1276" w:type="dxa"/>
            <w:vAlign w:val="center"/>
          </w:tcPr>
          <w:p w14:paraId="0C1B8C66">
            <w:pPr>
              <w:pStyle w:val="14"/>
            </w:pPr>
            <w:r>
              <w:t>预算数</w:t>
            </w:r>
          </w:p>
        </w:tc>
        <w:tc>
          <w:tcPr>
            <w:tcW w:w="1332" w:type="dxa"/>
            <w:vAlign w:val="center"/>
          </w:tcPr>
          <w:p w14:paraId="02C405A3">
            <w:pPr>
              <w:pStyle w:val="13"/>
            </w:pPr>
            <w:r>
              <w:t>310.10</w:t>
            </w:r>
          </w:p>
        </w:tc>
        <w:tc>
          <w:tcPr>
            <w:tcW w:w="1587" w:type="dxa"/>
            <w:vAlign w:val="center"/>
          </w:tcPr>
          <w:p w14:paraId="2E09A1CA">
            <w:pPr>
              <w:pStyle w:val="14"/>
            </w:pPr>
            <w:r>
              <w:t>其中：财政    资金</w:t>
            </w:r>
          </w:p>
        </w:tc>
        <w:tc>
          <w:tcPr>
            <w:tcW w:w="1843" w:type="dxa"/>
            <w:vAlign w:val="center"/>
          </w:tcPr>
          <w:p w14:paraId="6B9176A9">
            <w:pPr>
              <w:pStyle w:val="13"/>
            </w:pPr>
            <w:r>
              <w:t xml:space="preserve"> </w:t>
            </w:r>
          </w:p>
        </w:tc>
        <w:tc>
          <w:tcPr>
            <w:tcW w:w="1276" w:type="dxa"/>
            <w:vAlign w:val="center"/>
          </w:tcPr>
          <w:p w14:paraId="6D3C5EC2">
            <w:pPr>
              <w:pStyle w:val="14"/>
            </w:pPr>
            <w:r>
              <w:t>其他资金</w:t>
            </w:r>
          </w:p>
        </w:tc>
        <w:tc>
          <w:tcPr>
            <w:tcW w:w="1276" w:type="dxa"/>
            <w:vAlign w:val="center"/>
          </w:tcPr>
          <w:p w14:paraId="62EA8585">
            <w:pPr>
              <w:pStyle w:val="13"/>
            </w:pPr>
            <w:r>
              <w:t>310.10</w:t>
            </w:r>
          </w:p>
        </w:tc>
      </w:tr>
      <w:tr w14:paraId="3676F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3623A"/>
        </w:tc>
        <w:tc>
          <w:tcPr>
            <w:tcW w:w="8589" w:type="dxa"/>
            <w:gridSpan w:val="6"/>
            <w:vAlign w:val="center"/>
          </w:tcPr>
          <w:p w14:paraId="55851A67">
            <w:pPr>
              <w:pStyle w:val="13"/>
            </w:pPr>
            <w:r>
              <w:t>主要用于海洋牧场技术示范、国家海水鱼、大宗淡水鱼、虾蟹产业体系、甘肃总草药边角料在冷水鱼养殖上的应用等研究及非财创收类项目</w:t>
            </w:r>
            <w:r>
              <w:tab/>
            </w:r>
            <w:r>
              <w:tab/>
            </w:r>
            <w:r>
              <w:tab/>
            </w:r>
            <w:r>
              <w:tab/>
            </w:r>
            <w:r>
              <w:tab/>
            </w:r>
            <w:r>
              <w:tab/>
            </w:r>
          </w:p>
          <w:p w14:paraId="569C8455">
            <w:pPr>
              <w:pStyle w:val="13"/>
            </w:pPr>
          </w:p>
        </w:tc>
      </w:tr>
      <w:tr w14:paraId="4EDF5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E7DD9">
            <w:pPr>
              <w:pStyle w:val="14"/>
            </w:pPr>
            <w:r>
              <w:t>绩效目标</w:t>
            </w:r>
          </w:p>
        </w:tc>
        <w:tc>
          <w:tcPr>
            <w:tcW w:w="8589" w:type="dxa"/>
            <w:gridSpan w:val="6"/>
            <w:vAlign w:val="center"/>
          </w:tcPr>
          <w:p w14:paraId="1A451CCD">
            <w:pPr>
              <w:pStyle w:val="13"/>
            </w:pPr>
            <w:r>
              <w:t>1.主要用于海洋牧场技术示范、国家海水鱼、大宗淡水鱼、虾蟹产业体系、甘肃总草药边角料在冷水鱼养殖上的应用等研究及非财创收类项目</w:t>
            </w:r>
          </w:p>
        </w:tc>
      </w:tr>
    </w:tbl>
    <w:p w14:paraId="74A3CB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381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21EE9">
            <w:pPr>
              <w:pStyle w:val="14"/>
            </w:pPr>
            <w:r>
              <w:t>一级指标</w:t>
            </w:r>
          </w:p>
        </w:tc>
        <w:tc>
          <w:tcPr>
            <w:tcW w:w="1276" w:type="dxa"/>
            <w:vAlign w:val="center"/>
          </w:tcPr>
          <w:p w14:paraId="29B7FCC0">
            <w:pPr>
              <w:pStyle w:val="14"/>
            </w:pPr>
            <w:r>
              <w:t>二级指标</w:t>
            </w:r>
          </w:p>
        </w:tc>
        <w:tc>
          <w:tcPr>
            <w:tcW w:w="1332" w:type="dxa"/>
            <w:vAlign w:val="center"/>
          </w:tcPr>
          <w:p w14:paraId="36E20DD0">
            <w:pPr>
              <w:pStyle w:val="14"/>
            </w:pPr>
            <w:r>
              <w:t>三级指标</w:t>
            </w:r>
          </w:p>
        </w:tc>
        <w:tc>
          <w:tcPr>
            <w:tcW w:w="3430" w:type="dxa"/>
            <w:vAlign w:val="center"/>
          </w:tcPr>
          <w:p w14:paraId="74231917">
            <w:pPr>
              <w:pStyle w:val="14"/>
            </w:pPr>
            <w:r>
              <w:t>绩效指标描述</w:t>
            </w:r>
          </w:p>
        </w:tc>
        <w:tc>
          <w:tcPr>
            <w:tcW w:w="2551" w:type="dxa"/>
            <w:vAlign w:val="center"/>
          </w:tcPr>
          <w:p w14:paraId="79208AC8">
            <w:pPr>
              <w:pStyle w:val="14"/>
            </w:pPr>
            <w:r>
              <w:t>指标值</w:t>
            </w:r>
          </w:p>
        </w:tc>
      </w:tr>
      <w:tr w14:paraId="5420E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299EB">
            <w:pPr>
              <w:pStyle w:val="15"/>
            </w:pPr>
            <w:r>
              <w:t>产出指标</w:t>
            </w:r>
          </w:p>
        </w:tc>
        <w:tc>
          <w:tcPr>
            <w:tcW w:w="1276" w:type="dxa"/>
            <w:vAlign w:val="center"/>
          </w:tcPr>
          <w:p w14:paraId="04DAF4C3">
            <w:pPr>
              <w:pStyle w:val="13"/>
            </w:pPr>
            <w:r>
              <w:t>数量指标</w:t>
            </w:r>
          </w:p>
        </w:tc>
        <w:tc>
          <w:tcPr>
            <w:tcW w:w="1332" w:type="dxa"/>
            <w:vAlign w:val="center"/>
          </w:tcPr>
          <w:p w14:paraId="1CF07D06">
            <w:pPr>
              <w:pStyle w:val="13"/>
            </w:pPr>
            <w:r>
              <w:t>形成技术研究报告</w:t>
            </w:r>
          </w:p>
        </w:tc>
        <w:tc>
          <w:tcPr>
            <w:tcW w:w="3430" w:type="dxa"/>
            <w:vAlign w:val="center"/>
          </w:tcPr>
          <w:p w14:paraId="7C09CAB6">
            <w:pPr>
              <w:pStyle w:val="13"/>
            </w:pPr>
            <w:r>
              <w:t>形成技术研究报告</w:t>
            </w:r>
          </w:p>
        </w:tc>
        <w:tc>
          <w:tcPr>
            <w:tcW w:w="2551" w:type="dxa"/>
            <w:vAlign w:val="center"/>
          </w:tcPr>
          <w:p w14:paraId="469D7378">
            <w:pPr>
              <w:pStyle w:val="13"/>
            </w:pPr>
            <w:r>
              <w:t>≥3份</w:t>
            </w:r>
          </w:p>
        </w:tc>
      </w:tr>
      <w:tr w14:paraId="6FEC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0C5DC"/>
        </w:tc>
        <w:tc>
          <w:tcPr>
            <w:tcW w:w="1276" w:type="dxa"/>
            <w:vAlign w:val="center"/>
          </w:tcPr>
          <w:p w14:paraId="1B78128B">
            <w:pPr>
              <w:pStyle w:val="13"/>
            </w:pPr>
            <w:r>
              <w:t>质量指标</w:t>
            </w:r>
          </w:p>
        </w:tc>
        <w:tc>
          <w:tcPr>
            <w:tcW w:w="1332" w:type="dxa"/>
            <w:vAlign w:val="center"/>
          </w:tcPr>
          <w:p w14:paraId="7AAA34E3">
            <w:pPr>
              <w:pStyle w:val="13"/>
            </w:pPr>
            <w:r>
              <w:t>按照任务书完成研究</w:t>
            </w:r>
          </w:p>
        </w:tc>
        <w:tc>
          <w:tcPr>
            <w:tcW w:w="3430" w:type="dxa"/>
            <w:vAlign w:val="center"/>
          </w:tcPr>
          <w:p w14:paraId="6DCD9234">
            <w:pPr>
              <w:pStyle w:val="13"/>
            </w:pPr>
            <w:r>
              <w:t>按照任务书完成研究</w:t>
            </w:r>
          </w:p>
        </w:tc>
        <w:tc>
          <w:tcPr>
            <w:tcW w:w="2551" w:type="dxa"/>
            <w:vAlign w:val="center"/>
          </w:tcPr>
          <w:p w14:paraId="5B28A887">
            <w:pPr>
              <w:pStyle w:val="13"/>
            </w:pPr>
            <w:r>
              <w:t>≥100%</w:t>
            </w:r>
          </w:p>
        </w:tc>
      </w:tr>
      <w:tr w14:paraId="786A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7F9C7"/>
        </w:tc>
        <w:tc>
          <w:tcPr>
            <w:tcW w:w="1276" w:type="dxa"/>
            <w:vAlign w:val="center"/>
          </w:tcPr>
          <w:p w14:paraId="12391D42">
            <w:pPr>
              <w:pStyle w:val="13"/>
            </w:pPr>
            <w:r>
              <w:t>质量指标</w:t>
            </w:r>
          </w:p>
        </w:tc>
        <w:tc>
          <w:tcPr>
            <w:tcW w:w="1332" w:type="dxa"/>
            <w:vAlign w:val="center"/>
          </w:tcPr>
          <w:p w14:paraId="4B1FE75D">
            <w:pPr>
              <w:pStyle w:val="13"/>
            </w:pPr>
            <w:r>
              <w:t>数据处理真实准确</w:t>
            </w:r>
          </w:p>
        </w:tc>
        <w:tc>
          <w:tcPr>
            <w:tcW w:w="3430" w:type="dxa"/>
            <w:vAlign w:val="center"/>
          </w:tcPr>
          <w:p w14:paraId="0F03A61D">
            <w:pPr>
              <w:pStyle w:val="13"/>
            </w:pPr>
            <w:r>
              <w:t>数据处理真实准确</w:t>
            </w:r>
          </w:p>
        </w:tc>
        <w:tc>
          <w:tcPr>
            <w:tcW w:w="2551" w:type="dxa"/>
            <w:vAlign w:val="center"/>
          </w:tcPr>
          <w:p w14:paraId="6216040E">
            <w:pPr>
              <w:pStyle w:val="13"/>
            </w:pPr>
            <w:r>
              <w:t>真实准确</w:t>
            </w:r>
          </w:p>
        </w:tc>
      </w:tr>
      <w:tr w14:paraId="61BC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9B4BF"/>
        </w:tc>
        <w:tc>
          <w:tcPr>
            <w:tcW w:w="1276" w:type="dxa"/>
            <w:vAlign w:val="center"/>
          </w:tcPr>
          <w:p w14:paraId="3120EE5B">
            <w:pPr>
              <w:pStyle w:val="13"/>
            </w:pPr>
            <w:r>
              <w:t>时效指标</w:t>
            </w:r>
          </w:p>
        </w:tc>
        <w:tc>
          <w:tcPr>
            <w:tcW w:w="1332" w:type="dxa"/>
            <w:vAlign w:val="center"/>
          </w:tcPr>
          <w:p w14:paraId="0C14598D">
            <w:pPr>
              <w:pStyle w:val="13"/>
            </w:pPr>
            <w:r>
              <w:t>项目执行时间</w:t>
            </w:r>
          </w:p>
        </w:tc>
        <w:tc>
          <w:tcPr>
            <w:tcW w:w="3430" w:type="dxa"/>
            <w:vAlign w:val="center"/>
          </w:tcPr>
          <w:p w14:paraId="515443E0">
            <w:pPr>
              <w:pStyle w:val="13"/>
            </w:pPr>
            <w:r>
              <w:t>项目执行时间</w:t>
            </w:r>
          </w:p>
        </w:tc>
        <w:tc>
          <w:tcPr>
            <w:tcW w:w="2551" w:type="dxa"/>
            <w:vAlign w:val="center"/>
          </w:tcPr>
          <w:p w14:paraId="3C1AAB3D">
            <w:pPr>
              <w:pStyle w:val="13"/>
            </w:pPr>
            <w:r>
              <w:t>2023年12月前</w:t>
            </w:r>
          </w:p>
        </w:tc>
      </w:tr>
      <w:tr w14:paraId="37BB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1A711"/>
        </w:tc>
        <w:tc>
          <w:tcPr>
            <w:tcW w:w="1276" w:type="dxa"/>
            <w:vAlign w:val="center"/>
          </w:tcPr>
          <w:p w14:paraId="49569A60">
            <w:pPr>
              <w:pStyle w:val="13"/>
            </w:pPr>
            <w:r>
              <w:t>成本指标</w:t>
            </w:r>
          </w:p>
        </w:tc>
        <w:tc>
          <w:tcPr>
            <w:tcW w:w="1332" w:type="dxa"/>
            <w:vAlign w:val="center"/>
          </w:tcPr>
          <w:p w14:paraId="47ED2645">
            <w:pPr>
              <w:pStyle w:val="13"/>
            </w:pPr>
            <w:r>
              <w:t>项目支出金额/项目批复金额</w:t>
            </w:r>
          </w:p>
        </w:tc>
        <w:tc>
          <w:tcPr>
            <w:tcW w:w="3430" w:type="dxa"/>
            <w:vAlign w:val="center"/>
          </w:tcPr>
          <w:p w14:paraId="1DB8FF6D">
            <w:pPr>
              <w:pStyle w:val="13"/>
            </w:pPr>
            <w:r>
              <w:t>项目支出金额/项目批复金额</w:t>
            </w:r>
          </w:p>
        </w:tc>
        <w:tc>
          <w:tcPr>
            <w:tcW w:w="2551" w:type="dxa"/>
            <w:vAlign w:val="center"/>
          </w:tcPr>
          <w:p w14:paraId="0572B11F">
            <w:pPr>
              <w:pStyle w:val="13"/>
            </w:pPr>
            <w:r>
              <w:t>≤100%</w:t>
            </w:r>
          </w:p>
        </w:tc>
      </w:tr>
      <w:tr w14:paraId="364B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FCD13">
            <w:pPr>
              <w:pStyle w:val="15"/>
            </w:pPr>
            <w:r>
              <w:t>效益指标</w:t>
            </w:r>
          </w:p>
        </w:tc>
        <w:tc>
          <w:tcPr>
            <w:tcW w:w="1276" w:type="dxa"/>
            <w:vAlign w:val="center"/>
          </w:tcPr>
          <w:p w14:paraId="65FE28D6">
            <w:pPr>
              <w:pStyle w:val="13"/>
            </w:pPr>
            <w:r>
              <w:t>可持续影响指标</w:t>
            </w:r>
          </w:p>
        </w:tc>
        <w:tc>
          <w:tcPr>
            <w:tcW w:w="1332" w:type="dxa"/>
            <w:vAlign w:val="center"/>
          </w:tcPr>
          <w:p w14:paraId="6C12E7F8">
            <w:pPr>
              <w:pStyle w:val="13"/>
            </w:pPr>
            <w:r>
              <w:t>保障国家产业体系天津市试验站运行</w:t>
            </w:r>
          </w:p>
        </w:tc>
        <w:tc>
          <w:tcPr>
            <w:tcW w:w="3430" w:type="dxa"/>
            <w:vAlign w:val="center"/>
          </w:tcPr>
          <w:p w14:paraId="03FD47AA">
            <w:pPr>
              <w:pStyle w:val="13"/>
            </w:pPr>
            <w:r>
              <w:t>保障国家产业体系天津市试验站运行</w:t>
            </w:r>
          </w:p>
        </w:tc>
        <w:tc>
          <w:tcPr>
            <w:tcW w:w="2551" w:type="dxa"/>
            <w:vAlign w:val="center"/>
          </w:tcPr>
          <w:p w14:paraId="10E6624D">
            <w:pPr>
              <w:pStyle w:val="13"/>
            </w:pPr>
            <w:r>
              <w:t xml:space="preserve">保障 </w:t>
            </w:r>
          </w:p>
        </w:tc>
      </w:tr>
      <w:tr w14:paraId="79F0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F1361">
            <w:pPr>
              <w:pStyle w:val="15"/>
            </w:pPr>
            <w:r>
              <w:t>满意度指标</w:t>
            </w:r>
          </w:p>
        </w:tc>
        <w:tc>
          <w:tcPr>
            <w:tcW w:w="1276" w:type="dxa"/>
            <w:vAlign w:val="center"/>
          </w:tcPr>
          <w:p w14:paraId="762B6711">
            <w:pPr>
              <w:pStyle w:val="13"/>
            </w:pPr>
            <w:r>
              <w:t>服务对象满意度指标</w:t>
            </w:r>
          </w:p>
        </w:tc>
        <w:tc>
          <w:tcPr>
            <w:tcW w:w="1332" w:type="dxa"/>
            <w:vAlign w:val="center"/>
          </w:tcPr>
          <w:p w14:paraId="60728E1B">
            <w:pPr>
              <w:pStyle w:val="13"/>
            </w:pPr>
            <w:r>
              <w:t>项目服务对象满意度</w:t>
            </w:r>
          </w:p>
        </w:tc>
        <w:tc>
          <w:tcPr>
            <w:tcW w:w="3430" w:type="dxa"/>
            <w:vAlign w:val="center"/>
          </w:tcPr>
          <w:p w14:paraId="0DF7870B">
            <w:pPr>
              <w:pStyle w:val="13"/>
            </w:pPr>
            <w:r>
              <w:t>项目服务对象满意度</w:t>
            </w:r>
          </w:p>
        </w:tc>
        <w:tc>
          <w:tcPr>
            <w:tcW w:w="2551" w:type="dxa"/>
            <w:vAlign w:val="center"/>
          </w:tcPr>
          <w:p w14:paraId="454B14EE">
            <w:pPr>
              <w:pStyle w:val="13"/>
            </w:pPr>
            <w:r>
              <w:t>≥90%</w:t>
            </w:r>
          </w:p>
        </w:tc>
      </w:tr>
    </w:tbl>
    <w:p w14:paraId="0CC07255">
      <w:pPr>
        <w:sectPr>
          <w:pgSz w:w="11900" w:h="16840"/>
          <w:pgMar w:top="1984" w:right="1304" w:bottom="1134" w:left="1304" w:header="720" w:footer="720" w:gutter="0"/>
          <w:cols w:space="720" w:num="1"/>
        </w:sectPr>
      </w:pPr>
    </w:p>
    <w:p w14:paraId="4D6CCB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68D2E7">
      <w:pPr>
        <w:spacing w:before="0" w:after="0"/>
        <w:ind w:firstLine="560"/>
        <w:jc w:val="left"/>
        <w:outlineLvl w:val="3"/>
      </w:pPr>
      <w:bookmarkStart w:id="64" w:name="_Toc1104627321"/>
      <w:r>
        <w:rPr>
          <w:rFonts w:ascii="方正仿宋_GBK" w:hAnsi="方正仿宋_GBK" w:eastAsia="方正仿宋_GBK" w:cs="方正仿宋_GBK"/>
          <w:color w:val="000000"/>
          <w:sz w:val="28"/>
        </w:rPr>
        <w:t>65.2023年农业生态环境与农产品检测仪器维修维护项目绩效目标表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72C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3565C05">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740ECD30">
            <w:pPr>
              <w:pStyle w:val="11"/>
            </w:pPr>
            <w:r>
              <w:t>单位：万元</w:t>
            </w:r>
          </w:p>
        </w:tc>
      </w:tr>
      <w:tr w14:paraId="6ADB3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A5183">
            <w:pPr>
              <w:pStyle w:val="14"/>
            </w:pPr>
            <w:r>
              <w:t>项目名称</w:t>
            </w:r>
          </w:p>
        </w:tc>
        <w:tc>
          <w:tcPr>
            <w:tcW w:w="8589" w:type="dxa"/>
            <w:gridSpan w:val="6"/>
            <w:vAlign w:val="center"/>
          </w:tcPr>
          <w:p w14:paraId="3854D049">
            <w:pPr>
              <w:pStyle w:val="13"/>
            </w:pPr>
            <w:r>
              <w:t>2023年农业生态环境与农产品检测仪器维修维护项目</w:t>
            </w:r>
          </w:p>
        </w:tc>
      </w:tr>
      <w:tr w14:paraId="68338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D67A7">
            <w:pPr>
              <w:pStyle w:val="14"/>
            </w:pPr>
            <w:r>
              <w:t>预算规模及资金用途</w:t>
            </w:r>
          </w:p>
        </w:tc>
        <w:tc>
          <w:tcPr>
            <w:tcW w:w="1276" w:type="dxa"/>
            <w:vAlign w:val="center"/>
          </w:tcPr>
          <w:p w14:paraId="24EBC2F8">
            <w:pPr>
              <w:pStyle w:val="14"/>
            </w:pPr>
            <w:r>
              <w:t>预算数</w:t>
            </w:r>
          </w:p>
        </w:tc>
        <w:tc>
          <w:tcPr>
            <w:tcW w:w="1332" w:type="dxa"/>
            <w:vAlign w:val="center"/>
          </w:tcPr>
          <w:p w14:paraId="33F73941">
            <w:pPr>
              <w:pStyle w:val="13"/>
            </w:pPr>
            <w:r>
              <w:t>63.00</w:t>
            </w:r>
          </w:p>
        </w:tc>
        <w:tc>
          <w:tcPr>
            <w:tcW w:w="1587" w:type="dxa"/>
            <w:vAlign w:val="center"/>
          </w:tcPr>
          <w:p w14:paraId="69BD0388">
            <w:pPr>
              <w:pStyle w:val="14"/>
            </w:pPr>
            <w:r>
              <w:t>其中：财政    资金</w:t>
            </w:r>
          </w:p>
        </w:tc>
        <w:tc>
          <w:tcPr>
            <w:tcW w:w="1843" w:type="dxa"/>
            <w:vAlign w:val="center"/>
          </w:tcPr>
          <w:p w14:paraId="385B466F">
            <w:pPr>
              <w:pStyle w:val="13"/>
            </w:pPr>
            <w:r>
              <w:t>63.00</w:t>
            </w:r>
          </w:p>
        </w:tc>
        <w:tc>
          <w:tcPr>
            <w:tcW w:w="1276" w:type="dxa"/>
            <w:vAlign w:val="center"/>
          </w:tcPr>
          <w:p w14:paraId="000E050C">
            <w:pPr>
              <w:pStyle w:val="14"/>
            </w:pPr>
            <w:r>
              <w:t>其他资金</w:t>
            </w:r>
          </w:p>
        </w:tc>
        <w:tc>
          <w:tcPr>
            <w:tcW w:w="1276" w:type="dxa"/>
            <w:vAlign w:val="center"/>
          </w:tcPr>
          <w:p w14:paraId="510C67B9">
            <w:pPr>
              <w:pStyle w:val="13"/>
            </w:pPr>
            <w:r>
              <w:t xml:space="preserve"> </w:t>
            </w:r>
          </w:p>
        </w:tc>
      </w:tr>
      <w:tr w14:paraId="6953F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CF553"/>
        </w:tc>
        <w:tc>
          <w:tcPr>
            <w:tcW w:w="8589" w:type="dxa"/>
            <w:gridSpan w:val="6"/>
            <w:vAlign w:val="center"/>
          </w:tcPr>
          <w:p w14:paraId="63ACF1D7">
            <w:pPr>
              <w:pStyle w:val="13"/>
            </w:pPr>
            <w:r>
              <w:t>用于市质检中心仪器设备的维修维护</w:t>
            </w:r>
          </w:p>
        </w:tc>
      </w:tr>
      <w:tr w14:paraId="18217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9E129">
            <w:pPr>
              <w:pStyle w:val="14"/>
            </w:pPr>
            <w:r>
              <w:t>绩效目标</w:t>
            </w:r>
          </w:p>
        </w:tc>
        <w:tc>
          <w:tcPr>
            <w:tcW w:w="8589" w:type="dxa"/>
            <w:gridSpan w:val="6"/>
            <w:vAlign w:val="center"/>
          </w:tcPr>
          <w:p w14:paraId="0F9A3EC3">
            <w:pPr>
              <w:pStyle w:val="13"/>
            </w:pPr>
            <w:r>
              <w:t>1.完成全年中心仪器设备及附属设备、玻璃器皿等强制性检定和实验仪器设备的维修与维护保养工作，在用仪器正常运转并处于有效期内。</w:t>
            </w:r>
          </w:p>
          <w:p w14:paraId="1E724288">
            <w:pPr>
              <w:pStyle w:val="13"/>
            </w:pPr>
          </w:p>
          <w:p w14:paraId="7F4CDF38">
            <w:pPr>
              <w:pStyle w:val="13"/>
            </w:pPr>
          </w:p>
        </w:tc>
      </w:tr>
    </w:tbl>
    <w:p w14:paraId="41B9AD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48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16EC8">
            <w:pPr>
              <w:pStyle w:val="14"/>
            </w:pPr>
            <w:r>
              <w:t>一级指标</w:t>
            </w:r>
          </w:p>
        </w:tc>
        <w:tc>
          <w:tcPr>
            <w:tcW w:w="1276" w:type="dxa"/>
            <w:vAlign w:val="center"/>
          </w:tcPr>
          <w:p w14:paraId="78541760">
            <w:pPr>
              <w:pStyle w:val="14"/>
            </w:pPr>
            <w:r>
              <w:t>二级指标</w:t>
            </w:r>
          </w:p>
        </w:tc>
        <w:tc>
          <w:tcPr>
            <w:tcW w:w="1332" w:type="dxa"/>
            <w:vAlign w:val="center"/>
          </w:tcPr>
          <w:p w14:paraId="1F6DEA25">
            <w:pPr>
              <w:pStyle w:val="14"/>
            </w:pPr>
            <w:r>
              <w:t>三级指标</w:t>
            </w:r>
          </w:p>
        </w:tc>
        <w:tc>
          <w:tcPr>
            <w:tcW w:w="3430" w:type="dxa"/>
            <w:vAlign w:val="center"/>
          </w:tcPr>
          <w:p w14:paraId="6E2C343F">
            <w:pPr>
              <w:pStyle w:val="14"/>
            </w:pPr>
            <w:r>
              <w:t>绩效指标描述</w:t>
            </w:r>
          </w:p>
        </w:tc>
        <w:tc>
          <w:tcPr>
            <w:tcW w:w="2551" w:type="dxa"/>
            <w:vAlign w:val="center"/>
          </w:tcPr>
          <w:p w14:paraId="4E08C43E">
            <w:pPr>
              <w:pStyle w:val="14"/>
            </w:pPr>
            <w:r>
              <w:t>指标值</w:t>
            </w:r>
          </w:p>
        </w:tc>
      </w:tr>
      <w:tr w14:paraId="57FF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C5F70">
            <w:pPr>
              <w:pStyle w:val="15"/>
            </w:pPr>
            <w:r>
              <w:t>产出指标</w:t>
            </w:r>
          </w:p>
        </w:tc>
        <w:tc>
          <w:tcPr>
            <w:tcW w:w="1276" w:type="dxa"/>
            <w:vAlign w:val="center"/>
          </w:tcPr>
          <w:p w14:paraId="0D156867">
            <w:pPr>
              <w:pStyle w:val="13"/>
            </w:pPr>
            <w:r>
              <w:t>数量指标</w:t>
            </w:r>
          </w:p>
        </w:tc>
        <w:tc>
          <w:tcPr>
            <w:tcW w:w="1332" w:type="dxa"/>
            <w:vAlign w:val="center"/>
          </w:tcPr>
          <w:p w14:paraId="00322C18">
            <w:pPr>
              <w:pStyle w:val="13"/>
            </w:pPr>
            <w:r>
              <w:t>仪器设备检定维修</w:t>
            </w:r>
          </w:p>
        </w:tc>
        <w:tc>
          <w:tcPr>
            <w:tcW w:w="3430" w:type="dxa"/>
            <w:vAlign w:val="center"/>
          </w:tcPr>
          <w:p w14:paraId="28087FAC">
            <w:pPr>
              <w:pStyle w:val="13"/>
            </w:pPr>
            <w:r>
              <w:t>仪器设备检定维修</w:t>
            </w:r>
          </w:p>
        </w:tc>
        <w:tc>
          <w:tcPr>
            <w:tcW w:w="2551" w:type="dxa"/>
            <w:vAlign w:val="center"/>
          </w:tcPr>
          <w:p w14:paraId="323B84C1">
            <w:pPr>
              <w:pStyle w:val="13"/>
            </w:pPr>
            <w:r>
              <w:t>≥100台套</w:t>
            </w:r>
          </w:p>
        </w:tc>
      </w:tr>
      <w:tr w14:paraId="7EC4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CED25"/>
        </w:tc>
        <w:tc>
          <w:tcPr>
            <w:tcW w:w="1276" w:type="dxa"/>
            <w:vAlign w:val="center"/>
          </w:tcPr>
          <w:p w14:paraId="2967DBBB">
            <w:pPr>
              <w:pStyle w:val="13"/>
            </w:pPr>
            <w:r>
              <w:t>质量指标</w:t>
            </w:r>
          </w:p>
        </w:tc>
        <w:tc>
          <w:tcPr>
            <w:tcW w:w="1332" w:type="dxa"/>
            <w:vAlign w:val="center"/>
          </w:tcPr>
          <w:p w14:paraId="34A08924">
            <w:pPr>
              <w:pStyle w:val="13"/>
            </w:pPr>
            <w:r>
              <w:t>在用仪器正常运转并处于有效期内</w:t>
            </w:r>
          </w:p>
        </w:tc>
        <w:tc>
          <w:tcPr>
            <w:tcW w:w="3430" w:type="dxa"/>
            <w:vAlign w:val="center"/>
          </w:tcPr>
          <w:p w14:paraId="501830EA">
            <w:pPr>
              <w:pStyle w:val="13"/>
            </w:pPr>
            <w:r>
              <w:t>在用仪器正常运转并处于有效期内</w:t>
            </w:r>
          </w:p>
        </w:tc>
        <w:tc>
          <w:tcPr>
            <w:tcW w:w="2551" w:type="dxa"/>
            <w:vAlign w:val="center"/>
          </w:tcPr>
          <w:p w14:paraId="7A5B2768">
            <w:pPr>
              <w:pStyle w:val="13"/>
            </w:pPr>
            <w:r>
              <w:t>保证</w:t>
            </w:r>
          </w:p>
        </w:tc>
      </w:tr>
      <w:tr w14:paraId="62B4F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E37FF0"/>
        </w:tc>
        <w:tc>
          <w:tcPr>
            <w:tcW w:w="1276" w:type="dxa"/>
            <w:vAlign w:val="center"/>
          </w:tcPr>
          <w:p w14:paraId="25E9DDB1">
            <w:pPr>
              <w:pStyle w:val="13"/>
            </w:pPr>
            <w:r>
              <w:t>时效指标</w:t>
            </w:r>
          </w:p>
        </w:tc>
        <w:tc>
          <w:tcPr>
            <w:tcW w:w="1332" w:type="dxa"/>
            <w:vAlign w:val="center"/>
          </w:tcPr>
          <w:p w14:paraId="021C1990">
            <w:pPr>
              <w:pStyle w:val="13"/>
            </w:pPr>
            <w:r>
              <w:t>项目完成时间</w:t>
            </w:r>
          </w:p>
        </w:tc>
        <w:tc>
          <w:tcPr>
            <w:tcW w:w="3430" w:type="dxa"/>
            <w:vAlign w:val="center"/>
          </w:tcPr>
          <w:p w14:paraId="0C1C761C">
            <w:pPr>
              <w:pStyle w:val="13"/>
            </w:pPr>
            <w:r>
              <w:t>项目完成时间</w:t>
            </w:r>
          </w:p>
        </w:tc>
        <w:tc>
          <w:tcPr>
            <w:tcW w:w="2551" w:type="dxa"/>
            <w:vAlign w:val="center"/>
          </w:tcPr>
          <w:p w14:paraId="3F709E32">
            <w:pPr>
              <w:pStyle w:val="13"/>
            </w:pPr>
            <w:r>
              <w:t>不超过2023年12月31日</w:t>
            </w:r>
          </w:p>
        </w:tc>
      </w:tr>
      <w:tr w14:paraId="10F7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8E2B7C"/>
        </w:tc>
        <w:tc>
          <w:tcPr>
            <w:tcW w:w="1276" w:type="dxa"/>
            <w:vAlign w:val="center"/>
          </w:tcPr>
          <w:p w14:paraId="6F808186">
            <w:pPr>
              <w:pStyle w:val="13"/>
            </w:pPr>
            <w:r>
              <w:t>成本指标</w:t>
            </w:r>
          </w:p>
        </w:tc>
        <w:tc>
          <w:tcPr>
            <w:tcW w:w="1332" w:type="dxa"/>
            <w:vAlign w:val="center"/>
          </w:tcPr>
          <w:p w14:paraId="26CBFAEC">
            <w:pPr>
              <w:pStyle w:val="13"/>
            </w:pPr>
            <w:r>
              <w:t>项目使用资金</w:t>
            </w:r>
          </w:p>
        </w:tc>
        <w:tc>
          <w:tcPr>
            <w:tcW w:w="3430" w:type="dxa"/>
            <w:vAlign w:val="center"/>
          </w:tcPr>
          <w:p w14:paraId="57C47EF8">
            <w:pPr>
              <w:pStyle w:val="13"/>
            </w:pPr>
            <w:r>
              <w:t>项目使用资金</w:t>
            </w:r>
          </w:p>
        </w:tc>
        <w:tc>
          <w:tcPr>
            <w:tcW w:w="2551" w:type="dxa"/>
            <w:vAlign w:val="center"/>
          </w:tcPr>
          <w:p w14:paraId="4DD54D3F">
            <w:pPr>
              <w:pStyle w:val="13"/>
            </w:pPr>
            <w:r>
              <w:t>≤63万元</w:t>
            </w:r>
          </w:p>
        </w:tc>
      </w:tr>
      <w:tr w14:paraId="6F78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0866B">
            <w:pPr>
              <w:pStyle w:val="15"/>
            </w:pPr>
            <w:r>
              <w:t>效益指标</w:t>
            </w:r>
          </w:p>
        </w:tc>
        <w:tc>
          <w:tcPr>
            <w:tcW w:w="1276" w:type="dxa"/>
            <w:vAlign w:val="center"/>
          </w:tcPr>
          <w:p w14:paraId="62485AF1">
            <w:pPr>
              <w:pStyle w:val="13"/>
            </w:pPr>
            <w:r>
              <w:t>可持续影响指标</w:t>
            </w:r>
          </w:p>
        </w:tc>
        <w:tc>
          <w:tcPr>
            <w:tcW w:w="1332" w:type="dxa"/>
            <w:vAlign w:val="center"/>
          </w:tcPr>
          <w:p w14:paraId="53CBE8DE">
            <w:pPr>
              <w:pStyle w:val="13"/>
            </w:pPr>
            <w:r>
              <w:t>保障中心仪器正常运转</w:t>
            </w:r>
          </w:p>
        </w:tc>
        <w:tc>
          <w:tcPr>
            <w:tcW w:w="3430" w:type="dxa"/>
            <w:vAlign w:val="center"/>
          </w:tcPr>
          <w:p w14:paraId="4E4B20F3">
            <w:pPr>
              <w:pStyle w:val="13"/>
            </w:pPr>
            <w:r>
              <w:t>保障中心仪器正常运转</w:t>
            </w:r>
          </w:p>
        </w:tc>
        <w:tc>
          <w:tcPr>
            <w:tcW w:w="2551" w:type="dxa"/>
            <w:vAlign w:val="center"/>
          </w:tcPr>
          <w:p w14:paraId="613A7EE1">
            <w:pPr>
              <w:pStyle w:val="13"/>
            </w:pPr>
            <w:r>
              <w:t>保障</w:t>
            </w:r>
          </w:p>
        </w:tc>
      </w:tr>
      <w:tr w14:paraId="0F583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F281B">
            <w:pPr>
              <w:pStyle w:val="15"/>
            </w:pPr>
            <w:r>
              <w:t>满意度指标</w:t>
            </w:r>
          </w:p>
        </w:tc>
        <w:tc>
          <w:tcPr>
            <w:tcW w:w="1276" w:type="dxa"/>
            <w:vAlign w:val="center"/>
          </w:tcPr>
          <w:p w14:paraId="4C9F7F16">
            <w:pPr>
              <w:pStyle w:val="13"/>
            </w:pPr>
            <w:r>
              <w:t>服务对象满意度指标</w:t>
            </w:r>
          </w:p>
        </w:tc>
        <w:tc>
          <w:tcPr>
            <w:tcW w:w="1332" w:type="dxa"/>
            <w:vAlign w:val="center"/>
          </w:tcPr>
          <w:p w14:paraId="31D53037">
            <w:pPr>
              <w:pStyle w:val="13"/>
            </w:pPr>
            <w:r>
              <w:t>仪器使用人员满意度</w:t>
            </w:r>
          </w:p>
        </w:tc>
        <w:tc>
          <w:tcPr>
            <w:tcW w:w="3430" w:type="dxa"/>
            <w:vAlign w:val="center"/>
          </w:tcPr>
          <w:p w14:paraId="10D9836C">
            <w:pPr>
              <w:pStyle w:val="13"/>
            </w:pPr>
            <w:r>
              <w:t>仪器使用人员满意度</w:t>
            </w:r>
          </w:p>
        </w:tc>
        <w:tc>
          <w:tcPr>
            <w:tcW w:w="2551" w:type="dxa"/>
            <w:vAlign w:val="center"/>
          </w:tcPr>
          <w:p w14:paraId="1800A2E1">
            <w:pPr>
              <w:pStyle w:val="13"/>
            </w:pPr>
            <w:r>
              <w:t>≥98</w:t>
            </w:r>
          </w:p>
        </w:tc>
      </w:tr>
    </w:tbl>
    <w:p w14:paraId="78DAE608">
      <w:pPr>
        <w:sectPr>
          <w:pgSz w:w="11900" w:h="16840"/>
          <w:pgMar w:top="1984" w:right="1304" w:bottom="1134" w:left="1304" w:header="720" w:footer="720" w:gutter="0"/>
          <w:cols w:space="720" w:num="1"/>
        </w:sectPr>
      </w:pPr>
    </w:p>
    <w:p w14:paraId="5D752D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CEF170">
      <w:pPr>
        <w:spacing w:before="0" w:after="0"/>
        <w:ind w:firstLine="560"/>
        <w:jc w:val="left"/>
        <w:outlineLvl w:val="3"/>
      </w:pPr>
      <w:bookmarkStart w:id="65" w:name="_Toc1910858270"/>
      <w:r>
        <w:rPr>
          <w:rFonts w:ascii="方正仿宋_GBK" w:hAnsi="方正仿宋_GBK" w:eastAsia="方正仿宋_GBK" w:cs="方正仿宋_GBK"/>
          <w:color w:val="000000"/>
          <w:sz w:val="28"/>
        </w:rPr>
        <w:t>66.2023年农产品质量安全检测项目绩效目标表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13B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06F829">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72B07D54">
            <w:pPr>
              <w:pStyle w:val="11"/>
            </w:pPr>
            <w:r>
              <w:t>单位：万元</w:t>
            </w:r>
          </w:p>
        </w:tc>
      </w:tr>
      <w:tr w14:paraId="0550F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8822E">
            <w:pPr>
              <w:pStyle w:val="14"/>
            </w:pPr>
            <w:r>
              <w:t>项目名称</w:t>
            </w:r>
          </w:p>
        </w:tc>
        <w:tc>
          <w:tcPr>
            <w:tcW w:w="8589" w:type="dxa"/>
            <w:gridSpan w:val="6"/>
            <w:vAlign w:val="center"/>
          </w:tcPr>
          <w:p w14:paraId="0B253854">
            <w:pPr>
              <w:pStyle w:val="13"/>
            </w:pPr>
            <w:r>
              <w:t>2023年农产品质量安全检测项目</w:t>
            </w:r>
          </w:p>
        </w:tc>
      </w:tr>
      <w:tr w14:paraId="425C3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668AD">
            <w:pPr>
              <w:pStyle w:val="14"/>
            </w:pPr>
            <w:r>
              <w:t>预算规模及资金用途</w:t>
            </w:r>
          </w:p>
        </w:tc>
        <w:tc>
          <w:tcPr>
            <w:tcW w:w="1276" w:type="dxa"/>
            <w:vAlign w:val="center"/>
          </w:tcPr>
          <w:p w14:paraId="47D2C8CA">
            <w:pPr>
              <w:pStyle w:val="14"/>
            </w:pPr>
            <w:r>
              <w:t>预算数</w:t>
            </w:r>
          </w:p>
        </w:tc>
        <w:tc>
          <w:tcPr>
            <w:tcW w:w="1332" w:type="dxa"/>
            <w:vAlign w:val="center"/>
          </w:tcPr>
          <w:p w14:paraId="1CB3A5FE">
            <w:pPr>
              <w:pStyle w:val="13"/>
            </w:pPr>
            <w:r>
              <w:t>200.00</w:t>
            </w:r>
          </w:p>
        </w:tc>
        <w:tc>
          <w:tcPr>
            <w:tcW w:w="1587" w:type="dxa"/>
            <w:vAlign w:val="center"/>
          </w:tcPr>
          <w:p w14:paraId="207B338B">
            <w:pPr>
              <w:pStyle w:val="14"/>
            </w:pPr>
            <w:r>
              <w:t>其中：财政    资金</w:t>
            </w:r>
          </w:p>
        </w:tc>
        <w:tc>
          <w:tcPr>
            <w:tcW w:w="1843" w:type="dxa"/>
            <w:vAlign w:val="center"/>
          </w:tcPr>
          <w:p w14:paraId="62937040">
            <w:pPr>
              <w:pStyle w:val="13"/>
            </w:pPr>
            <w:r>
              <w:t>200.00</w:t>
            </w:r>
          </w:p>
        </w:tc>
        <w:tc>
          <w:tcPr>
            <w:tcW w:w="1276" w:type="dxa"/>
            <w:vAlign w:val="center"/>
          </w:tcPr>
          <w:p w14:paraId="705C8031">
            <w:pPr>
              <w:pStyle w:val="14"/>
            </w:pPr>
            <w:r>
              <w:t>其他资金</w:t>
            </w:r>
          </w:p>
        </w:tc>
        <w:tc>
          <w:tcPr>
            <w:tcW w:w="1276" w:type="dxa"/>
            <w:vAlign w:val="center"/>
          </w:tcPr>
          <w:p w14:paraId="7919D21A">
            <w:pPr>
              <w:pStyle w:val="13"/>
            </w:pPr>
            <w:r>
              <w:t xml:space="preserve"> </w:t>
            </w:r>
          </w:p>
        </w:tc>
      </w:tr>
      <w:tr w14:paraId="47278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357BB"/>
        </w:tc>
        <w:tc>
          <w:tcPr>
            <w:tcW w:w="8589" w:type="dxa"/>
            <w:gridSpan w:val="6"/>
            <w:vAlign w:val="center"/>
          </w:tcPr>
          <w:p w14:paraId="754C50B7">
            <w:pPr>
              <w:pStyle w:val="13"/>
            </w:pPr>
            <w:r>
              <w:t>用于完成兽药、饲料、畜产品、水产品、种植产品抽检任务。</w:t>
            </w:r>
          </w:p>
        </w:tc>
      </w:tr>
      <w:tr w14:paraId="7F8F7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7A510">
            <w:pPr>
              <w:pStyle w:val="14"/>
            </w:pPr>
            <w:r>
              <w:t>绩效目标</w:t>
            </w:r>
          </w:p>
        </w:tc>
        <w:tc>
          <w:tcPr>
            <w:tcW w:w="8589" w:type="dxa"/>
            <w:gridSpan w:val="6"/>
            <w:vAlign w:val="center"/>
          </w:tcPr>
          <w:p w14:paraId="574DDEA2">
            <w:pPr>
              <w:pStyle w:val="13"/>
            </w:pPr>
            <w:r>
              <w:t>1.2023年完成农产品质量监督检验，全年完成农药药效试验备案，完成农药出口放行通知单审查，兽药、饲料、畜产品、水产品、种植产品检验准确率100%，提升农产品质量安全检测能力水平。</w:t>
            </w:r>
          </w:p>
        </w:tc>
      </w:tr>
    </w:tbl>
    <w:p w14:paraId="2D4079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21F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DB4E4">
            <w:pPr>
              <w:pStyle w:val="14"/>
            </w:pPr>
            <w:r>
              <w:t>一级指标</w:t>
            </w:r>
          </w:p>
        </w:tc>
        <w:tc>
          <w:tcPr>
            <w:tcW w:w="1276" w:type="dxa"/>
            <w:vAlign w:val="center"/>
          </w:tcPr>
          <w:p w14:paraId="614F0021">
            <w:pPr>
              <w:pStyle w:val="14"/>
            </w:pPr>
            <w:r>
              <w:t>二级指标</w:t>
            </w:r>
          </w:p>
        </w:tc>
        <w:tc>
          <w:tcPr>
            <w:tcW w:w="1332" w:type="dxa"/>
            <w:vAlign w:val="center"/>
          </w:tcPr>
          <w:p w14:paraId="16704630">
            <w:pPr>
              <w:pStyle w:val="14"/>
            </w:pPr>
            <w:r>
              <w:t>三级指标</w:t>
            </w:r>
          </w:p>
        </w:tc>
        <w:tc>
          <w:tcPr>
            <w:tcW w:w="3430" w:type="dxa"/>
            <w:vAlign w:val="center"/>
          </w:tcPr>
          <w:p w14:paraId="070AB15B">
            <w:pPr>
              <w:pStyle w:val="14"/>
            </w:pPr>
            <w:r>
              <w:t>绩效指标描述</w:t>
            </w:r>
          </w:p>
        </w:tc>
        <w:tc>
          <w:tcPr>
            <w:tcW w:w="2551" w:type="dxa"/>
            <w:vAlign w:val="center"/>
          </w:tcPr>
          <w:p w14:paraId="6A1497F4">
            <w:pPr>
              <w:pStyle w:val="14"/>
            </w:pPr>
            <w:r>
              <w:t>指标值</w:t>
            </w:r>
          </w:p>
        </w:tc>
      </w:tr>
      <w:tr w14:paraId="442C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CE98C">
            <w:pPr>
              <w:pStyle w:val="15"/>
            </w:pPr>
            <w:r>
              <w:t>产出指标</w:t>
            </w:r>
          </w:p>
        </w:tc>
        <w:tc>
          <w:tcPr>
            <w:tcW w:w="1276" w:type="dxa"/>
            <w:vAlign w:val="center"/>
          </w:tcPr>
          <w:p w14:paraId="61406E35">
            <w:pPr>
              <w:pStyle w:val="13"/>
            </w:pPr>
            <w:r>
              <w:t>数量指标</w:t>
            </w:r>
          </w:p>
        </w:tc>
        <w:tc>
          <w:tcPr>
            <w:tcW w:w="1332" w:type="dxa"/>
            <w:vAlign w:val="center"/>
          </w:tcPr>
          <w:p w14:paraId="580712EC">
            <w:pPr>
              <w:pStyle w:val="13"/>
            </w:pPr>
            <w:r>
              <w:t>完成兽药、饲料、畜产品、水产品、种植产品抽检任务</w:t>
            </w:r>
          </w:p>
        </w:tc>
        <w:tc>
          <w:tcPr>
            <w:tcW w:w="3430" w:type="dxa"/>
            <w:vAlign w:val="center"/>
          </w:tcPr>
          <w:p w14:paraId="023E4DFF">
            <w:pPr>
              <w:pStyle w:val="13"/>
            </w:pPr>
            <w:r>
              <w:t>完成兽药、饲料、畜产品、水产品、种植产品抽检任务</w:t>
            </w:r>
          </w:p>
        </w:tc>
        <w:tc>
          <w:tcPr>
            <w:tcW w:w="2551" w:type="dxa"/>
            <w:vAlign w:val="center"/>
          </w:tcPr>
          <w:p w14:paraId="39C9D14B">
            <w:pPr>
              <w:pStyle w:val="13"/>
            </w:pPr>
            <w:r>
              <w:t>完成市农业农村委下达的任务数量</w:t>
            </w:r>
          </w:p>
        </w:tc>
      </w:tr>
      <w:tr w14:paraId="7BD6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6C9A7E"/>
        </w:tc>
        <w:tc>
          <w:tcPr>
            <w:tcW w:w="1276" w:type="dxa"/>
            <w:vAlign w:val="center"/>
          </w:tcPr>
          <w:p w14:paraId="5D22A0F2">
            <w:pPr>
              <w:pStyle w:val="13"/>
            </w:pPr>
            <w:r>
              <w:t>质量指标</w:t>
            </w:r>
          </w:p>
        </w:tc>
        <w:tc>
          <w:tcPr>
            <w:tcW w:w="1332" w:type="dxa"/>
            <w:vAlign w:val="center"/>
          </w:tcPr>
          <w:p w14:paraId="2B0F5AB7">
            <w:pPr>
              <w:pStyle w:val="13"/>
            </w:pPr>
            <w:r>
              <w:t>检验报告合格率</w:t>
            </w:r>
          </w:p>
        </w:tc>
        <w:tc>
          <w:tcPr>
            <w:tcW w:w="3430" w:type="dxa"/>
            <w:vAlign w:val="center"/>
          </w:tcPr>
          <w:p w14:paraId="5EC35C9A">
            <w:pPr>
              <w:pStyle w:val="13"/>
            </w:pPr>
            <w:r>
              <w:t>检验报告合格率</w:t>
            </w:r>
          </w:p>
        </w:tc>
        <w:tc>
          <w:tcPr>
            <w:tcW w:w="2551" w:type="dxa"/>
            <w:vAlign w:val="center"/>
          </w:tcPr>
          <w:p w14:paraId="6D42645C">
            <w:pPr>
              <w:pStyle w:val="13"/>
            </w:pPr>
            <w:r>
              <w:t>100%</w:t>
            </w:r>
          </w:p>
        </w:tc>
      </w:tr>
      <w:tr w14:paraId="7B70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8FA79"/>
        </w:tc>
        <w:tc>
          <w:tcPr>
            <w:tcW w:w="1276" w:type="dxa"/>
            <w:vAlign w:val="center"/>
          </w:tcPr>
          <w:p w14:paraId="553697E5">
            <w:pPr>
              <w:pStyle w:val="13"/>
            </w:pPr>
            <w:r>
              <w:t>时效指标</w:t>
            </w:r>
          </w:p>
        </w:tc>
        <w:tc>
          <w:tcPr>
            <w:tcW w:w="1332" w:type="dxa"/>
            <w:vAlign w:val="center"/>
          </w:tcPr>
          <w:p w14:paraId="6B4EF7F9">
            <w:pPr>
              <w:pStyle w:val="13"/>
            </w:pPr>
            <w:r>
              <w:t>项目完成时间</w:t>
            </w:r>
          </w:p>
        </w:tc>
        <w:tc>
          <w:tcPr>
            <w:tcW w:w="3430" w:type="dxa"/>
            <w:vAlign w:val="center"/>
          </w:tcPr>
          <w:p w14:paraId="02BCF48D">
            <w:pPr>
              <w:pStyle w:val="13"/>
            </w:pPr>
            <w:r>
              <w:t>项目完成时间</w:t>
            </w:r>
          </w:p>
        </w:tc>
        <w:tc>
          <w:tcPr>
            <w:tcW w:w="2551" w:type="dxa"/>
            <w:vAlign w:val="center"/>
          </w:tcPr>
          <w:p w14:paraId="01B7DF36">
            <w:pPr>
              <w:pStyle w:val="13"/>
            </w:pPr>
            <w:r>
              <w:t>不超过2023年12月31日</w:t>
            </w:r>
          </w:p>
        </w:tc>
      </w:tr>
      <w:tr w14:paraId="3AB37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BD8F9"/>
        </w:tc>
        <w:tc>
          <w:tcPr>
            <w:tcW w:w="1276" w:type="dxa"/>
            <w:vAlign w:val="center"/>
          </w:tcPr>
          <w:p w14:paraId="3C31F025">
            <w:pPr>
              <w:pStyle w:val="13"/>
            </w:pPr>
            <w:r>
              <w:t>成本指标</w:t>
            </w:r>
          </w:p>
        </w:tc>
        <w:tc>
          <w:tcPr>
            <w:tcW w:w="1332" w:type="dxa"/>
            <w:vAlign w:val="center"/>
          </w:tcPr>
          <w:p w14:paraId="020A95E0">
            <w:pPr>
              <w:pStyle w:val="13"/>
            </w:pPr>
            <w:r>
              <w:t>资金预算</w:t>
            </w:r>
          </w:p>
        </w:tc>
        <w:tc>
          <w:tcPr>
            <w:tcW w:w="3430" w:type="dxa"/>
            <w:vAlign w:val="center"/>
          </w:tcPr>
          <w:p w14:paraId="2EF79AB5">
            <w:pPr>
              <w:pStyle w:val="13"/>
            </w:pPr>
            <w:r>
              <w:t>资金预算</w:t>
            </w:r>
          </w:p>
        </w:tc>
        <w:tc>
          <w:tcPr>
            <w:tcW w:w="2551" w:type="dxa"/>
            <w:vAlign w:val="center"/>
          </w:tcPr>
          <w:p w14:paraId="7BDF0B84">
            <w:pPr>
              <w:pStyle w:val="13"/>
            </w:pPr>
            <w:r>
              <w:t>≤200万元</w:t>
            </w:r>
          </w:p>
        </w:tc>
      </w:tr>
      <w:tr w14:paraId="796B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3F123">
            <w:pPr>
              <w:pStyle w:val="15"/>
            </w:pPr>
            <w:r>
              <w:t>效益指标</w:t>
            </w:r>
          </w:p>
        </w:tc>
        <w:tc>
          <w:tcPr>
            <w:tcW w:w="1276" w:type="dxa"/>
            <w:vAlign w:val="center"/>
          </w:tcPr>
          <w:p w14:paraId="0EBB1F3B">
            <w:pPr>
              <w:pStyle w:val="13"/>
            </w:pPr>
            <w:r>
              <w:t>社会效益指标</w:t>
            </w:r>
          </w:p>
        </w:tc>
        <w:tc>
          <w:tcPr>
            <w:tcW w:w="1332" w:type="dxa"/>
            <w:vAlign w:val="center"/>
          </w:tcPr>
          <w:p w14:paraId="6C69C90E">
            <w:pPr>
              <w:pStyle w:val="13"/>
            </w:pPr>
            <w:r>
              <w:t>农产品质量安全检测能力水平</w:t>
            </w:r>
          </w:p>
        </w:tc>
        <w:tc>
          <w:tcPr>
            <w:tcW w:w="3430" w:type="dxa"/>
            <w:vAlign w:val="center"/>
          </w:tcPr>
          <w:p w14:paraId="534D393F">
            <w:pPr>
              <w:pStyle w:val="13"/>
            </w:pPr>
            <w:r>
              <w:t>农产品质量安全检测能力水平</w:t>
            </w:r>
          </w:p>
        </w:tc>
        <w:tc>
          <w:tcPr>
            <w:tcW w:w="2551" w:type="dxa"/>
            <w:vAlign w:val="center"/>
          </w:tcPr>
          <w:p w14:paraId="67D99F4F">
            <w:pPr>
              <w:pStyle w:val="13"/>
            </w:pPr>
            <w:r>
              <w:t>提升</w:t>
            </w:r>
          </w:p>
        </w:tc>
      </w:tr>
      <w:tr w14:paraId="770F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D5D1F">
            <w:pPr>
              <w:pStyle w:val="15"/>
            </w:pPr>
            <w:r>
              <w:t>满意度指标</w:t>
            </w:r>
          </w:p>
        </w:tc>
        <w:tc>
          <w:tcPr>
            <w:tcW w:w="1276" w:type="dxa"/>
            <w:vAlign w:val="center"/>
          </w:tcPr>
          <w:p w14:paraId="30431A1C">
            <w:pPr>
              <w:pStyle w:val="13"/>
            </w:pPr>
            <w:r>
              <w:t>服务对象满意度指标</w:t>
            </w:r>
          </w:p>
        </w:tc>
        <w:tc>
          <w:tcPr>
            <w:tcW w:w="1332" w:type="dxa"/>
            <w:vAlign w:val="center"/>
          </w:tcPr>
          <w:p w14:paraId="47F79616">
            <w:pPr>
              <w:pStyle w:val="13"/>
            </w:pPr>
            <w:r>
              <w:t>检测报告采纳方满意度</w:t>
            </w:r>
          </w:p>
        </w:tc>
        <w:tc>
          <w:tcPr>
            <w:tcW w:w="3430" w:type="dxa"/>
            <w:vAlign w:val="center"/>
          </w:tcPr>
          <w:p w14:paraId="30DEC7A8">
            <w:pPr>
              <w:pStyle w:val="13"/>
            </w:pPr>
            <w:r>
              <w:t>检测报告采纳方满意度</w:t>
            </w:r>
          </w:p>
        </w:tc>
        <w:tc>
          <w:tcPr>
            <w:tcW w:w="2551" w:type="dxa"/>
            <w:vAlign w:val="center"/>
          </w:tcPr>
          <w:p w14:paraId="313C4E9E">
            <w:pPr>
              <w:pStyle w:val="13"/>
            </w:pPr>
            <w:r>
              <w:t>≥95%</w:t>
            </w:r>
          </w:p>
        </w:tc>
      </w:tr>
    </w:tbl>
    <w:p w14:paraId="586ED012">
      <w:pPr>
        <w:sectPr>
          <w:pgSz w:w="11900" w:h="16840"/>
          <w:pgMar w:top="1984" w:right="1304" w:bottom="1134" w:left="1304" w:header="720" w:footer="720" w:gutter="0"/>
          <w:cols w:space="720" w:num="1"/>
        </w:sectPr>
      </w:pPr>
    </w:p>
    <w:p w14:paraId="77A3B2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0E3533">
      <w:pPr>
        <w:spacing w:before="0" w:after="0"/>
        <w:ind w:firstLine="560"/>
        <w:jc w:val="left"/>
        <w:outlineLvl w:val="3"/>
      </w:pPr>
      <w:bookmarkStart w:id="66" w:name="_Toc1312994984"/>
      <w:r>
        <w:rPr>
          <w:rFonts w:ascii="方正仿宋_GBK" w:hAnsi="方正仿宋_GBK" w:eastAsia="方正仿宋_GBK" w:cs="方正仿宋_GBK"/>
          <w:color w:val="000000"/>
          <w:sz w:val="28"/>
        </w:rPr>
        <w:t>67.2023年农业生态环境监测绩效目标表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C72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A103B6">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5C868371">
            <w:pPr>
              <w:pStyle w:val="11"/>
            </w:pPr>
            <w:r>
              <w:t>单位：万元</w:t>
            </w:r>
          </w:p>
        </w:tc>
      </w:tr>
      <w:tr w14:paraId="11C6A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2D7C2">
            <w:pPr>
              <w:pStyle w:val="14"/>
            </w:pPr>
            <w:r>
              <w:t>项目名称</w:t>
            </w:r>
          </w:p>
        </w:tc>
        <w:tc>
          <w:tcPr>
            <w:tcW w:w="8589" w:type="dxa"/>
            <w:gridSpan w:val="6"/>
            <w:vAlign w:val="center"/>
          </w:tcPr>
          <w:p w14:paraId="39FB3B5D">
            <w:pPr>
              <w:pStyle w:val="13"/>
            </w:pPr>
            <w:r>
              <w:t>2023年农业生态环境监测</w:t>
            </w:r>
          </w:p>
        </w:tc>
      </w:tr>
      <w:tr w14:paraId="134C2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630D0">
            <w:pPr>
              <w:pStyle w:val="14"/>
            </w:pPr>
            <w:r>
              <w:t>预算规模及资金用途</w:t>
            </w:r>
          </w:p>
        </w:tc>
        <w:tc>
          <w:tcPr>
            <w:tcW w:w="1276" w:type="dxa"/>
            <w:vAlign w:val="center"/>
          </w:tcPr>
          <w:p w14:paraId="4A820CC0">
            <w:pPr>
              <w:pStyle w:val="14"/>
            </w:pPr>
            <w:r>
              <w:t>预算数</w:t>
            </w:r>
          </w:p>
        </w:tc>
        <w:tc>
          <w:tcPr>
            <w:tcW w:w="1332" w:type="dxa"/>
            <w:vAlign w:val="center"/>
          </w:tcPr>
          <w:p w14:paraId="06A2C4A3">
            <w:pPr>
              <w:pStyle w:val="13"/>
            </w:pPr>
            <w:r>
              <w:t>500.00</w:t>
            </w:r>
          </w:p>
        </w:tc>
        <w:tc>
          <w:tcPr>
            <w:tcW w:w="1587" w:type="dxa"/>
            <w:vAlign w:val="center"/>
          </w:tcPr>
          <w:p w14:paraId="3DDCBE54">
            <w:pPr>
              <w:pStyle w:val="14"/>
            </w:pPr>
            <w:r>
              <w:t>其中：财政    资金</w:t>
            </w:r>
          </w:p>
        </w:tc>
        <w:tc>
          <w:tcPr>
            <w:tcW w:w="1843" w:type="dxa"/>
            <w:vAlign w:val="center"/>
          </w:tcPr>
          <w:p w14:paraId="76AF6E9F">
            <w:pPr>
              <w:pStyle w:val="13"/>
            </w:pPr>
            <w:r>
              <w:t>500.00</w:t>
            </w:r>
          </w:p>
        </w:tc>
        <w:tc>
          <w:tcPr>
            <w:tcW w:w="1276" w:type="dxa"/>
            <w:vAlign w:val="center"/>
          </w:tcPr>
          <w:p w14:paraId="1A762A7A">
            <w:pPr>
              <w:pStyle w:val="14"/>
            </w:pPr>
            <w:r>
              <w:t>其他资金</w:t>
            </w:r>
          </w:p>
        </w:tc>
        <w:tc>
          <w:tcPr>
            <w:tcW w:w="1276" w:type="dxa"/>
            <w:vAlign w:val="center"/>
          </w:tcPr>
          <w:p w14:paraId="5923448A">
            <w:pPr>
              <w:pStyle w:val="13"/>
            </w:pPr>
            <w:r>
              <w:t xml:space="preserve"> </w:t>
            </w:r>
          </w:p>
        </w:tc>
      </w:tr>
      <w:tr w14:paraId="578A9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3BDD0"/>
        </w:tc>
        <w:tc>
          <w:tcPr>
            <w:tcW w:w="8589" w:type="dxa"/>
            <w:gridSpan w:val="6"/>
            <w:vAlign w:val="center"/>
          </w:tcPr>
          <w:p w14:paraId="0DE5355C">
            <w:pPr>
              <w:pStyle w:val="13"/>
            </w:pPr>
            <w:r>
              <w:t>用于开展种植业氮磷流失监测与数据更新、农产品产地常态化安全预警、农田土壤重金属污染修复示范、受污染耕地跟踪监测、农田地膜监测及可降解地膜效果评估、农业植物多样性调查，开展渔业生态环境监测，天津市潮白河、蓟运河稻蟹综合种养区域水质监测，全国农业外来入侵物种普查成果核查与总结、农业生态环境监测仪器设备更新工作。</w:t>
            </w:r>
          </w:p>
        </w:tc>
      </w:tr>
      <w:tr w14:paraId="61ECA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BAD19">
            <w:pPr>
              <w:pStyle w:val="14"/>
            </w:pPr>
            <w:r>
              <w:t>绩效目标</w:t>
            </w:r>
          </w:p>
        </w:tc>
        <w:tc>
          <w:tcPr>
            <w:tcW w:w="8589" w:type="dxa"/>
            <w:gridSpan w:val="6"/>
            <w:vAlign w:val="center"/>
          </w:tcPr>
          <w:p w14:paraId="2863BBE0">
            <w:pPr>
              <w:pStyle w:val="13"/>
            </w:pPr>
            <w:r>
              <w:t>1.完成种植业氮磷流失监测与数据更新、农产品产地常态化安全预警、农田土壤重金属污染修复示范、受污染耕地跟踪监测、农田地膜监测及可降解地膜效果评估、农业植物多样性调查，开展渔业生态环境监测，天津市潮白河、蓟运河稻蟹综合种养区域水质监测，全国农业外来入侵物种普查成果核查与总结、农业生态环境监测仪器设备更新工作。</w:t>
            </w:r>
          </w:p>
        </w:tc>
      </w:tr>
    </w:tbl>
    <w:p w14:paraId="1BACAC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1DB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55A740">
            <w:pPr>
              <w:pStyle w:val="14"/>
            </w:pPr>
            <w:r>
              <w:t>一级指标</w:t>
            </w:r>
          </w:p>
        </w:tc>
        <w:tc>
          <w:tcPr>
            <w:tcW w:w="1276" w:type="dxa"/>
            <w:vAlign w:val="center"/>
          </w:tcPr>
          <w:p w14:paraId="4ADFDCEB">
            <w:pPr>
              <w:pStyle w:val="14"/>
            </w:pPr>
            <w:r>
              <w:t>二级指标</w:t>
            </w:r>
          </w:p>
        </w:tc>
        <w:tc>
          <w:tcPr>
            <w:tcW w:w="1332" w:type="dxa"/>
            <w:vAlign w:val="center"/>
          </w:tcPr>
          <w:p w14:paraId="4A7F1DE8">
            <w:pPr>
              <w:pStyle w:val="14"/>
            </w:pPr>
            <w:r>
              <w:t>三级指标</w:t>
            </w:r>
          </w:p>
        </w:tc>
        <w:tc>
          <w:tcPr>
            <w:tcW w:w="3430" w:type="dxa"/>
            <w:vAlign w:val="center"/>
          </w:tcPr>
          <w:p w14:paraId="78FE4BE0">
            <w:pPr>
              <w:pStyle w:val="14"/>
            </w:pPr>
            <w:r>
              <w:t>绩效指标描述</w:t>
            </w:r>
          </w:p>
        </w:tc>
        <w:tc>
          <w:tcPr>
            <w:tcW w:w="2551" w:type="dxa"/>
            <w:vAlign w:val="center"/>
          </w:tcPr>
          <w:p w14:paraId="17E7E0E7">
            <w:pPr>
              <w:pStyle w:val="14"/>
            </w:pPr>
            <w:r>
              <w:t>指标值</w:t>
            </w:r>
          </w:p>
        </w:tc>
      </w:tr>
      <w:tr w14:paraId="0E0E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76F9A">
            <w:pPr>
              <w:pStyle w:val="15"/>
            </w:pPr>
            <w:r>
              <w:t>产出指标</w:t>
            </w:r>
          </w:p>
        </w:tc>
        <w:tc>
          <w:tcPr>
            <w:tcW w:w="1276" w:type="dxa"/>
            <w:vAlign w:val="center"/>
          </w:tcPr>
          <w:p w14:paraId="7BE3CBA2">
            <w:pPr>
              <w:pStyle w:val="13"/>
            </w:pPr>
            <w:r>
              <w:t>数量指标</w:t>
            </w:r>
          </w:p>
        </w:tc>
        <w:tc>
          <w:tcPr>
            <w:tcW w:w="1332" w:type="dxa"/>
            <w:vAlign w:val="center"/>
          </w:tcPr>
          <w:p w14:paraId="5607E8F6">
            <w:pPr>
              <w:pStyle w:val="13"/>
            </w:pPr>
            <w:r>
              <w:t>开展种植业氮磷流失监测点监测</w:t>
            </w:r>
          </w:p>
        </w:tc>
        <w:tc>
          <w:tcPr>
            <w:tcW w:w="3430" w:type="dxa"/>
            <w:vAlign w:val="center"/>
          </w:tcPr>
          <w:p w14:paraId="5281CE72">
            <w:pPr>
              <w:pStyle w:val="13"/>
            </w:pPr>
            <w:r>
              <w:t>开展种植业氮磷流失监测点监测</w:t>
            </w:r>
          </w:p>
        </w:tc>
        <w:tc>
          <w:tcPr>
            <w:tcW w:w="2551" w:type="dxa"/>
            <w:vAlign w:val="center"/>
          </w:tcPr>
          <w:p w14:paraId="3015C5EE">
            <w:pPr>
              <w:pStyle w:val="13"/>
            </w:pPr>
            <w:r>
              <w:t>≥3个</w:t>
            </w:r>
          </w:p>
        </w:tc>
      </w:tr>
      <w:tr w14:paraId="35F0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E3244"/>
        </w:tc>
        <w:tc>
          <w:tcPr>
            <w:tcW w:w="1276" w:type="dxa"/>
            <w:vAlign w:val="center"/>
          </w:tcPr>
          <w:p w14:paraId="49F8C5B1">
            <w:pPr>
              <w:pStyle w:val="13"/>
            </w:pPr>
            <w:r>
              <w:t>数量指标</w:t>
            </w:r>
          </w:p>
        </w:tc>
        <w:tc>
          <w:tcPr>
            <w:tcW w:w="1332" w:type="dxa"/>
            <w:vAlign w:val="center"/>
          </w:tcPr>
          <w:p w14:paraId="6F79C086">
            <w:pPr>
              <w:pStyle w:val="13"/>
            </w:pPr>
            <w:r>
              <w:t>完成天津市农产品产地常态化安全监测</w:t>
            </w:r>
          </w:p>
        </w:tc>
        <w:tc>
          <w:tcPr>
            <w:tcW w:w="3430" w:type="dxa"/>
            <w:vAlign w:val="center"/>
          </w:tcPr>
          <w:p w14:paraId="22DCDA2C">
            <w:pPr>
              <w:pStyle w:val="13"/>
            </w:pPr>
            <w:r>
              <w:t>完成天津市农产品产地常态化安全监测</w:t>
            </w:r>
          </w:p>
        </w:tc>
        <w:tc>
          <w:tcPr>
            <w:tcW w:w="2551" w:type="dxa"/>
            <w:vAlign w:val="center"/>
          </w:tcPr>
          <w:p w14:paraId="345EDFFF">
            <w:pPr>
              <w:pStyle w:val="13"/>
            </w:pPr>
            <w:r>
              <w:t>≥500个</w:t>
            </w:r>
          </w:p>
        </w:tc>
      </w:tr>
      <w:tr w14:paraId="2A3A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FB77C"/>
        </w:tc>
        <w:tc>
          <w:tcPr>
            <w:tcW w:w="1276" w:type="dxa"/>
            <w:vAlign w:val="center"/>
          </w:tcPr>
          <w:p w14:paraId="0F624C93">
            <w:pPr>
              <w:pStyle w:val="13"/>
            </w:pPr>
            <w:r>
              <w:t>数量指标</w:t>
            </w:r>
          </w:p>
        </w:tc>
        <w:tc>
          <w:tcPr>
            <w:tcW w:w="1332" w:type="dxa"/>
            <w:vAlign w:val="center"/>
          </w:tcPr>
          <w:p w14:paraId="738DF06D">
            <w:pPr>
              <w:pStyle w:val="13"/>
            </w:pPr>
            <w:r>
              <w:t>完成天津市受污染耕地跟踪监测</w:t>
            </w:r>
          </w:p>
        </w:tc>
        <w:tc>
          <w:tcPr>
            <w:tcW w:w="3430" w:type="dxa"/>
            <w:vAlign w:val="center"/>
          </w:tcPr>
          <w:p w14:paraId="72E0A9DC">
            <w:pPr>
              <w:pStyle w:val="13"/>
            </w:pPr>
            <w:r>
              <w:t>完成天津市受污染耕地跟踪监测</w:t>
            </w:r>
          </w:p>
        </w:tc>
        <w:tc>
          <w:tcPr>
            <w:tcW w:w="2551" w:type="dxa"/>
            <w:vAlign w:val="center"/>
          </w:tcPr>
          <w:p w14:paraId="0334592C">
            <w:pPr>
              <w:pStyle w:val="13"/>
            </w:pPr>
            <w:r>
              <w:t>≥100个</w:t>
            </w:r>
          </w:p>
        </w:tc>
      </w:tr>
      <w:tr w14:paraId="7933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EFAC3"/>
        </w:tc>
        <w:tc>
          <w:tcPr>
            <w:tcW w:w="1276" w:type="dxa"/>
            <w:vAlign w:val="center"/>
          </w:tcPr>
          <w:p w14:paraId="44299B0B">
            <w:pPr>
              <w:pStyle w:val="13"/>
            </w:pPr>
            <w:r>
              <w:t>数量指标</w:t>
            </w:r>
          </w:p>
        </w:tc>
        <w:tc>
          <w:tcPr>
            <w:tcW w:w="1332" w:type="dxa"/>
            <w:vAlign w:val="center"/>
          </w:tcPr>
          <w:p w14:paraId="10D4558A">
            <w:pPr>
              <w:pStyle w:val="13"/>
            </w:pPr>
            <w:r>
              <w:t>完成农田土壤重金属污染安全利用技术示范</w:t>
            </w:r>
          </w:p>
        </w:tc>
        <w:tc>
          <w:tcPr>
            <w:tcW w:w="3430" w:type="dxa"/>
            <w:vAlign w:val="center"/>
          </w:tcPr>
          <w:p w14:paraId="452AE826">
            <w:pPr>
              <w:pStyle w:val="13"/>
            </w:pPr>
            <w:r>
              <w:t>完成农田土壤重金属污染安全利用技术示范</w:t>
            </w:r>
          </w:p>
        </w:tc>
        <w:tc>
          <w:tcPr>
            <w:tcW w:w="2551" w:type="dxa"/>
            <w:vAlign w:val="center"/>
          </w:tcPr>
          <w:p w14:paraId="1177155E">
            <w:pPr>
              <w:pStyle w:val="13"/>
            </w:pPr>
            <w:r>
              <w:t>≥20亩</w:t>
            </w:r>
          </w:p>
        </w:tc>
      </w:tr>
      <w:tr w14:paraId="26A5F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344DC"/>
        </w:tc>
        <w:tc>
          <w:tcPr>
            <w:tcW w:w="1276" w:type="dxa"/>
            <w:vAlign w:val="center"/>
          </w:tcPr>
          <w:p w14:paraId="2BA5BD51">
            <w:pPr>
              <w:pStyle w:val="13"/>
            </w:pPr>
            <w:r>
              <w:t>数量指标</w:t>
            </w:r>
          </w:p>
        </w:tc>
        <w:tc>
          <w:tcPr>
            <w:tcW w:w="1332" w:type="dxa"/>
            <w:vAlign w:val="center"/>
          </w:tcPr>
          <w:p w14:paraId="593C67A4">
            <w:pPr>
              <w:pStyle w:val="13"/>
            </w:pPr>
            <w:r>
              <w:t>完成天津市农田地膜残留监测</w:t>
            </w:r>
          </w:p>
        </w:tc>
        <w:tc>
          <w:tcPr>
            <w:tcW w:w="3430" w:type="dxa"/>
            <w:vAlign w:val="center"/>
          </w:tcPr>
          <w:p w14:paraId="0A662C5D">
            <w:pPr>
              <w:pStyle w:val="13"/>
            </w:pPr>
            <w:r>
              <w:t>完成天津市农田地膜残留监测点监测</w:t>
            </w:r>
          </w:p>
        </w:tc>
        <w:tc>
          <w:tcPr>
            <w:tcW w:w="2551" w:type="dxa"/>
            <w:vAlign w:val="center"/>
          </w:tcPr>
          <w:p w14:paraId="35EC8FE1">
            <w:pPr>
              <w:pStyle w:val="13"/>
            </w:pPr>
            <w:r>
              <w:t>≥10个</w:t>
            </w:r>
          </w:p>
        </w:tc>
      </w:tr>
      <w:tr w14:paraId="68E14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1756EC"/>
        </w:tc>
        <w:tc>
          <w:tcPr>
            <w:tcW w:w="1276" w:type="dxa"/>
            <w:vAlign w:val="center"/>
          </w:tcPr>
          <w:p w14:paraId="1DE7418D">
            <w:pPr>
              <w:pStyle w:val="13"/>
            </w:pPr>
            <w:r>
              <w:t>数量指标</w:t>
            </w:r>
          </w:p>
        </w:tc>
        <w:tc>
          <w:tcPr>
            <w:tcW w:w="1332" w:type="dxa"/>
            <w:vAlign w:val="center"/>
          </w:tcPr>
          <w:p w14:paraId="02C8AE2C">
            <w:pPr>
              <w:pStyle w:val="13"/>
            </w:pPr>
            <w:r>
              <w:t>完成全生物可降解地膜适宜性效果评估</w:t>
            </w:r>
          </w:p>
        </w:tc>
        <w:tc>
          <w:tcPr>
            <w:tcW w:w="3430" w:type="dxa"/>
            <w:vAlign w:val="center"/>
          </w:tcPr>
          <w:p w14:paraId="31F71854">
            <w:pPr>
              <w:pStyle w:val="13"/>
            </w:pPr>
            <w:r>
              <w:t>完成全生物可降解地膜适宜性效果评估</w:t>
            </w:r>
          </w:p>
        </w:tc>
        <w:tc>
          <w:tcPr>
            <w:tcW w:w="2551" w:type="dxa"/>
            <w:vAlign w:val="center"/>
          </w:tcPr>
          <w:p w14:paraId="64DE8391">
            <w:pPr>
              <w:pStyle w:val="13"/>
            </w:pPr>
            <w:r>
              <w:t>≥20亩</w:t>
            </w:r>
          </w:p>
        </w:tc>
      </w:tr>
      <w:tr w14:paraId="3EF3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EF376"/>
        </w:tc>
        <w:tc>
          <w:tcPr>
            <w:tcW w:w="1276" w:type="dxa"/>
            <w:vAlign w:val="center"/>
          </w:tcPr>
          <w:p w14:paraId="2E2E7B1E">
            <w:pPr>
              <w:pStyle w:val="13"/>
            </w:pPr>
            <w:r>
              <w:t>数量指标</w:t>
            </w:r>
          </w:p>
        </w:tc>
        <w:tc>
          <w:tcPr>
            <w:tcW w:w="1332" w:type="dxa"/>
            <w:vAlign w:val="center"/>
          </w:tcPr>
          <w:p w14:paraId="615D0B35">
            <w:pPr>
              <w:pStyle w:val="13"/>
            </w:pPr>
            <w:r>
              <w:t>完成渤海湾天津海区调查</w:t>
            </w:r>
          </w:p>
        </w:tc>
        <w:tc>
          <w:tcPr>
            <w:tcW w:w="3430" w:type="dxa"/>
            <w:vAlign w:val="center"/>
          </w:tcPr>
          <w:p w14:paraId="3981E0A1">
            <w:pPr>
              <w:pStyle w:val="13"/>
            </w:pPr>
            <w:r>
              <w:t>完成渤海湾天津海区调查</w:t>
            </w:r>
          </w:p>
        </w:tc>
        <w:tc>
          <w:tcPr>
            <w:tcW w:w="2551" w:type="dxa"/>
            <w:vAlign w:val="center"/>
          </w:tcPr>
          <w:p w14:paraId="1E62ECCF">
            <w:pPr>
              <w:pStyle w:val="13"/>
            </w:pPr>
            <w:r>
              <w:t>≥2次</w:t>
            </w:r>
          </w:p>
        </w:tc>
      </w:tr>
      <w:tr w14:paraId="2FF2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935E8"/>
        </w:tc>
        <w:tc>
          <w:tcPr>
            <w:tcW w:w="1276" w:type="dxa"/>
            <w:vAlign w:val="center"/>
          </w:tcPr>
          <w:p w14:paraId="199BC716">
            <w:pPr>
              <w:pStyle w:val="13"/>
            </w:pPr>
            <w:r>
              <w:t>数量指标</w:t>
            </w:r>
          </w:p>
        </w:tc>
        <w:tc>
          <w:tcPr>
            <w:tcW w:w="1332" w:type="dxa"/>
            <w:vAlign w:val="center"/>
          </w:tcPr>
          <w:p w14:paraId="25119D40">
            <w:pPr>
              <w:pStyle w:val="13"/>
            </w:pPr>
            <w:r>
              <w:t>完成天津市内陆渔业水域调查</w:t>
            </w:r>
          </w:p>
        </w:tc>
        <w:tc>
          <w:tcPr>
            <w:tcW w:w="3430" w:type="dxa"/>
            <w:vAlign w:val="center"/>
          </w:tcPr>
          <w:p w14:paraId="4347C2D0">
            <w:pPr>
              <w:pStyle w:val="13"/>
            </w:pPr>
            <w:r>
              <w:t>完成天津市内陆渔业水域调查</w:t>
            </w:r>
          </w:p>
        </w:tc>
        <w:tc>
          <w:tcPr>
            <w:tcW w:w="2551" w:type="dxa"/>
            <w:vAlign w:val="center"/>
          </w:tcPr>
          <w:p w14:paraId="6BF2ABB2">
            <w:pPr>
              <w:pStyle w:val="13"/>
            </w:pPr>
            <w:r>
              <w:t>≥3次</w:t>
            </w:r>
          </w:p>
        </w:tc>
      </w:tr>
      <w:tr w14:paraId="5F13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37195"/>
        </w:tc>
        <w:tc>
          <w:tcPr>
            <w:tcW w:w="1276" w:type="dxa"/>
            <w:vAlign w:val="center"/>
          </w:tcPr>
          <w:p w14:paraId="153855CE">
            <w:pPr>
              <w:pStyle w:val="13"/>
            </w:pPr>
            <w:r>
              <w:t>数量指标</w:t>
            </w:r>
          </w:p>
        </w:tc>
        <w:tc>
          <w:tcPr>
            <w:tcW w:w="1332" w:type="dxa"/>
            <w:vAlign w:val="center"/>
          </w:tcPr>
          <w:p w14:paraId="3C67120C">
            <w:pPr>
              <w:pStyle w:val="13"/>
            </w:pPr>
            <w:r>
              <w:t>布设外来入侵植物常态化监测点</w:t>
            </w:r>
          </w:p>
        </w:tc>
        <w:tc>
          <w:tcPr>
            <w:tcW w:w="3430" w:type="dxa"/>
            <w:vAlign w:val="center"/>
          </w:tcPr>
          <w:p w14:paraId="7A86F54E">
            <w:pPr>
              <w:pStyle w:val="13"/>
            </w:pPr>
            <w:r>
              <w:t>布设外来入侵植物常态化监测点</w:t>
            </w:r>
          </w:p>
        </w:tc>
        <w:tc>
          <w:tcPr>
            <w:tcW w:w="2551" w:type="dxa"/>
            <w:vAlign w:val="center"/>
          </w:tcPr>
          <w:p w14:paraId="7D652936">
            <w:pPr>
              <w:pStyle w:val="13"/>
            </w:pPr>
            <w:r>
              <w:t>≥100个</w:t>
            </w:r>
          </w:p>
        </w:tc>
      </w:tr>
      <w:tr w14:paraId="33421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B2EC9"/>
        </w:tc>
        <w:tc>
          <w:tcPr>
            <w:tcW w:w="1276" w:type="dxa"/>
            <w:vAlign w:val="center"/>
          </w:tcPr>
          <w:p w14:paraId="64E52E99">
            <w:pPr>
              <w:pStyle w:val="13"/>
            </w:pPr>
            <w:r>
              <w:t>数量指标</w:t>
            </w:r>
          </w:p>
        </w:tc>
        <w:tc>
          <w:tcPr>
            <w:tcW w:w="1332" w:type="dxa"/>
            <w:vAlign w:val="center"/>
          </w:tcPr>
          <w:p w14:paraId="069D9E50">
            <w:pPr>
              <w:pStyle w:val="13"/>
            </w:pPr>
            <w:r>
              <w:t>形成天津市外来入侵植物物种名录清单</w:t>
            </w:r>
          </w:p>
        </w:tc>
        <w:tc>
          <w:tcPr>
            <w:tcW w:w="3430" w:type="dxa"/>
            <w:vAlign w:val="center"/>
          </w:tcPr>
          <w:p w14:paraId="656D637C">
            <w:pPr>
              <w:pStyle w:val="13"/>
            </w:pPr>
            <w:r>
              <w:t>形成天津市外来入侵植物物种名录清单</w:t>
            </w:r>
          </w:p>
        </w:tc>
        <w:tc>
          <w:tcPr>
            <w:tcW w:w="2551" w:type="dxa"/>
            <w:vAlign w:val="center"/>
          </w:tcPr>
          <w:p w14:paraId="4E9806E4">
            <w:pPr>
              <w:pStyle w:val="13"/>
            </w:pPr>
            <w:r>
              <w:t>≥1份</w:t>
            </w:r>
          </w:p>
        </w:tc>
      </w:tr>
      <w:tr w14:paraId="6E95D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98A45"/>
        </w:tc>
        <w:tc>
          <w:tcPr>
            <w:tcW w:w="1276" w:type="dxa"/>
            <w:vAlign w:val="center"/>
          </w:tcPr>
          <w:p w14:paraId="41130E6A">
            <w:pPr>
              <w:pStyle w:val="13"/>
            </w:pPr>
            <w:r>
              <w:t>数量指标</w:t>
            </w:r>
          </w:p>
        </w:tc>
        <w:tc>
          <w:tcPr>
            <w:tcW w:w="1332" w:type="dxa"/>
            <w:vAlign w:val="center"/>
          </w:tcPr>
          <w:p w14:paraId="035ADC62">
            <w:pPr>
              <w:pStyle w:val="13"/>
            </w:pPr>
            <w:r>
              <w:t>完成潮白河、蓟运河稻蟹综合种养区域水质监测</w:t>
            </w:r>
          </w:p>
        </w:tc>
        <w:tc>
          <w:tcPr>
            <w:tcW w:w="3430" w:type="dxa"/>
            <w:vAlign w:val="center"/>
          </w:tcPr>
          <w:p w14:paraId="6436117D">
            <w:pPr>
              <w:pStyle w:val="13"/>
            </w:pPr>
            <w:r>
              <w:t>完成潮白河、蓟运河稻蟹综合种养区域水质监测</w:t>
            </w:r>
          </w:p>
        </w:tc>
        <w:tc>
          <w:tcPr>
            <w:tcW w:w="2551" w:type="dxa"/>
            <w:vAlign w:val="center"/>
          </w:tcPr>
          <w:p w14:paraId="7647D516">
            <w:pPr>
              <w:pStyle w:val="13"/>
            </w:pPr>
            <w:r>
              <w:t>≥3次</w:t>
            </w:r>
          </w:p>
        </w:tc>
      </w:tr>
      <w:tr w14:paraId="489F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6B525"/>
        </w:tc>
        <w:tc>
          <w:tcPr>
            <w:tcW w:w="1276" w:type="dxa"/>
            <w:vAlign w:val="center"/>
          </w:tcPr>
          <w:p w14:paraId="064C0E1C">
            <w:pPr>
              <w:pStyle w:val="13"/>
            </w:pPr>
            <w:r>
              <w:t>数量指标</w:t>
            </w:r>
          </w:p>
        </w:tc>
        <w:tc>
          <w:tcPr>
            <w:tcW w:w="1332" w:type="dxa"/>
            <w:vAlign w:val="center"/>
          </w:tcPr>
          <w:p w14:paraId="15434D26">
            <w:pPr>
              <w:pStyle w:val="13"/>
            </w:pPr>
            <w:r>
              <w:t>购置仪器设备数量</w:t>
            </w:r>
          </w:p>
        </w:tc>
        <w:tc>
          <w:tcPr>
            <w:tcW w:w="3430" w:type="dxa"/>
            <w:vAlign w:val="center"/>
          </w:tcPr>
          <w:p w14:paraId="06A7FAF0">
            <w:pPr>
              <w:pStyle w:val="13"/>
            </w:pPr>
            <w:r>
              <w:t>购置仪器设备数量</w:t>
            </w:r>
          </w:p>
        </w:tc>
        <w:tc>
          <w:tcPr>
            <w:tcW w:w="2551" w:type="dxa"/>
            <w:vAlign w:val="center"/>
          </w:tcPr>
          <w:p w14:paraId="26F97915">
            <w:pPr>
              <w:pStyle w:val="13"/>
            </w:pPr>
            <w:r>
              <w:t>≥12台套</w:t>
            </w:r>
          </w:p>
        </w:tc>
      </w:tr>
      <w:tr w14:paraId="6732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5C061"/>
        </w:tc>
        <w:tc>
          <w:tcPr>
            <w:tcW w:w="1276" w:type="dxa"/>
            <w:vAlign w:val="center"/>
          </w:tcPr>
          <w:p w14:paraId="68084314">
            <w:pPr>
              <w:pStyle w:val="13"/>
            </w:pPr>
            <w:r>
              <w:t>质量指标</w:t>
            </w:r>
          </w:p>
        </w:tc>
        <w:tc>
          <w:tcPr>
            <w:tcW w:w="1332" w:type="dxa"/>
            <w:vAlign w:val="center"/>
          </w:tcPr>
          <w:p w14:paraId="14930688">
            <w:pPr>
              <w:pStyle w:val="13"/>
            </w:pPr>
            <w:r>
              <w:t>检验检测报告合格率</w:t>
            </w:r>
          </w:p>
        </w:tc>
        <w:tc>
          <w:tcPr>
            <w:tcW w:w="3430" w:type="dxa"/>
            <w:vAlign w:val="center"/>
          </w:tcPr>
          <w:p w14:paraId="504F255D">
            <w:pPr>
              <w:pStyle w:val="13"/>
            </w:pPr>
            <w:r>
              <w:t>检验检测报告合格率</w:t>
            </w:r>
          </w:p>
        </w:tc>
        <w:tc>
          <w:tcPr>
            <w:tcW w:w="2551" w:type="dxa"/>
            <w:vAlign w:val="center"/>
          </w:tcPr>
          <w:p w14:paraId="35C8A6D3">
            <w:pPr>
              <w:pStyle w:val="13"/>
            </w:pPr>
            <w:r>
              <w:t>100%</w:t>
            </w:r>
          </w:p>
        </w:tc>
      </w:tr>
      <w:tr w14:paraId="5166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37382"/>
        </w:tc>
        <w:tc>
          <w:tcPr>
            <w:tcW w:w="1276" w:type="dxa"/>
            <w:vAlign w:val="center"/>
          </w:tcPr>
          <w:p w14:paraId="635077B4">
            <w:pPr>
              <w:pStyle w:val="13"/>
            </w:pPr>
            <w:r>
              <w:t>时效指标</w:t>
            </w:r>
          </w:p>
        </w:tc>
        <w:tc>
          <w:tcPr>
            <w:tcW w:w="1332" w:type="dxa"/>
            <w:vAlign w:val="center"/>
          </w:tcPr>
          <w:p w14:paraId="523B8CEF">
            <w:pPr>
              <w:pStyle w:val="13"/>
            </w:pPr>
            <w:r>
              <w:t>项目完成时间</w:t>
            </w:r>
          </w:p>
        </w:tc>
        <w:tc>
          <w:tcPr>
            <w:tcW w:w="3430" w:type="dxa"/>
            <w:vAlign w:val="center"/>
          </w:tcPr>
          <w:p w14:paraId="0F6FB91F">
            <w:pPr>
              <w:pStyle w:val="13"/>
            </w:pPr>
            <w:r>
              <w:t>项目完成时间</w:t>
            </w:r>
          </w:p>
        </w:tc>
        <w:tc>
          <w:tcPr>
            <w:tcW w:w="2551" w:type="dxa"/>
            <w:vAlign w:val="center"/>
          </w:tcPr>
          <w:p w14:paraId="595D4837">
            <w:pPr>
              <w:pStyle w:val="13"/>
            </w:pPr>
            <w:r>
              <w:t>不超过2023年12月31日</w:t>
            </w:r>
          </w:p>
        </w:tc>
      </w:tr>
      <w:tr w14:paraId="724A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FBE89"/>
        </w:tc>
        <w:tc>
          <w:tcPr>
            <w:tcW w:w="1276" w:type="dxa"/>
            <w:vAlign w:val="center"/>
          </w:tcPr>
          <w:p w14:paraId="663F8766">
            <w:pPr>
              <w:pStyle w:val="13"/>
            </w:pPr>
            <w:r>
              <w:t>成本指标</w:t>
            </w:r>
          </w:p>
        </w:tc>
        <w:tc>
          <w:tcPr>
            <w:tcW w:w="1332" w:type="dxa"/>
            <w:vAlign w:val="center"/>
          </w:tcPr>
          <w:p w14:paraId="24DA0033">
            <w:pPr>
              <w:pStyle w:val="13"/>
            </w:pPr>
            <w:r>
              <w:t>项目总体支出</w:t>
            </w:r>
          </w:p>
        </w:tc>
        <w:tc>
          <w:tcPr>
            <w:tcW w:w="3430" w:type="dxa"/>
            <w:vAlign w:val="center"/>
          </w:tcPr>
          <w:p w14:paraId="68CF4166">
            <w:pPr>
              <w:pStyle w:val="13"/>
            </w:pPr>
            <w:r>
              <w:t>项目总体支出</w:t>
            </w:r>
          </w:p>
        </w:tc>
        <w:tc>
          <w:tcPr>
            <w:tcW w:w="2551" w:type="dxa"/>
            <w:vAlign w:val="center"/>
          </w:tcPr>
          <w:p w14:paraId="4FAB93C0">
            <w:pPr>
              <w:pStyle w:val="13"/>
            </w:pPr>
            <w:r>
              <w:t>≤500万元</w:t>
            </w:r>
          </w:p>
        </w:tc>
      </w:tr>
      <w:tr w14:paraId="0060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6F30D">
            <w:pPr>
              <w:pStyle w:val="15"/>
            </w:pPr>
            <w:r>
              <w:t>效益指标</w:t>
            </w:r>
          </w:p>
        </w:tc>
        <w:tc>
          <w:tcPr>
            <w:tcW w:w="1276" w:type="dxa"/>
            <w:vAlign w:val="center"/>
          </w:tcPr>
          <w:p w14:paraId="23984910">
            <w:pPr>
              <w:pStyle w:val="13"/>
            </w:pPr>
            <w:r>
              <w:t>可持续影响指标</w:t>
            </w:r>
          </w:p>
        </w:tc>
        <w:tc>
          <w:tcPr>
            <w:tcW w:w="1332" w:type="dxa"/>
            <w:vAlign w:val="center"/>
          </w:tcPr>
          <w:p w14:paraId="514E9F0F">
            <w:pPr>
              <w:pStyle w:val="13"/>
            </w:pPr>
            <w:r>
              <w:t>农业生态环境监测水平</w:t>
            </w:r>
          </w:p>
        </w:tc>
        <w:tc>
          <w:tcPr>
            <w:tcW w:w="3430" w:type="dxa"/>
            <w:vAlign w:val="center"/>
          </w:tcPr>
          <w:p w14:paraId="13D3BE77">
            <w:pPr>
              <w:pStyle w:val="13"/>
            </w:pPr>
            <w:r>
              <w:t>农业生态环境监测水平</w:t>
            </w:r>
          </w:p>
        </w:tc>
        <w:tc>
          <w:tcPr>
            <w:tcW w:w="2551" w:type="dxa"/>
            <w:vAlign w:val="center"/>
          </w:tcPr>
          <w:p w14:paraId="7F06D136">
            <w:pPr>
              <w:pStyle w:val="13"/>
            </w:pPr>
            <w:r>
              <w:t>提升</w:t>
            </w:r>
          </w:p>
        </w:tc>
      </w:tr>
      <w:tr w14:paraId="1AA6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BE32F"/>
        </w:tc>
        <w:tc>
          <w:tcPr>
            <w:tcW w:w="1276" w:type="dxa"/>
            <w:vAlign w:val="center"/>
          </w:tcPr>
          <w:p w14:paraId="33A62BCB">
            <w:pPr>
              <w:pStyle w:val="13"/>
            </w:pPr>
            <w:r>
              <w:t>社会效益指标</w:t>
            </w:r>
          </w:p>
        </w:tc>
        <w:tc>
          <w:tcPr>
            <w:tcW w:w="1332" w:type="dxa"/>
            <w:vAlign w:val="center"/>
          </w:tcPr>
          <w:p w14:paraId="4DD52412">
            <w:pPr>
              <w:pStyle w:val="13"/>
            </w:pPr>
            <w:r>
              <w:t>为有效改善养殖水域生态环境提供技术支撑</w:t>
            </w:r>
          </w:p>
        </w:tc>
        <w:tc>
          <w:tcPr>
            <w:tcW w:w="3430" w:type="dxa"/>
            <w:vAlign w:val="center"/>
          </w:tcPr>
          <w:p w14:paraId="501A7540">
            <w:pPr>
              <w:pStyle w:val="13"/>
            </w:pPr>
            <w:r>
              <w:t>为有效改善养殖水域生态环境提供技术支撑</w:t>
            </w:r>
          </w:p>
        </w:tc>
        <w:tc>
          <w:tcPr>
            <w:tcW w:w="2551" w:type="dxa"/>
            <w:vAlign w:val="center"/>
          </w:tcPr>
          <w:p w14:paraId="15898392">
            <w:pPr>
              <w:pStyle w:val="13"/>
            </w:pPr>
            <w:r>
              <w:t>提供技术支撑</w:t>
            </w:r>
          </w:p>
        </w:tc>
      </w:tr>
      <w:tr w14:paraId="0634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844D2">
            <w:pPr>
              <w:pStyle w:val="15"/>
            </w:pPr>
            <w:r>
              <w:t>满意度指标</w:t>
            </w:r>
          </w:p>
        </w:tc>
        <w:tc>
          <w:tcPr>
            <w:tcW w:w="1276" w:type="dxa"/>
            <w:vAlign w:val="center"/>
          </w:tcPr>
          <w:p w14:paraId="2194B5B5">
            <w:pPr>
              <w:pStyle w:val="13"/>
            </w:pPr>
            <w:r>
              <w:t>服务对象满意度指标</w:t>
            </w:r>
          </w:p>
        </w:tc>
        <w:tc>
          <w:tcPr>
            <w:tcW w:w="1332" w:type="dxa"/>
            <w:vAlign w:val="center"/>
          </w:tcPr>
          <w:p w14:paraId="00F4A1B8">
            <w:pPr>
              <w:pStyle w:val="13"/>
            </w:pPr>
            <w:r>
              <w:t>监测对象满意度</w:t>
            </w:r>
          </w:p>
        </w:tc>
        <w:tc>
          <w:tcPr>
            <w:tcW w:w="3430" w:type="dxa"/>
            <w:vAlign w:val="center"/>
          </w:tcPr>
          <w:p w14:paraId="1594D5F3">
            <w:pPr>
              <w:pStyle w:val="13"/>
            </w:pPr>
            <w:r>
              <w:t>监测对象满意度</w:t>
            </w:r>
          </w:p>
        </w:tc>
        <w:tc>
          <w:tcPr>
            <w:tcW w:w="2551" w:type="dxa"/>
            <w:vAlign w:val="center"/>
          </w:tcPr>
          <w:p w14:paraId="78A39D9A">
            <w:pPr>
              <w:pStyle w:val="13"/>
            </w:pPr>
            <w:r>
              <w:t>≥95%</w:t>
            </w:r>
          </w:p>
        </w:tc>
      </w:tr>
    </w:tbl>
    <w:p w14:paraId="69624C02">
      <w:pPr>
        <w:sectPr>
          <w:pgSz w:w="11900" w:h="16840"/>
          <w:pgMar w:top="1984" w:right="1304" w:bottom="1134" w:left="1304" w:header="720" w:footer="720" w:gutter="0"/>
          <w:cols w:space="720" w:num="1"/>
        </w:sectPr>
      </w:pPr>
    </w:p>
    <w:p w14:paraId="1F8EBF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36A974">
      <w:pPr>
        <w:spacing w:before="0" w:after="0"/>
        <w:ind w:firstLine="560"/>
        <w:jc w:val="left"/>
        <w:outlineLvl w:val="3"/>
      </w:pPr>
      <w:bookmarkStart w:id="67" w:name="_Toc1140384172"/>
      <w:r>
        <w:rPr>
          <w:rFonts w:ascii="方正仿宋_GBK" w:hAnsi="方正仿宋_GBK" w:eastAsia="方正仿宋_GBK" w:cs="方正仿宋_GBK"/>
          <w:color w:val="000000"/>
          <w:sz w:val="28"/>
        </w:rPr>
        <w:t>68.2023年农业生态环境与农产品检测支撑绩效目标表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B6DC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A4F38BE">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715B6872">
            <w:pPr>
              <w:pStyle w:val="11"/>
            </w:pPr>
            <w:r>
              <w:t>单位：万元</w:t>
            </w:r>
          </w:p>
        </w:tc>
      </w:tr>
      <w:tr w14:paraId="22EDB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DAEDF">
            <w:pPr>
              <w:pStyle w:val="14"/>
            </w:pPr>
            <w:r>
              <w:t>项目名称</w:t>
            </w:r>
          </w:p>
        </w:tc>
        <w:tc>
          <w:tcPr>
            <w:tcW w:w="8589" w:type="dxa"/>
            <w:gridSpan w:val="6"/>
            <w:vAlign w:val="center"/>
          </w:tcPr>
          <w:p w14:paraId="1B0513F4">
            <w:pPr>
              <w:pStyle w:val="13"/>
            </w:pPr>
            <w:r>
              <w:t>2023年农业生态环境与农产品检测支撑</w:t>
            </w:r>
          </w:p>
        </w:tc>
      </w:tr>
      <w:tr w14:paraId="70624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09D44">
            <w:pPr>
              <w:pStyle w:val="14"/>
            </w:pPr>
            <w:r>
              <w:t>预算规模及资金用途</w:t>
            </w:r>
          </w:p>
        </w:tc>
        <w:tc>
          <w:tcPr>
            <w:tcW w:w="1276" w:type="dxa"/>
            <w:vAlign w:val="center"/>
          </w:tcPr>
          <w:p w14:paraId="090F5319">
            <w:pPr>
              <w:pStyle w:val="14"/>
            </w:pPr>
            <w:r>
              <w:t>预算数</w:t>
            </w:r>
          </w:p>
        </w:tc>
        <w:tc>
          <w:tcPr>
            <w:tcW w:w="1332" w:type="dxa"/>
            <w:vAlign w:val="center"/>
          </w:tcPr>
          <w:p w14:paraId="7AC69B43">
            <w:pPr>
              <w:pStyle w:val="13"/>
            </w:pPr>
            <w:r>
              <w:t>40.00</w:t>
            </w:r>
          </w:p>
        </w:tc>
        <w:tc>
          <w:tcPr>
            <w:tcW w:w="1587" w:type="dxa"/>
            <w:vAlign w:val="center"/>
          </w:tcPr>
          <w:p w14:paraId="483484E8">
            <w:pPr>
              <w:pStyle w:val="14"/>
            </w:pPr>
            <w:r>
              <w:t>其中：财政    资金</w:t>
            </w:r>
          </w:p>
        </w:tc>
        <w:tc>
          <w:tcPr>
            <w:tcW w:w="1843" w:type="dxa"/>
            <w:vAlign w:val="center"/>
          </w:tcPr>
          <w:p w14:paraId="7CFFC504">
            <w:pPr>
              <w:pStyle w:val="13"/>
            </w:pPr>
            <w:r>
              <w:t>40.00</w:t>
            </w:r>
          </w:p>
        </w:tc>
        <w:tc>
          <w:tcPr>
            <w:tcW w:w="1276" w:type="dxa"/>
            <w:vAlign w:val="center"/>
          </w:tcPr>
          <w:p w14:paraId="23B8831B">
            <w:pPr>
              <w:pStyle w:val="14"/>
            </w:pPr>
            <w:r>
              <w:t>其他资金</w:t>
            </w:r>
          </w:p>
        </w:tc>
        <w:tc>
          <w:tcPr>
            <w:tcW w:w="1276" w:type="dxa"/>
            <w:vAlign w:val="center"/>
          </w:tcPr>
          <w:p w14:paraId="26B17C13">
            <w:pPr>
              <w:pStyle w:val="13"/>
            </w:pPr>
            <w:r>
              <w:t xml:space="preserve"> </w:t>
            </w:r>
          </w:p>
        </w:tc>
      </w:tr>
      <w:tr w14:paraId="1C882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998DE"/>
        </w:tc>
        <w:tc>
          <w:tcPr>
            <w:tcW w:w="8589" w:type="dxa"/>
            <w:gridSpan w:val="6"/>
            <w:vAlign w:val="center"/>
          </w:tcPr>
          <w:p w14:paraId="2271F6B4">
            <w:pPr>
              <w:pStyle w:val="13"/>
            </w:pPr>
            <w:r>
              <w:t>保障我中心履行法定职能，即生态环境监测与农产品质量检测等业务、行政管理等正常运转。</w:t>
            </w:r>
          </w:p>
        </w:tc>
      </w:tr>
      <w:tr w14:paraId="00FC9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C25BA">
            <w:pPr>
              <w:pStyle w:val="14"/>
            </w:pPr>
            <w:r>
              <w:t>绩效目标</w:t>
            </w:r>
          </w:p>
        </w:tc>
        <w:tc>
          <w:tcPr>
            <w:tcW w:w="8589" w:type="dxa"/>
            <w:gridSpan w:val="6"/>
            <w:vAlign w:val="center"/>
          </w:tcPr>
          <w:p w14:paraId="4791AB1C">
            <w:pPr>
              <w:pStyle w:val="13"/>
            </w:pPr>
            <w:r>
              <w:t>1.保障我中心履行法定职能，即生态环境监测与农产品质量检测等业务、行政管理等正常运转。</w:t>
            </w:r>
          </w:p>
        </w:tc>
      </w:tr>
    </w:tbl>
    <w:p w14:paraId="67F8AA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37E8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86236">
            <w:pPr>
              <w:pStyle w:val="14"/>
            </w:pPr>
            <w:r>
              <w:t>一级指标</w:t>
            </w:r>
          </w:p>
        </w:tc>
        <w:tc>
          <w:tcPr>
            <w:tcW w:w="1276" w:type="dxa"/>
            <w:vAlign w:val="center"/>
          </w:tcPr>
          <w:p w14:paraId="376D3342">
            <w:pPr>
              <w:pStyle w:val="14"/>
            </w:pPr>
            <w:r>
              <w:t>二级指标</w:t>
            </w:r>
          </w:p>
        </w:tc>
        <w:tc>
          <w:tcPr>
            <w:tcW w:w="1332" w:type="dxa"/>
            <w:vAlign w:val="center"/>
          </w:tcPr>
          <w:p w14:paraId="19AA4439">
            <w:pPr>
              <w:pStyle w:val="14"/>
            </w:pPr>
            <w:r>
              <w:t>三级指标</w:t>
            </w:r>
          </w:p>
        </w:tc>
        <w:tc>
          <w:tcPr>
            <w:tcW w:w="3430" w:type="dxa"/>
            <w:vAlign w:val="center"/>
          </w:tcPr>
          <w:p w14:paraId="605ED316">
            <w:pPr>
              <w:pStyle w:val="14"/>
            </w:pPr>
            <w:r>
              <w:t>绩效指标描述</w:t>
            </w:r>
          </w:p>
        </w:tc>
        <w:tc>
          <w:tcPr>
            <w:tcW w:w="2551" w:type="dxa"/>
            <w:vAlign w:val="center"/>
          </w:tcPr>
          <w:p w14:paraId="4B585F07">
            <w:pPr>
              <w:pStyle w:val="14"/>
            </w:pPr>
            <w:r>
              <w:t>指标值</w:t>
            </w:r>
          </w:p>
        </w:tc>
      </w:tr>
      <w:tr w14:paraId="5633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DC59C">
            <w:pPr>
              <w:pStyle w:val="15"/>
            </w:pPr>
            <w:r>
              <w:t>产出指标</w:t>
            </w:r>
          </w:p>
        </w:tc>
        <w:tc>
          <w:tcPr>
            <w:tcW w:w="1276" w:type="dxa"/>
            <w:vAlign w:val="center"/>
          </w:tcPr>
          <w:p w14:paraId="1B95A577">
            <w:pPr>
              <w:pStyle w:val="13"/>
            </w:pPr>
            <w:r>
              <w:t>数量指标</w:t>
            </w:r>
          </w:p>
        </w:tc>
        <w:tc>
          <w:tcPr>
            <w:tcW w:w="1332" w:type="dxa"/>
            <w:vAlign w:val="center"/>
          </w:tcPr>
          <w:p w14:paraId="10291AC9">
            <w:pPr>
              <w:pStyle w:val="13"/>
            </w:pPr>
            <w:r>
              <w:t>物业机构数量</w:t>
            </w:r>
          </w:p>
        </w:tc>
        <w:tc>
          <w:tcPr>
            <w:tcW w:w="3430" w:type="dxa"/>
            <w:vAlign w:val="center"/>
          </w:tcPr>
          <w:p w14:paraId="611677EE">
            <w:pPr>
              <w:pStyle w:val="13"/>
            </w:pPr>
            <w:r>
              <w:t>物业机构数量</w:t>
            </w:r>
          </w:p>
        </w:tc>
        <w:tc>
          <w:tcPr>
            <w:tcW w:w="2551" w:type="dxa"/>
            <w:vAlign w:val="center"/>
          </w:tcPr>
          <w:p w14:paraId="0FC5966A">
            <w:pPr>
              <w:pStyle w:val="13"/>
            </w:pPr>
            <w:r>
              <w:t>3个</w:t>
            </w:r>
          </w:p>
        </w:tc>
      </w:tr>
      <w:tr w14:paraId="5F529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D550CF"/>
        </w:tc>
        <w:tc>
          <w:tcPr>
            <w:tcW w:w="1276" w:type="dxa"/>
            <w:vAlign w:val="center"/>
          </w:tcPr>
          <w:p w14:paraId="28319DA1">
            <w:pPr>
              <w:pStyle w:val="13"/>
            </w:pPr>
            <w:r>
              <w:t>质量指标</w:t>
            </w:r>
          </w:p>
        </w:tc>
        <w:tc>
          <w:tcPr>
            <w:tcW w:w="1332" w:type="dxa"/>
            <w:vAlign w:val="center"/>
          </w:tcPr>
          <w:p w14:paraId="42016385">
            <w:pPr>
              <w:pStyle w:val="13"/>
            </w:pPr>
            <w:r>
              <w:t>运转事项完成率</w:t>
            </w:r>
          </w:p>
        </w:tc>
        <w:tc>
          <w:tcPr>
            <w:tcW w:w="3430" w:type="dxa"/>
            <w:vAlign w:val="center"/>
          </w:tcPr>
          <w:p w14:paraId="2AA1783A">
            <w:pPr>
              <w:pStyle w:val="13"/>
            </w:pPr>
            <w:r>
              <w:t>运转事项完成率</w:t>
            </w:r>
          </w:p>
        </w:tc>
        <w:tc>
          <w:tcPr>
            <w:tcW w:w="2551" w:type="dxa"/>
            <w:vAlign w:val="center"/>
          </w:tcPr>
          <w:p w14:paraId="671D7358">
            <w:pPr>
              <w:pStyle w:val="13"/>
            </w:pPr>
            <w:r>
              <w:t>100%</w:t>
            </w:r>
          </w:p>
        </w:tc>
      </w:tr>
      <w:tr w14:paraId="66CE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77C72"/>
        </w:tc>
        <w:tc>
          <w:tcPr>
            <w:tcW w:w="1276" w:type="dxa"/>
            <w:vAlign w:val="center"/>
          </w:tcPr>
          <w:p w14:paraId="0B188E5B">
            <w:pPr>
              <w:pStyle w:val="13"/>
            </w:pPr>
            <w:r>
              <w:t>时效指标</w:t>
            </w:r>
          </w:p>
        </w:tc>
        <w:tc>
          <w:tcPr>
            <w:tcW w:w="1332" w:type="dxa"/>
            <w:vAlign w:val="center"/>
          </w:tcPr>
          <w:p w14:paraId="5FFCCB47">
            <w:pPr>
              <w:pStyle w:val="13"/>
            </w:pPr>
            <w:r>
              <w:t>项目完成时间</w:t>
            </w:r>
          </w:p>
        </w:tc>
        <w:tc>
          <w:tcPr>
            <w:tcW w:w="3430" w:type="dxa"/>
            <w:vAlign w:val="center"/>
          </w:tcPr>
          <w:p w14:paraId="546189A7">
            <w:pPr>
              <w:pStyle w:val="13"/>
            </w:pPr>
            <w:r>
              <w:t>项目完成时间</w:t>
            </w:r>
          </w:p>
        </w:tc>
        <w:tc>
          <w:tcPr>
            <w:tcW w:w="2551" w:type="dxa"/>
            <w:vAlign w:val="center"/>
          </w:tcPr>
          <w:p w14:paraId="2B4B6F7F">
            <w:pPr>
              <w:pStyle w:val="13"/>
            </w:pPr>
            <w:r>
              <w:t>不超过2023年12月31日</w:t>
            </w:r>
          </w:p>
        </w:tc>
      </w:tr>
      <w:tr w14:paraId="0D56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008C0"/>
        </w:tc>
        <w:tc>
          <w:tcPr>
            <w:tcW w:w="1276" w:type="dxa"/>
            <w:vAlign w:val="center"/>
          </w:tcPr>
          <w:p w14:paraId="02F91CA0">
            <w:pPr>
              <w:pStyle w:val="13"/>
            </w:pPr>
            <w:r>
              <w:t>成本指标</w:t>
            </w:r>
          </w:p>
        </w:tc>
        <w:tc>
          <w:tcPr>
            <w:tcW w:w="1332" w:type="dxa"/>
            <w:vAlign w:val="center"/>
          </w:tcPr>
          <w:p w14:paraId="6259B2A6">
            <w:pPr>
              <w:pStyle w:val="13"/>
            </w:pPr>
            <w:r>
              <w:t>运转事项不超过预算数</w:t>
            </w:r>
          </w:p>
        </w:tc>
        <w:tc>
          <w:tcPr>
            <w:tcW w:w="3430" w:type="dxa"/>
            <w:vAlign w:val="center"/>
          </w:tcPr>
          <w:p w14:paraId="193E8689">
            <w:pPr>
              <w:pStyle w:val="13"/>
            </w:pPr>
            <w:r>
              <w:t>运转事项不超过预算数</w:t>
            </w:r>
          </w:p>
        </w:tc>
        <w:tc>
          <w:tcPr>
            <w:tcW w:w="2551" w:type="dxa"/>
            <w:vAlign w:val="center"/>
          </w:tcPr>
          <w:p w14:paraId="1E47D644">
            <w:pPr>
              <w:pStyle w:val="13"/>
            </w:pPr>
            <w:r>
              <w:t>≤40万元</w:t>
            </w:r>
          </w:p>
        </w:tc>
      </w:tr>
      <w:tr w14:paraId="4638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778F0">
            <w:pPr>
              <w:pStyle w:val="15"/>
            </w:pPr>
            <w:r>
              <w:t>效益指标</w:t>
            </w:r>
          </w:p>
        </w:tc>
        <w:tc>
          <w:tcPr>
            <w:tcW w:w="1276" w:type="dxa"/>
            <w:vAlign w:val="center"/>
          </w:tcPr>
          <w:p w14:paraId="7C8719AA">
            <w:pPr>
              <w:pStyle w:val="13"/>
            </w:pPr>
            <w:r>
              <w:t>社会效益指标</w:t>
            </w:r>
          </w:p>
        </w:tc>
        <w:tc>
          <w:tcPr>
            <w:tcW w:w="1332" w:type="dxa"/>
            <w:vAlign w:val="center"/>
          </w:tcPr>
          <w:p w14:paraId="3A72EF53">
            <w:pPr>
              <w:pStyle w:val="13"/>
            </w:pPr>
            <w:r>
              <w:t>提升中心综合业务开展能力</w:t>
            </w:r>
          </w:p>
        </w:tc>
        <w:tc>
          <w:tcPr>
            <w:tcW w:w="3430" w:type="dxa"/>
            <w:vAlign w:val="center"/>
          </w:tcPr>
          <w:p w14:paraId="4A34EC21">
            <w:pPr>
              <w:pStyle w:val="13"/>
            </w:pPr>
            <w:r>
              <w:t>提升中心综合业务开展能力</w:t>
            </w:r>
          </w:p>
        </w:tc>
        <w:tc>
          <w:tcPr>
            <w:tcW w:w="2551" w:type="dxa"/>
            <w:vAlign w:val="center"/>
          </w:tcPr>
          <w:p w14:paraId="1D62B936">
            <w:pPr>
              <w:pStyle w:val="13"/>
            </w:pPr>
            <w:r>
              <w:t>提升</w:t>
            </w:r>
          </w:p>
        </w:tc>
      </w:tr>
      <w:tr w14:paraId="0C60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9491F7"/>
        </w:tc>
        <w:tc>
          <w:tcPr>
            <w:tcW w:w="1276" w:type="dxa"/>
            <w:vAlign w:val="center"/>
          </w:tcPr>
          <w:p w14:paraId="6C41C14D">
            <w:pPr>
              <w:pStyle w:val="13"/>
            </w:pPr>
            <w:r>
              <w:t>可持续影响指标</w:t>
            </w:r>
          </w:p>
        </w:tc>
        <w:tc>
          <w:tcPr>
            <w:tcW w:w="1332" w:type="dxa"/>
            <w:vAlign w:val="center"/>
          </w:tcPr>
          <w:p w14:paraId="455A7C5F">
            <w:pPr>
              <w:pStyle w:val="13"/>
            </w:pPr>
            <w:r>
              <w:t>保障中心运转机制</w:t>
            </w:r>
          </w:p>
        </w:tc>
        <w:tc>
          <w:tcPr>
            <w:tcW w:w="3430" w:type="dxa"/>
            <w:vAlign w:val="center"/>
          </w:tcPr>
          <w:p w14:paraId="5FDD677A">
            <w:pPr>
              <w:pStyle w:val="13"/>
            </w:pPr>
            <w:r>
              <w:t>保障中心运转机制</w:t>
            </w:r>
          </w:p>
        </w:tc>
        <w:tc>
          <w:tcPr>
            <w:tcW w:w="2551" w:type="dxa"/>
            <w:vAlign w:val="center"/>
          </w:tcPr>
          <w:p w14:paraId="621C5013">
            <w:pPr>
              <w:pStyle w:val="13"/>
            </w:pPr>
            <w:r>
              <w:t>保障</w:t>
            </w:r>
          </w:p>
        </w:tc>
      </w:tr>
      <w:tr w14:paraId="042D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F2C5C">
            <w:pPr>
              <w:pStyle w:val="15"/>
            </w:pPr>
            <w:r>
              <w:t>满意度指标</w:t>
            </w:r>
          </w:p>
        </w:tc>
        <w:tc>
          <w:tcPr>
            <w:tcW w:w="1276" w:type="dxa"/>
            <w:vAlign w:val="center"/>
          </w:tcPr>
          <w:p w14:paraId="510BCFAA">
            <w:pPr>
              <w:pStyle w:val="13"/>
            </w:pPr>
            <w:r>
              <w:t>服务对象满意度指标</w:t>
            </w:r>
          </w:p>
        </w:tc>
        <w:tc>
          <w:tcPr>
            <w:tcW w:w="1332" w:type="dxa"/>
            <w:vAlign w:val="center"/>
          </w:tcPr>
          <w:p w14:paraId="399D6777">
            <w:pPr>
              <w:pStyle w:val="13"/>
            </w:pPr>
            <w:r>
              <w:t>中心人员满意度</w:t>
            </w:r>
          </w:p>
        </w:tc>
        <w:tc>
          <w:tcPr>
            <w:tcW w:w="3430" w:type="dxa"/>
            <w:vAlign w:val="center"/>
          </w:tcPr>
          <w:p w14:paraId="0BA6B6FD">
            <w:pPr>
              <w:pStyle w:val="13"/>
            </w:pPr>
            <w:r>
              <w:t>中心人员满意度</w:t>
            </w:r>
          </w:p>
        </w:tc>
        <w:tc>
          <w:tcPr>
            <w:tcW w:w="2551" w:type="dxa"/>
            <w:vAlign w:val="center"/>
          </w:tcPr>
          <w:p w14:paraId="15115B07">
            <w:pPr>
              <w:pStyle w:val="13"/>
            </w:pPr>
            <w:r>
              <w:t>≥95%</w:t>
            </w:r>
          </w:p>
        </w:tc>
      </w:tr>
    </w:tbl>
    <w:p w14:paraId="5B49D6DE">
      <w:pPr>
        <w:sectPr>
          <w:pgSz w:w="11900" w:h="16840"/>
          <w:pgMar w:top="1984" w:right="1304" w:bottom="1134" w:left="1304" w:header="720" w:footer="720" w:gutter="0"/>
          <w:cols w:space="720" w:num="1"/>
        </w:sectPr>
      </w:pPr>
    </w:p>
    <w:p w14:paraId="35C459B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526292">
      <w:pPr>
        <w:spacing w:before="0" w:after="0"/>
        <w:ind w:firstLine="560"/>
        <w:jc w:val="left"/>
        <w:outlineLvl w:val="3"/>
      </w:pPr>
      <w:bookmarkStart w:id="68" w:name="_Toc1763794427"/>
      <w:r>
        <w:rPr>
          <w:rFonts w:ascii="方正仿宋_GBK" w:hAnsi="方正仿宋_GBK" w:eastAsia="方正仿宋_GBK" w:cs="方正仿宋_GBK"/>
          <w:color w:val="000000"/>
          <w:sz w:val="28"/>
        </w:rPr>
        <w:t>69.成品油价格调整对渔业补助（2023年）渔业绿色发展-财农〔2021〕41号绩效目标表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A8A6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5C89D54">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2FCFC48">
            <w:pPr>
              <w:pStyle w:val="11"/>
            </w:pPr>
            <w:r>
              <w:t>单位：万元</w:t>
            </w:r>
          </w:p>
        </w:tc>
      </w:tr>
      <w:tr w14:paraId="6F76C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84A35">
            <w:pPr>
              <w:pStyle w:val="14"/>
            </w:pPr>
            <w:r>
              <w:t>项目名称</w:t>
            </w:r>
          </w:p>
        </w:tc>
        <w:tc>
          <w:tcPr>
            <w:tcW w:w="8589" w:type="dxa"/>
            <w:gridSpan w:val="6"/>
            <w:vAlign w:val="center"/>
          </w:tcPr>
          <w:p w14:paraId="36C6D29F">
            <w:pPr>
              <w:pStyle w:val="13"/>
            </w:pPr>
            <w:r>
              <w:t>成品油价格调整对渔业补助（2023年）渔业绿色发展-财农〔2021〕41号</w:t>
            </w:r>
          </w:p>
        </w:tc>
      </w:tr>
      <w:tr w14:paraId="42619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A5523">
            <w:pPr>
              <w:pStyle w:val="14"/>
            </w:pPr>
            <w:r>
              <w:t>预算规模及资金用途</w:t>
            </w:r>
          </w:p>
        </w:tc>
        <w:tc>
          <w:tcPr>
            <w:tcW w:w="1276" w:type="dxa"/>
            <w:vAlign w:val="center"/>
          </w:tcPr>
          <w:p w14:paraId="4C13D366">
            <w:pPr>
              <w:pStyle w:val="14"/>
            </w:pPr>
            <w:r>
              <w:t>预算数</w:t>
            </w:r>
          </w:p>
        </w:tc>
        <w:tc>
          <w:tcPr>
            <w:tcW w:w="1332" w:type="dxa"/>
            <w:vAlign w:val="center"/>
          </w:tcPr>
          <w:p w14:paraId="5F677C21">
            <w:pPr>
              <w:pStyle w:val="13"/>
            </w:pPr>
            <w:r>
              <w:t>26.00</w:t>
            </w:r>
          </w:p>
        </w:tc>
        <w:tc>
          <w:tcPr>
            <w:tcW w:w="1587" w:type="dxa"/>
            <w:vAlign w:val="center"/>
          </w:tcPr>
          <w:p w14:paraId="1DA0B365">
            <w:pPr>
              <w:pStyle w:val="14"/>
            </w:pPr>
            <w:r>
              <w:t>其中：财政    资金</w:t>
            </w:r>
          </w:p>
        </w:tc>
        <w:tc>
          <w:tcPr>
            <w:tcW w:w="1843" w:type="dxa"/>
            <w:vAlign w:val="center"/>
          </w:tcPr>
          <w:p w14:paraId="4ED95AA5">
            <w:pPr>
              <w:pStyle w:val="13"/>
            </w:pPr>
            <w:r>
              <w:t>26.00</w:t>
            </w:r>
          </w:p>
        </w:tc>
        <w:tc>
          <w:tcPr>
            <w:tcW w:w="1276" w:type="dxa"/>
            <w:vAlign w:val="center"/>
          </w:tcPr>
          <w:p w14:paraId="47FDB220">
            <w:pPr>
              <w:pStyle w:val="14"/>
            </w:pPr>
            <w:r>
              <w:t>其他资金</w:t>
            </w:r>
          </w:p>
        </w:tc>
        <w:tc>
          <w:tcPr>
            <w:tcW w:w="1276" w:type="dxa"/>
            <w:vAlign w:val="center"/>
          </w:tcPr>
          <w:p w14:paraId="4E235DAE">
            <w:pPr>
              <w:pStyle w:val="13"/>
            </w:pPr>
            <w:r>
              <w:t xml:space="preserve"> </w:t>
            </w:r>
          </w:p>
        </w:tc>
      </w:tr>
      <w:tr w14:paraId="78E3C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D3989"/>
        </w:tc>
        <w:tc>
          <w:tcPr>
            <w:tcW w:w="8589" w:type="dxa"/>
            <w:gridSpan w:val="6"/>
            <w:vAlign w:val="center"/>
          </w:tcPr>
          <w:p w14:paraId="7F2C3D68">
            <w:pPr>
              <w:pStyle w:val="13"/>
            </w:pPr>
            <w:r>
              <w:t>用于开展27家水产养殖企业尾水监测、50个贝类样品抽样及毒素检测、稻渔种养区域水质及样品采样检测工作。</w:t>
            </w:r>
          </w:p>
        </w:tc>
      </w:tr>
      <w:tr w14:paraId="282F5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3808A">
            <w:pPr>
              <w:pStyle w:val="14"/>
            </w:pPr>
            <w:r>
              <w:t>绩效目标</w:t>
            </w:r>
          </w:p>
        </w:tc>
        <w:tc>
          <w:tcPr>
            <w:tcW w:w="8589" w:type="dxa"/>
            <w:gridSpan w:val="6"/>
            <w:vAlign w:val="center"/>
          </w:tcPr>
          <w:p w14:paraId="727C293F">
            <w:pPr>
              <w:pStyle w:val="13"/>
            </w:pPr>
            <w:r>
              <w:t>1.完成27家水产养殖企业尾水监测、50个贝类样品毒素检测及稻渔种养区域水质及样品采样检测。</w:t>
            </w:r>
          </w:p>
        </w:tc>
      </w:tr>
    </w:tbl>
    <w:p w14:paraId="1095D3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B6B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1ADCC">
            <w:pPr>
              <w:pStyle w:val="14"/>
            </w:pPr>
            <w:r>
              <w:t>一级指标</w:t>
            </w:r>
          </w:p>
        </w:tc>
        <w:tc>
          <w:tcPr>
            <w:tcW w:w="1276" w:type="dxa"/>
            <w:vAlign w:val="center"/>
          </w:tcPr>
          <w:p w14:paraId="06F76DD7">
            <w:pPr>
              <w:pStyle w:val="14"/>
            </w:pPr>
            <w:r>
              <w:t>二级指标</w:t>
            </w:r>
          </w:p>
        </w:tc>
        <w:tc>
          <w:tcPr>
            <w:tcW w:w="1332" w:type="dxa"/>
            <w:vAlign w:val="center"/>
          </w:tcPr>
          <w:p w14:paraId="2FA7C919">
            <w:pPr>
              <w:pStyle w:val="14"/>
            </w:pPr>
            <w:r>
              <w:t>三级指标</w:t>
            </w:r>
          </w:p>
        </w:tc>
        <w:tc>
          <w:tcPr>
            <w:tcW w:w="3430" w:type="dxa"/>
            <w:vAlign w:val="center"/>
          </w:tcPr>
          <w:p w14:paraId="235CF7A3">
            <w:pPr>
              <w:pStyle w:val="14"/>
            </w:pPr>
            <w:r>
              <w:t>绩效指标描述</w:t>
            </w:r>
          </w:p>
        </w:tc>
        <w:tc>
          <w:tcPr>
            <w:tcW w:w="2551" w:type="dxa"/>
            <w:vAlign w:val="center"/>
          </w:tcPr>
          <w:p w14:paraId="126701C2">
            <w:pPr>
              <w:pStyle w:val="14"/>
            </w:pPr>
            <w:r>
              <w:t>指标值</w:t>
            </w:r>
          </w:p>
        </w:tc>
      </w:tr>
      <w:tr w14:paraId="42274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8E155">
            <w:pPr>
              <w:pStyle w:val="15"/>
            </w:pPr>
            <w:r>
              <w:t>产出指标</w:t>
            </w:r>
          </w:p>
        </w:tc>
        <w:tc>
          <w:tcPr>
            <w:tcW w:w="1276" w:type="dxa"/>
            <w:vAlign w:val="center"/>
          </w:tcPr>
          <w:p w14:paraId="37AA3626">
            <w:pPr>
              <w:pStyle w:val="13"/>
            </w:pPr>
            <w:r>
              <w:t>数量指标</w:t>
            </w:r>
          </w:p>
        </w:tc>
        <w:tc>
          <w:tcPr>
            <w:tcW w:w="1332" w:type="dxa"/>
            <w:vAlign w:val="center"/>
          </w:tcPr>
          <w:p w14:paraId="099941B7">
            <w:pPr>
              <w:pStyle w:val="13"/>
            </w:pPr>
            <w:r>
              <w:t>养殖尾水监测养殖企业和生产单位数量</w:t>
            </w:r>
          </w:p>
        </w:tc>
        <w:tc>
          <w:tcPr>
            <w:tcW w:w="3430" w:type="dxa"/>
            <w:vAlign w:val="center"/>
          </w:tcPr>
          <w:p w14:paraId="22FC6ADE">
            <w:pPr>
              <w:pStyle w:val="13"/>
            </w:pPr>
            <w:r>
              <w:t>养殖尾水监测养殖企业和生产单位数量</w:t>
            </w:r>
          </w:p>
        </w:tc>
        <w:tc>
          <w:tcPr>
            <w:tcW w:w="2551" w:type="dxa"/>
            <w:vAlign w:val="center"/>
          </w:tcPr>
          <w:p w14:paraId="167372E3">
            <w:pPr>
              <w:pStyle w:val="13"/>
            </w:pPr>
            <w:r>
              <w:t>≥27家</w:t>
            </w:r>
          </w:p>
        </w:tc>
      </w:tr>
      <w:tr w14:paraId="5FAB4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92CEB"/>
        </w:tc>
        <w:tc>
          <w:tcPr>
            <w:tcW w:w="1276" w:type="dxa"/>
            <w:vAlign w:val="center"/>
          </w:tcPr>
          <w:p w14:paraId="6B87D6B6">
            <w:pPr>
              <w:pStyle w:val="13"/>
            </w:pPr>
            <w:r>
              <w:t>数量指标</w:t>
            </w:r>
          </w:p>
        </w:tc>
        <w:tc>
          <w:tcPr>
            <w:tcW w:w="1332" w:type="dxa"/>
            <w:vAlign w:val="center"/>
          </w:tcPr>
          <w:p w14:paraId="473BAC4C">
            <w:pPr>
              <w:pStyle w:val="13"/>
            </w:pPr>
            <w:r>
              <w:t>全年采集贝类样品</w:t>
            </w:r>
          </w:p>
        </w:tc>
        <w:tc>
          <w:tcPr>
            <w:tcW w:w="3430" w:type="dxa"/>
            <w:vAlign w:val="center"/>
          </w:tcPr>
          <w:p w14:paraId="16EB4526">
            <w:pPr>
              <w:pStyle w:val="13"/>
            </w:pPr>
            <w:r>
              <w:t>全年采集贝类样品</w:t>
            </w:r>
          </w:p>
        </w:tc>
        <w:tc>
          <w:tcPr>
            <w:tcW w:w="2551" w:type="dxa"/>
            <w:vAlign w:val="center"/>
          </w:tcPr>
          <w:p w14:paraId="75C031C3">
            <w:pPr>
              <w:pStyle w:val="13"/>
            </w:pPr>
            <w:r>
              <w:t>≥50个</w:t>
            </w:r>
          </w:p>
        </w:tc>
      </w:tr>
      <w:tr w14:paraId="1D9E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263CEC"/>
        </w:tc>
        <w:tc>
          <w:tcPr>
            <w:tcW w:w="1276" w:type="dxa"/>
            <w:vAlign w:val="center"/>
          </w:tcPr>
          <w:p w14:paraId="4115E2E5">
            <w:pPr>
              <w:pStyle w:val="13"/>
            </w:pPr>
            <w:r>
              <w:t>数量指标</w:t>
            </w:r>
          </w:p>
        </w:tc>
        <w:tc>
          <w:tcPr>
            <w:tcW w:w="1332" w:type="dxa"/>
            <w:vAlign w:val="center"/>
          </w:tcPr>
          <w:p w14:paraId="07BD8CF4">
            <w:pPr>
              <w:pStyle w:val="13"/>
            </w:pPr>
            <w:r>
              <w:t>稻渔综合种养监测工作检测样品数量</w:t>
            </w:r>
          </w:p>
        </w:tc>
        <w:tc>
          <w:tcPr>
            <w:tcW w:w="3430" w:type="dxa"/>
            <w:vAlign w:val="center"/>
          </w:tcPr>
          <w:p w14:paraId="787C9A41">
            <w:pPr>
              <w:pStyle w:val="13"/>
            </w:pPr>
            <w:r>
              <w:t>稻渔综合种养监测工作检测样品数量</w:t>
            </w:r>
          </w:p>
        </w:tc>
        <w:tc>
          <w:tcPr>
            <w:tcW w:w="2551" w:type="dxa"/>
            <w:vAlign w:val="center"/>
          </w:tcPr>
          <w:p w14:paraId="48233536">
            <w:pPr>
              <w:pStyle w:val="13"/>
            </w:pPr>
            <w:r>
              <w:t>≥25个</w:t>
            </w:r>
          </w:p>
        </w:tc>
      </w:tr>
      <w:tr w14:paraId="407D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CCBA7"/>
        </w:tc>
        <w:tc>
          <w:tcPr>
            <w:tcW w:w="1276" w:type="dxa"/>
            <w:vAlign w:val="center"/>
          </w:tcPr>
          <w:p w14:paraId="3FD2607D">
            <w:pPr>
              <w:pStyle w:val="13"/>
            </w:pPr>
            <w:r>
              <w:t>质量指标</w:t>
            </w:r>
          </w:p>
        </w:tc>
        <w:tc>
          <w:tcPr>
            <w:tcW w:w="1332" w:type="dxa"/>
            <w:vAlign w:val="center"/>
          </w:tcPr>
          <w:p w14:paraId="5BCB380B">
            <w:pPr>
              <w:pStyle w:val="13"/>
            </w:pPr>
            <w:r>
              <w:t>检验检测报告准确率</w:t>
            </w:r>
          </w:p>
        </w:tc>
        <w:tc>
          <w:tcPr>
            <w:tcW w:w="3430" w:type="dxa"/>
            <w:vAlign w:val="center"/>
          </w:tcPr>
          <w:p w14:paraId="5A5BA3AC">
            <w:pPr>
              <w:pStyle w:val="13"/>
            </w:pPr>
            <w:r>
              <w:t>检验检测报告准确率</w:t>
            </w:r>
          </w:p>
        </w:tc>
        <w:tc>
          <w:tcPr>
            <w:tcW w:w="2551" w:type="dxa"/>
            <w:vAlign w:val="center"/>
          </w:tcPr>
          <w:p w14:paraId="02889C73">
            <w:pPr>
              <w:pStyle w:val="13"/>
            </w:pPr>
            <w:r>
              <w:t>100%</w:t>
            </w:r>
          </w:p>
        </w:tc>
      </w:tr>
      <w:tr w14:paraId="675B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1781B1"/>
        </w:tc>
        <w:tc>
          <w:tcPr>
            <w:tcW w:w="1276" w:type="dxa"/>
            <w:vAlign w:val="center"/>
          </w:tcPr>
          <w:p w14:paraId="48263E6C">
            <w:pPr>
              <w:pStyle w:val="13"/>
            </w:pPr>
            <w:r>
              <w:t>时效指标</w:t>
            </w:r>
          </w:p>
        </w:tc>
        <w:tc>
          <w:tcPr>
            <w:tcW w:w="1332" w:type="dxa"/>
            <w:vAlign w:val="center"/>
          </w:tcPr>
          <w:p w14:paraId="0130C515">
            <w:pPr>
              <w:pStyle w:val="13"/>
            </w:pPr>
            <w:r>
              <w:t>项目完成时间</w:t>
            </w:r>
          </w:p>
        </w:tc>
        <w:tc>
          <w:tcPr>
            <w:tcW w:w="3430" w:type="dxa"/>
            <w:vAlign w:val="center"/>
          </w:tcPr>
          <w:p w14:paraId="0845405A">
            <w:pPr>
              <w:pStyle w:val="13"/>
            </w:pPr>
            <w:r>
              <w:t>项目完成时间</w:t>
            </w:r>
          </w:p>
        </w:tc>
        <w:tc>
          <w:tcPr>
            <w:tcW w:w="2551" w:type="dxa"/>
            <w:vAlign w:val="center"/>
          </w:tcPr>
          <w:p w14:paraId="7A26339A">
            <w:pPr>
              <w:pStyle w:val="13"/>
            </w:pPr>
            <w:r>
              <w:t>不超过2023年12月31日</w:t>
            </w:r>
          </w:p>
        </w:tc>
      </w:tr>
      <w:tr w14:paraId="5674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65743C"/>
        </w:tc>
        <w:tc>
          <w:tcPr>
            <w:tcW w:w="1276" w:type="dxa"/>
            <w:vAlign w:val="center"/>
          </w:tcPr>
          <w:p w14:paraId="28EB3C7B">
            <w:pPr>
              <w:pStyle w:val="13"/>
            </w:pPr>
            <w:r>
              <w:t>成本指标</w:t>
            </w:r>
          </w:p>
        </w:tc>
        <w:tc>
          <w:tcPr>
            <w:tcW w:w="1332" w:type="dxa"/>
            <w:vAlign w:val="center"/>
          </w:tcPr>
          <w:p w14:paraId="72F544EA">
            <w:pPr>
              <w:pStyle w:val="13"/>
            </w:pPr>
            <w:r>
              <w:t>项目资金支出金额</w:t>
            </w:r>
          </w:p>
        </w:tc>
        <w:tc>
          <w:tcPr>
            <w:tcW w:w="3430" w:type="dxa"/>
            <w:vAlign w:val="center"/>
          </w:tcPr>
          <w:p w14:paraId="01EE6835">
            <w:pPr>
              <w:pStyle w:val="13"/>
            </w:pPr>
            <w:r>
              <w:t>项目资金支出金额</w:t>
            </w:r>
          </w:p>
        </w:tc>
        <w:tc>
          <w:tcPr>
            <w:tcW w:w="2551" w:type="dxa"/>
            <w:vAlign w:val="center"/>
          </w:tcPr>
          <w:p w14:paraId="509A2707">
            <w:pPr>
              <w:pStyle w:val="13"/>
            </w:pPr>
            <w:r>
              <w:t>≤26万元</w:t>
            </w:r>
          </w:p>
        </w:tc>
      </w:tr>
      <w:tr w14:paraId="3726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43A8C">
            <w:pPr>
              <w:pStyle w:val="15"/>
            </w:pPr>
            <w:r>
              <w:t>效益指标</w:t>
            </w:r>
          </w:p>
        </w:tc>
        <w:tc>
          <w:tcPr>
            <w:tcW w:w="1276" w:type="dxa"/>
            <w:vAlign w:val="center"/>
          </w:tcPr>
          <w:p w14:paraId="39D8004D">
            <w:pPr>
              <w:pStyle w:val="13"/>
            </w:pPr>
            <w:r>
              <w:t>社会效益指标</w:t>
            </w:r>
          </w:p>
        </w:tc>
        <w:tc>
          <w:tcPr>
            <w:tcW w:w="1332" w:type="dxa"/>
            <w:vAlign w:val="center"/>
          </w:tcPr>
          <w:p w14:paraId="00CE438A">
            <w:pPr>
              <w:pStyle w:val="13"/>
            </w:pPr>
            <w:r>
              <w:t>为各级政府和渔业主管部门加强渔业生产管理风险评估预警以及事故的应急调查处理提供科学依据</w:t>
            </w:r>
          </w:p>
        </w:tc>
        <w:tc>
          <w:tcPr>
            <w:tcW w:w="3430" w:type="dxa"/>
            <w:vAlign w:val="center"/>
          </w:tcPr>
          <w:p w14:paraId="7632364E">
            <w:pPr>
              <w:pStyle w:val="13"/>
            </w:pPr>
            <w:r>
              <w:t>为各级政府和渔业主管部门加强渔业生产管理风险评估预警以及事故的应急调查处理提供科学依据</w:t>
            </w:r>
          </w:p>
        </w:tc>
        <w:tc>
          <w:tcPr>
            <w:tcW w:w="2551" w:type="dxa"/>
            <w:vAlign w:val="center"/>
          </w:tcPr>
          <w:p w14:paraId="6DB80679">
            <w:pPr>
              <w:pStyle w:val="13"/>
            </w:pPr>
            <w:r>
              <w:t>提供科学依据</w:t>
            </w:r>
          </w:p>
        </w:tc>
      </w:tr>
      <w:tr w14:paraId="046A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C9829">
            <w:pPr>
              <w:pStyle w:val="15"/>
            </w:pPr>
            <w:r>
              <w:t>满意度指标</w:t>
            </w:r>
          </w:p>
        </w:tc>
        <w:tc>
          <w:tcPr>
            <w:tcW w:w="1276" w:type="dxa"/>
            <w:vAlign w:val="center"/>
          </w:tcPr>
          <w:p w14:paraId="2DA95281">
            <w:pPr>
              <w:pStyle w:val="13"/>
            </w:pPr>
            <w:r>
              <w:t>服务对象满意度指标</w:t>
            </w:r>
          </w:p>
        </w:tc>
        <w:tc>
          <w:tcPr>
            <w:tcW w:w="1332" w:type="dxa"/>
            <w:vAlign w:val="center"/>
          </w:tcPr>
          <w:p w14:paraId="4CD4119F">
            <w:pPr>
              <w:pStyle w:val="13"/>
            </w:pPr>
            <w:r>
              <w:t>服务企业满意度</w:t>
            </w:r>
          </w:p>
        </w:tc>
        <w:tc>
          <w:tcPr>
            <w:tcW w:w="3430" w:type="dxa"/>
            <w:vAlign w:val="center"/>
          </w:tcPr>
          <w:p w14:paraId="21022970">
            <w:pPr>
              <w:pStyle w:val="13"/>
            </w:pPr>
            <w:r>
              <w:t>服务企业满意度</w:t>
            </w:r>
          </w:p>
        </w:tc>
        <w:tc>
          <w:tcPr>
            <w:tcW w:w="2551" w:type="dxa"/>
            <w:vAlign w:val="center"/>
          </w:tcPr>
          <w:p w14:paraId="706AEB61">
            <w:pPr>
              <w:pStyle w:val="13"/>
            </w:pPr>
            <w:r>
              <w:t>≥95%</w:t>
            </w:r>
          </w:p>
        </w:tc>
      </w:tr>
    </w:tbl>
    <w:p w14:paraId="34992B8E">
      <w:pPr>
        <w:sectPr>
          <w:pgSz w:w="11900" w:h="16840"/>
          <w:pgMar w:top="1984" w:right="1304" w:bottom="1134" w:left="1304" w:header="720" w:footer="720" w:gutter="0"/>
          <w:cols w:space="720" w:num="1"/>
        </w:sectPr>
      </w:pPr>
    </w:p>
    <w:p w14:paraId="592336E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A0EE41">
      <w:pPr>
        <w:spacing w:before="0" w:after="0"/>
        <w:ind w:firstLine="560"/>
        <w:jc w:val="left"/>
        <w:outlineLvl w:val="3"/>
      </w:pPr>
      <w:bookmarkStart w:id="69" w:name="_Toc2059344234"/>
      <w:r>
        <w:rPr>
          <w:rFonts w:ascii="方正仿宋_GBK" w:hAnsi="方正仿宋_GBK" w:eastAsia="方正仿宋_GBK" w:cs="方正仿宋_GBK"/>
          <w:color w:val="000000"/>
          <w:sz w:val="28"/>
        </w:rPr>
        <w:t>70.非财政拨款单位资金结余收入项目（2023年）绩效目标表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291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0B7E7A1">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4B41501A">
            <w:pPr>
              <w:pStyle w:val="11"/>
            </w:pPr>
            <w:r>
              <w:t>单位：万元</w:t>
            </w:r>
          </w:p>
        </w:tc>
      </w:tr>
      <w:tr w14:paraId="0589C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4E8F38">
            <w:pPr>
              <w:pStyle w:val="14"/>
            </w:pPr>
            <w:r>
              <w:t>项目名称</w:t>
            </w:r>
          </w:p>
        </w:tc>
        <w:tc>
          <w:tcPr>
            <w:tcW w:w="8589" w:type="dxa"/>
            <w:gridSpan w:val="6"/>
            <w:vAlign w:val="center"/>
          </w:tcPr>
          <w:p w14:paraId="6A0091CE">
            <w:pPr>
              <w:pStyle w:val="13"/>
            </w:pPr>
            <w:r>
              <w:t>非财政拨款单位资金结余收入项目（2023年）</w:t>
            </w:r>
          </w:p>
        </w:tc>
      </w:tr>
      <w:tr w14:paraId="1C805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2ECFB">
            <w:pPr>
              <w:pStyle w:val="14"/>
            </w:pPr>
            <w:r>
              <w:t>预算规模及资金用途</w:t>
            </w:r>
          </w:p>
        </w:tc>
        <w:tc>
          <w:tcPr>
            <w:tcW w:w="1276" w:type="dxa"/>
            <w:vAlign w:val="center"/>
          </w:tcPr>
          <w:p w14:paraId="6084C198">
            <w:pPr>
              <w:pStyle w:val="14"/>
            </w:pPr>
            <w:r>
              <w:t>预算数</w:t>
            </w:r>
          </w:p>
        </w:tc>
        <w:tc>
          <w:tcPr>
            <w:tcW w:w="1332" w:type="dxa"/>
            <w:vAlign w:val="center"/>
          </w:tcPr>
          <w:p w14:paraId="3DADD7FE">
            <w:pPr>
              <w:pStyle w:val="13"/>
            </w:pPr>
            <w:r>
              <w:t>52.00</w:t>
            </w:r>
          </w:p>
        </w:tc>
        <w:tc>
          <w:tcPr>
            <w:tcW w:w="1587" w:type="dxa"/>
            <w:vAlign w:val="center"/>
          </w:tcPr>
          <w:p w14:paraId="3755DFB9">
            <w:pPr>
              <w:pStyle w:val="14"/>
            </w:pPr>
            <w:r>
              <w:t>其中：财政    资金</w:t>
            </w:r>
          </w:p>
        </w:tc>
        <w:tc>
          <w:tcPr>
            <w:tcW w:w="1843" w:type="dxa"/>
            <w:vAlign w:val="center"/>
          </w:tcPr>
          <w:p w14:paraId="39668E5D">
            <w:pPr>
              <w:pStyle w:val="13"/>
            </w:pPr>
            <w:r>
              <w:t xml:space="preserve"> </w:t>
            </w:r>
          </w:p>
        </w:tc>
        <w:tc>
          <w:tcPr>
            <w:tcW w:w="1276" w:type="dxa"/>
            <w:vAlign w:val="center"/>
          </w:tcPr>
          <w:p w14:paraId="68F44D83">
            <w:pPr>
              <w:pStyle w:val="14"/>
            </w:pPr>
            <w:r>
              <w:t>其他资金</w:t>
            </w:r>
          </w:p>
        </w:tc>
        <w:tc>
          <w:tcPr>
            <w:tcW w:w="1276" w:type="dxa"/>
            <w:vAlign w:val="center"/>
          </w:tcPr>
          <w:p w14:paraId="7147A959">
            <w:pPr>
              <w:pStyle w:val="13"/>
            </w:pPr>
            <w:r>
              <w:t>52.00</w:t>
            </w:r>
          </w:p>
        </w:tc>
      </w:tr>
      <w:tr w14:paraId="1910B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BA07B"/>
        </w:tc>
        <w:tc>
          <w:tcPr>
            <w:tcW w:w="8589" w:type="dxa"/>
            <w:gridSpan w:val="6"/>
            <w:vAlign w:val="center"/>
          </w:tcPr>
          <w:p w14:paraId="6BFB15EC">
            <w:pPr>
              <w:pStyle w:val="13"/>
            </w:pPr>
            <w:r>
              <w:t>保障2023年各项检测任务保质保量完成</w:t>
            </w:r>
          </w:p>
        </w:tc>
      </w:tr>
      <w:tr w14:paraId="00383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9242D">
            <w:pPr>
              <w:pStyle w:val="14"/>
            </w:pPr>
            <w:r>
              <w:t>绩效目标</w:t>
            </w:r>
          </w:p>
        </w:tc>
        <w:tc>
          <w:tcPr>
            <w:tcW w:w="8589" w:type="dxa"/>
            <w:gridSpan w:val="6"/>
            <w:vAlign w:val="center"/>
          </w:tcPr>
          <w:p w14:paraId="596B58EA">
            <w:pPr>
              <w:pStyle w:val="13"/>
            </w:pPr>
            <w:r>
              <w:t>1.保障2023年各项检测任务保质保量完成</w:t>
            </w:r>
          </w:p>
        </w:tc>
      </w:tr>
    </w:tbl>
    <w:p w14:paraId="612386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2FB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957DD">
            <w:pPr>
              <w:pStyle w:val="14"/>
            </w:pPr>
            <w:r>
              <w:t>一级指标</w:t>
            </w:r>
          </w:p>
        </w:tc>
        <w:tc>
          <w:tcPr>
            <w:tcW w:w="1276" w:type="dxa"/>
            <w:vAlign w:val="center"/>
          </w:tcPr>
          <w:p w14:paraId="7CCEC2D1">
            <w:pPr>
              <w:pStyle w:val="14"/>
            </w:pPr>
            <w:r>
              <w:t>二级指标</w:t>
            </w:r>
          </w:p>
        </w:tc>
        <w:tc>
          <w:tcPr>
            <w:tcW w:w="1332" w:type="dxa"/>
            <w:vAlign w:val="center"/>
          </w:tcPr>
          <w:p w14:paraId="468E6625">
            <w:pPr>
              <w:pStyle w:val="14"/>
            </w:pPr>
            <w:r>
              <w:t>三级指标</w:t>
            </w:r>
          </w:p>
        </w:tc>
        <w:tc>
          <w:tcPr>
            <w:tcW w:w="3430" w:type="dxa"/>
            <w:vAlign w:val="center"/>
          </w:tcPr>
          <w:p w14:paraId="2CB53730">
            <w:pPr>
              <w:pStyle w:val="14"/>
            </w:pPr>
            <w:r>
              <w:t>绩效指标描述</w:t>
            </w:r>
          </w:p>
        </w:tc>
        <w:tc>
          <w:tcPr>
            <w:tcW w:w="2551" w:type="dxa"/>
            <w:vAlign w:val="center"/>
          </w:tcPr>
          <w:p w14:paraId="21C68A0A">
            <w:pPr>
              <w:pStyle w:val="14"/>
            </w:pPr>
            <w:r>
              <w:t>指标值</w:t>
            </w:r>
          </w:p>
        </w:tc>
      </w:tr>
      <w:tr w14:paraId="3F1A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DD74F">
            <w:pPr>
              <w:pStyle w:val="15"/>
            </w:pPr>
            <w:r>
              <w:t>产出指标</w:t>
            </w:r>
          </w:p>
        </w:tc>
        <w:tc>
          <w:tcPr>
            <w:tcW w:w="1276" w:type="dxa"/>
            <w:vAlign w:val="center"/>
          </w:tcPr>
          <w:p w14:paraId="00E3590D">
            <w:pPr>
              <w:pStyle w:val="13"/>
            </w:pPr>
            <w:r>
              <w:t>数量指标</w:t>
            </w:r>
          </w:p>
        </w:tc>
        <w:tc>
          <w:tcPr>
            <w:tcW w:w="1332" w:type="dxa"/>
            <w:vAlign w:val="center"/>
          </w:tcPr>
          <w:p w14:paraId="1BF0718D">
            <w:pPr>
              <w:pStyle w:val="13"/>
            </w:pPr>
            <w:r>
              <w:t>开展相关检测工作</w:t>
            </w:r>
          </w:p>
        </w:tc>
        <w:tc>
          <w:tcPr>
            <w:tcW w:w="3430" w:type="dxa"/>
            <w:vAlign w:val="center"/>
          </w:tcPr>
          <w:p w14:paraId="6887BD5C">
            <w:pPr>
              <w:pStyle w:val="13"/>
            </w:pPr>
            <w:r>
              <w:t>开展相关检测工作</w:t>
            </w:r>
          </w:p>
        </w:tc>
        <w:tc>
          <w:tcPr>
            <w:tcW w:w="2551" w:type="dxa"/>
            <w:vAlign w:val="center"/>
          </w:tcPr>
          <w:p w14:paraId="0C856B89">
            <w:pPr>
              <w:pStyle w:val="13"/>
            </w:pPr>
            <w:r>
              <w:t>≥2项</w:t>
            </w:r>
          </w:p>
        </w:tc>
      </w:tr>
      <w:tr w14:paraId="5B97C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D1E46"/>
        </w:tc>
        <w:tc>
          <w:tcPr>
            <w:tcW w:w="1276" w:type="dxa"/>
            <w:vAlign w:val="center"/>
          </w:tcPr>
          <w:p w14:paraId="32FA3034">
            <w:pPr>
              <w:pStyle w:val="13"/>
            </w:pPr>
            <w:r>
              <w:t>质量指标</w:t>
            </w:r>
          </w:p>
        </w:tc>
        <w:tc>
          <w:tcPr>
            <w:tcW w:w="1332" w:type="dxa"/>
            <w:vAlign w:val="center"/>
          </w:tcPr>
          <w:p w14:paraId="040CD632">
            <w:pPr>
              <w:pStyle w:val="13"/>
            </w:pPr>
            <w:r>
              <w:t>检测服务水平</w:t>
            </w:r>
          </w:p>
        </w:tc>
        <w:tc>
          <w:tcPr>
            <w:tcW w:w="3430" w:type="dxa"/>
            <w:vAlign w:val="center"/>
          </w:tcPr>
          <w:p w14:paraId="7B97E717">
            <w:pPr>
              <w:pStyle w:val="13"/>
            </w:pPr>
            <w:r>
              <w:t>检测服务水平</w:t>
            </w:r>
          </w:p>
        </w:tc>
        <w:tc>
          <w:tcPr>
            <w:tcW w:w="2551" w:type="dxa"/>
            <w:vAlign w:val="center"/>
          </w:tcPr>
          <w:p w14:paraId="49E7401D">
            <w:pPr>
              <w:pStyle w:val="13"/>
            </w:pPr>
            <w:r>
              <w:t>提升</w:t>
            </w:r>
          </w:p>
        </w:tc>
      </w:tr>
      <w:tr w14:paraId="1F02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524B9"/>
        </w:tc>
        <w:tc>
          <w:tcPr>
            <w:tcW w:w="1276" w:type="dxa"/>
            <w:vAlign w:val="center"/>
          </w:tcPr>
          <w:p w14:paraId="125ADD03">
            <w:pPr>
              <w:pStyle w:val="13"/>
            </w:pPr>
            <w:r>
              <w:t>时效指标</w:t>
            </w:r>
          </w:p>
        </w:tc>
        <w:tc>
          <w:tcPr>
            <w:tcW w:w="1332" w:type="dxa"/>
            <w:vAlign w:val="center"/>
          </w:tcPr>
          <w:p w14:paraId="0AF8E593">
            <w:pPr>
              <w:pStyle w:val="13"/>
            </w:pPr>
            <w:r>
              <w:t>2023年12月31日前完成相关工作内容</w:t>
            </w:r>
          </w:p>
        </w:tc>
        <w:tc>
          <w:tcPr>
            <w:tcW w:w="3430" w:type="dxa"/>
            <w:vAlign w:val="center"/>
          </w:tcPr>
          <w:p w14:paraId="5D31A823">
            <w:pPr>
              <w:pStyle w:val="13"/>
            </w:pPr>
            <w:r>
              <w:t>2023年12月31日前完成相关工作内容</w:t>
            </w:r>
          </w:p>
        </w:tc>
        <w:tc>
          <w:tcPr>
            <w:tcW w:w="2551" w:type="dxa"/>
            <w:vAlign w:val="center"/>
          </w:tcPr>
          <w:p w14:paraId="4715C1E5">
            <w:pPr>
              <w:pStyle w:val="13"/>
            </w:pPr>
            <w:r>
              <w:t>不晚于2023年12月31日</w:t>
            </w:r>
          </w:p>
        </w:tc>
      </w:tr>
      <w:tr w14:paraId="41C2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A8629C"/>
        </w:tc>
        <w:tc>
          <w:tcPr>
            <w:tcW w:w="1276" w:type="dxa"/>
            <w:vAlign w:val="center"/>
          </w:tcPr>
          <w:p w14:paraId="1C3EC17F">
            <w:pPr>
              <w:pStyle w:val="13"/>
            </w:pPr>
            <w:r>
              <w:t>成本指标</w:t>
            </w:r>
          </w:p>
        </w:tc>
        <w:tc>
          <w:tcPr>
            <w:tcW w:w="1332" w:type="dxa"/>
            <w:vAlign w:val="center"/>
          </w:tcPr>
          <w:p w14:paraId="69053BEF">
            <w:pPr>
              <w:pStyle w:val="13"/>
            </w:pPr>
            <w:r>
              <w:t>项目支出不超过</w:t>
            </w:r>
          </w:p>
        </w:tc>
        <w:tc>
          <w:tcPr>
            <w:tcW w:w="3430" w:type="dxa"/>
            <w:vAlign w:val="center"/>
          </w:tcPr>
          <w:p w14:paraId="62628A09">
            <w:pPr>
              <w:pStyle w:val="13"/>
            </w:pPr>
            <w:r>
              <w:t>项目支出不超过</w:t>
            </w:r>
          </w:p>
        </w:tc>
        <w:tc>
          <w:tcPr>
            <w:tcW w:w="2551" w:type="dxa"/>
            <w:vAlign w:val="center"/>
          </w:tcPr>
          <w:p w14:paraId="4C46A785">
            <w:pPr>
              <w:pStyle w:val="13"/>
            </w:pPr>
            <w:r>
              <w:t>≤52万元</w:t>
            </w:r>
          </w:p>
        </w:tc>
      </w:tr>
      <w:tr w14:paraId="79A5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9C05B">
            <w:pPr>
              <w:pStyle w:val="15"/>
            </w:pPr>
            <w:r>
              <w:t>效益指标</w:t>
            </w:r>
          </w:p>
        </w:tc>
        <w:tc>
          <w:tcPr>
            <w:tcW w:w="1276" w:type="dxa"/>
            <w:vAlign w:val="center"/>
          </w:tcPr>
          <w:p w14:paraId="589B5240">
            <w:pPr>
              <w:pStyle w:val="13"/>
            </w:pPr>
            <w:r>
              <w:t>社会效益指标</w:t>
            </w:r>
          </w:p>
        </w:tc>
        <w:tc>
          <w:tcPr>
            <w:tcW w:w="1332" w:type="dxa"/>
            <w:vAlign w:val="center"/>
          </w:tcPr>
          <w:p w14:paraId="7261A852">
            <w:pPr>
              <w:pStyle w:val="13"/>
            </w:pPr>
            <w:r>
              <w:t>保障各项工作稳定开展</w:t>
            </w:r>
          </w:p>
        </w:tc>
        <w:tc>
          <w:tcPr>
            <w:tcW w:w="3430" w:type="dxa"/>
            <w:vAlign w:val="center"/>
          </w:tcPr>
          <w:p w14:paraId="35FDD91C">
            <w:pPr>
              <w:pStyle w:val="13"/>
            </w:pPr>
            <w:r>
              <w:t>保障各项工作稳定开展</w:t>
            </w:r>
          </w:p>
        </w:tc>
        <w:tc>
          <w:tcPr>
            <w:tcW w:w="2551" w:type="dxa"/>
            <w:vAlign w:val="center"/>
          </w:tcPr>
          <w:p w14:paraId="20B57A33">
            <w:pPr>
              <w:pStyle w:val="13"/>
            </w:pPr>
            <w:r>
              <w:t>保障</w:t>
            </w:r>
          </w:p>
        </w:tc>
      </w:tr>
      <w:tr w14:paraId="6518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74339">
            <w:pPr>
              <w:pStyle w:val="15"/>
            </w:pPr>
            <w:r>
              <w:t>满意度指标</w:t>
            </w:r>
          </w:p>
        </w:tc>
        <w:tc>
          <w:tcPr>
            <w:tcW w:w="1276" w:type="dxa"/>
            <w:vAlign w:val="center"/>
          </w:tcPr>
          <w:p w14:paraId="40CAC4EA">
            <w:pPr>
              <w:pStyle w:val="13"/>
            </w:pPr>
            <w:r>
              <w:t>服务对象满意度指标</w:t>
            </w:r>
          </w:p>
        </w:tc>
        <w:tc>
          <w:tcPr>
            <w:tcW w:w="1332" w:type="dxa"/>
            <w:vAlign w:val="center"/>
          </w:tcPr>
          <w:p w14:paraId="60D89737">
            <w:pPr>
              <w:pStyle w:val="13"/>
            </w:pPr>
            <w:r>
              <w:t>检测服务对象满意度</w:t>
            </w:r>
          </w:p>
        </w:tc>
        <w:tc>
          <w:tcPr>
            <w:tcW w:w="3430" w:type="dxa"/>
            <w:vAlign w:val="center"/>
          </w:tcPr>
          <w:p w14:paraId="429606F5">
            <w:pPr>
              <w:pStyle w:val="13"/>
            </w:pPr>
            <w:r>
              <w:t>检测服务对象满意度</w:t>
            </w:r>
          </w:p>
        </w:tc>
        <w:tc>
          <w:tcPr>
            <w:tcW w:w="2551" w:type="dxa"/>
            <w:vAlign w:val="center"/>
          </w:tcPr>
          <w:p w14:paraId="472161B0">
            <w:pPr>
              <w:pStyle w:val="13"/>
            </w:pPr>
            <w:r>
              <w:t>≥95%</w:t>
            </w:r>
          </w:p>
        </w:tc>
      </w:tr>
    </w:tbl>
    <w:p w14:paraId="503F7364">
      <w:pPr>
        <w:sectPr>
          <w:pgSz w:w="11900" w:h="16840"/>
          <w:pgMar w:top="1984" w:right="1304" w:bottom="1134" w:left="1304" w:header="720" w:footer="720" w:gutter="0"/>
          <w:cols w:space="720" w:num="1"/>
        </w:sectPr>
      </w:pPr>
    </w:p>
    <w:p w14:paraId="457A98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C3F359">
      <w:pPr>
        <w:spacing w:before="0" w:after="0"/>
        <w:ind w:firstLine="560"/>
        <w:jc w:val="left"/>
        <w:outlineLvl w:val="3"/>
      </w:pPr>
      <w:bookmarkStart w:id="70" w:name="_Toc1582152040"/>
      <w:r>
        <w:rPr>
          <w:rFonts w:ascii="方正仿宋_GBK" w:hAnsi="方正仿宋_GBK" w:eastAsia="方正仿宋_GBK" w:cs="方正仿宋_GBK"/>
          <w:color w:val="000000"/>
          <w:sz w:val="28"/>
        </w:rPr>
        <w:t>71.非财政拨款单位资金收入项目（2023年）绩效目标表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7D49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75155F">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3050822E">
            <w:pPr>
              <w:pStyle w:val="11"/>
            </w:pPr>
            <w:r>
              <w:t>单位：万元</w:t>
            </w:r>
          </w:p>
        </w:tc>
      </w:tr>
      <w:tr w14:paraId="4063A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7E72F">
            <w:pPr>
              <w:pStyle w:val="14"/>
            </w:pPr>
            <w:r>
              <w:t>项目名称</w:t>
            </w:r>
          </w:p>
        </w:tc>
        <w:tc>
          <w:tcPr>
            <w:tcW w:w="8589" w:type="dxa"/>
            <w:gridSpan w:val="6"/>
            <w:vAlign w:val="center"/>
          </w:tcPr>
          <w:p w14:paraId="1A012AFC">
            <w:pPr>
              <w:pStyle w:val="13"/>
            </w:pPr>
            <w:r>
              <w:t>非财政拨款单位资金收入项目（2023年）</w:t>
            </w:r>
          </w:p>
        </w:tc>
      </w:tr>
      <w:tr w14:paraId="2AE07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6DF64">
            <w:pPr>
              <w:pStyle w:val="14"/>
            </w:pPr>
            <w:r>
              <w:t>预算规模及资金用途</w:t>
            </w:r>
          </w:p>
        </w:tc>
        <w:tc>
          <w:tcPr>
            <w:tcW w:w="1276" w:type="dxa"/>
            <w:vAlign w:val="center"/>
          </w:tcPr>
          <w:p w14:paraId="29DCE2EA">
            <w:pPr>
              <w:pStyle w:val="14"/>
            </w:pPr>
            <w:r>
              <w:t>预算数</w:t>
            </w:r>
          </w:p>
        </w:tc>
        <w:tc>
          <w:tcPr>
            <w:tcW w:w="1332" w:type="dxa"/>
            <w:vAlign w:val="center"/>
          </w:tcPr>
          <w:p w14:paraId="671C523A">
            <w:pPr>
              <w:pStyle w:val="13"/>
            </w:pPr>
            <w:r>
              <w:t>190.00</w:t>
            </w:r>
          </w:p>
        </w:tc>
        <w:tc>
          <w:tcPr>
            <w:tcW w:w="1587" w:type="dxa"/>
            <w:vAlign w:val="center"/>
          </w:tcPr>
          <w:p w14:paraId="19AE12F7">
            <w:pPr>
              <w:pStyle w:val="14"/>
            </w:pPr>
            <w:r>
              <w:t>其中：财政    资金</w:t>
            </w:r>
          </w:p>
        </w:tc>
        <w:tc>
          <w:tcPr>
            <w:tcW w:w="1843" w:type="dxa"/>
            <w:vAlign w:val="center"/>
          </w:tcPr>
          <w:p w14:paraId="1FA49CDF">
            <w:pPr>
              <w:pStyle w:val="13"/>
            </w:pPr>
            <w:r>
              <w:t xml:space="preserve"> </w:t>
            </w:r>
          </w:p>
        </w:tc>
        <w:tc>
          <w:tcPr>
            <w:tcW w:w="1276" w:type="dxa"/>
            <w:vAlign w:val="center"/>
          </w:tcPr>
          <w:p w14:paraId="70314736">
            <w:pPr>
              <w:pStyle w:val="14"/>
            </w:pPr>
            <w:r>
              <w:t>其他资金</w:t>
            </w:r>
          </w:p>
        </w:tc>
        <w:tc>
          <w:tcPr>
            <w:tcW w:w="1276" w:type="dxa"/>
            <w:vAlign w:val="center"/>
          </w:tcPr>
          <w:p w14:paraId="568AB3C9">
            <w:pPr>
              <w:pStyle w:val="13"/>
            </w:pPr>
            <w:r>
              <w:t>190.00</w:t>
            </w:r>
          </w:p>
        </w:tc>
      </w:tr>
      <w:tr w14:paraId="34E1F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576B7"/>
        </w:tc>
        <w:tc>
          <w:tcPr>
            <w:tcW w:w="8589" w:type="dxa"/>
            <w:gridSpan w:val="6"/>
            <w:vAlign w:val="center"/>
          </w:tcPr>
          <w:p w14:paraId="33CF0DEB">
            <w:pPr>
              <w:pStyle w:val="13"/>
            </w:pPr>
            <w:r>
              <w:t>保障2023年各项检测任务保质保量完成</w:t>
            </w:r>
          </w:p>
        </w:tc>
      </w:tr>
      <w:tr w14:paraId="3E0B6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7FA69">
            <w:pPr>
              <w:pStyle w:val="14"/>
            </w:pPr>
            <w:r>
              <w:t>绩效目标</w:t>
            </w:r>
          </w:p>
        </w:tc>
        <w:tc>
          <w:tcPr>
            <w:tcW w:w="8589" w:type="dxa"/>
            <w:gridSpan w:val="6"/>
            <w:vAlign w:val="center"/>
          </w:tcPr>
          <w:p w14:paraId="4BA13AFA">
            <w:pPr>
              <w:pStyle w:val="13"/>
            </w:pPr>
            <w:r>
              <w:t>1.保障2023年各项检测任务保质保量完成</w:t>
            </w:r>
          </w:p>
        </w:tc>
      </w:tr>
    </w:tbl>
    <w:p w14:paraId="306A01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2F6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1DBEF">
            <w:pPr>
              <w:pStyle w:val="14"/>
            </w:pPr>
            <w:r>
              <w:t>一级指标</w:t>
            </w:r>
          </w:p>
        </w:tc>
        <w:tc>
          <w:tcPr>
            <w:tcW w:w="1276" w:type="dxa"/>
            <w:vAlign w:val="center"/>
          </w:tcPr>
          <w:p w14:paraId="5F0AE919">
            <w:pPr>
              <w:pStyle w:val="14"/>
            </w:pPr>
            <w:r>
              <w:t>二级指标</w:t>
            </w:r>
          </w:p>
        </w:tc>
        <w:tc>
          <w:tcPr>
            <w:tcW w:w="1332" w:type="dxa"/>
            <w:vAlign w:val="center"/>
          </w:tcPr>
          <w:p w14:paraId="510A3366">
            <w:pPr>
              <w:pStyle w:val="14"/>
            </w:pPr>
            <w:r>
              <w:t>三级指标</w:t>
            </w:r>
          </w:p>
        </w:tc>
        <w:tc>
          <w:tcPr>
            <w:tcW w:w="3430" w:type="dxa"/>
            <w:vAlign w:val="center"/>
          </w:tcPr>
          <w:p w14:paraId="37F8702A">
            <w:pPr>
              <w:pStyle w:val="14"/>
            </w:pPr>
            <w:r>
              <w:t>绩效指标描述</w:t>
            </w:r>
          </w:p>
        </w:tc>
        <w:tc>
          <w:tcPr>
            <w:tcW w:w="2551" w:type="dxa"/>
            <w:vAlign w:val="center"/>
          </w:tcPr>
          <w:p w14:paraId="061498B6">
            <w:pPr>
              <w:pStyle w:val="14"/>
            </w:pPr>
            <w:r>
              <w:t>指标值</w:t>
            </w:r>
          </w:p>
        </w:tc>
      </w:tr>
      <w:tr w14:paraId="60016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00FEA">
            <w:pPr>
              <w:pStyle w:val="15"/>
            </w:pPr>
            <w:r>
              <w:t>产出指标</w:t>
            </w:r>
          </w:p>
        </w:tc>
        <w:tc>
          <w:tcPr>
            <w:tcW w:w="1276" w:type="dxa"/>
            <w:vAlign w:val="center"/>
          </w:tcPr>
          <w:p w14:paraId="2859B4C2">
            <w:pPr>
              <w:pStyle w:val="13"/>
            </w:pPr>
            <w:r>
              <w:t>数量指标</w:t>
            </w:r>
          </w:p>
        </w:tc>
        <w:tc>
          <w:tcPr>
            <w:tcW w:w="1332" w:type="dxa"/>
            <w:vAlign w:val="center"/>
          </w:tcPr>
          <w:p w14:paraId="61EF441C">
            <w:pPr>
              <w:pStyle w:val="13"/>
            </w:pPr>
            <w:r>
              <w:t>开展相关检测工作</w:t>
            </w:r>
          </w:p>
        </w:tc>
        <w:tc>
          <w:tcPr>
            <w:tcW w:w="3430" w:type="dxa"/>
            <w:vAlign w:val="center"/>
          </w:tcPr>
          <w:p w14:paraId="6BAE5B92">
            <w:pPr>
              <w:pStyle w:val="13"/>
            </w:pPr>
            <w:r>
              <w:t>开展相关检测工作</w:t>
            </w:r>
          </w:p>
        </w:tc>
        <w:tc>
          <w:tcPr>
            <w:tcW w:w="2551" w:type="dxa"/>
            <w:vAlign w:val="center"/>
          </w:tcPr>
          <w:p w14:paraId="2E3EAFD0">
            <w:pPr>
              <w:pStyle w:val="13"/>
            </w:pPr>
            <w:r>
              <w:t>≥3项</w:t>
            </w:r>
          </w:p>
        </w:tc>
      </w:tr>
      <w:tr w14:paraId="64AC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7CE84C"/>
        </w:tc>
        <w:tc>
          <w:tcPr>
            <w:tcW w:w="1276" w:type="dxa"/>
            <w:vAlign w:val="center"/>
          </w:tcPr>
          <w:p w14:paraId="2B04CF14">
            <w:pPr>
              <w:pStyle w:val="13"/>
            </w:pPr>
            <w:r>
              <w:t>质量指标</w:t>
            </w:r>
          </w:p>
        </w:tc>
        <w:tc>
          <w:tcPr>
            <w:tcW w:w="1332" w:type="dxa"/>
            <w:vAlign w:val="center"/>
          </w:tcPr>
          <w:p w14:paraId="2EC44225">
            <w:pPr>
              <w:pStyle w:val="13"/>
            </w:pPr>
            <w:r>
              <w:t>检测服务水平</w:t>
            </w:r>
          </w:p>
        </w:tc>
        <w:tc>
          <w:tcPr>
            <w:tcW w:w="3430" w:type="dxa"/>
            <w:vAlign w:val="center"/>
          </w:tcPr>
          <w:p w14:paraId="5EBDCDAF">
            <w:pPr>
              <w:pStyle w:val="13"/>
            </w:pPr>
            <w:r>
              <w:t>检测服务水平</w:t>
            </w:r>
          </w:p>
        </w:tc>
        <w:tc>
          <w:tcPr>
            <w:tcW w:w="2551" w:type="dxa"/>
            <w:vAlign w:val="center"/>
          </w:tcPr>
          <w:p w14:paraId="2249FC8D">
            <w:pPr>
              <w:pStyle w:val="13"/>
            </w:pPr>
            <w:r>
              <w:t>提升</w:t>
            </w:r>
          </w:p>
        </w:tc>
      </w:tr>
      <w:tr w14:paraId="3448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DE0BE"/>
        </w:tc>
        <w:tc>
          <w:tcPr>
            <w:tcW w:w="1276" w:type="dxa"/>
            <w:vAlign w:val="center"/>
          </w:tcPr>
          <w:p w14:paraId="56B5CD5D">
            <w:pPr>
              <w:pStyle w:val="13"/>
            </w:pPr>
            <w:r>
              <w:t>时效指标</w:t>
            </w:r>
          </w:p>
        </w:tc>
        <w:tc>
          <w:tcPr>
            <w:tcW w:w="1332" w:type="dxa"/>
            <w:vAlign w:val="center"/>
          </w:tcPr>
          <w:p w14:paraId="7BDE31DC">
            <w:pPr>
              <w:pStyle w:val="13"/>
            </w:pPr>
            <w:r>
              <w:t>2023年12月份前开展相关工作内容</w:t>
            </w:r>
          </w:p>
        </w:tc>
        <w:tc>
          <w:tcPr>
            <w:tcW w:w="3430" w:type="dxa"/>
            <w:vAlign w:val="center"/>
          </w:tcPr>
          <w:p w14:paraId="5A0F24E0">
            <w:pPr>
              <w:pStyle w:val="13"/>
            </w:pPr>
            <w:r>
              <w:t>2023年12月份前开展相关工作内容</w:t>
            </w:r>
          </w:p>
        </w:tc>
        <w:tc>
          <w:tcPr>
            <w:tcW w:w="2551" w:type="dxa"/>
            <w:vAlign w:val="center"/>
          </w:tcPr>
          <w:p w14:paraId="61A89C1F">
            <w:pPr>
              <w:pStyle w:val="13"/>
            </w:pPr>
            <w:r>
              <w:t>不超过</w:t>
            </w:r>
          </w:p>
        </w:tc>
      </w:tr>
      <w:tr w14:paraId="1363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BF27C7"/>
        </w:tc>
        <w:tc>
          <w:tcPr>
            <w:tcW w:w="1276" w:type="dxa"/>
            <w:vAlign w:val="center"/>
          </w:tcPr>
          <w:p w14:paraId="5D9801DF">
            <w:pPr>
              <w:pStyle w:val="13"/>
            </w:pPr>
            <w:r>
              <w:t>成本指标</w:t>
            </w:r>
          </w:p>
        </w:tc>
        <w:tc>
          <w:tcPr>
            <w:tcW w:w="1332" w:type="dxa"/>
            <w:vAlign w:val="center"/>
          </w:tcPr>
          <w:p w14:paraId="30135365">
            <w:pPr>
              <w:pStyle w:val="13"/>
            </w:pPr>
            <w:r>
              <w:t>支出金额</w:t>
            </w:r>
          </w:p>
        </w:tc>
        <w:tc>
          <w:tcPr>
            <w:tcW w:w="3430" w:type="dxa"/>
            <w:vAlign w:val="center"/>
          </w:tcPr>
          <w:p w14:paraId="28500707">
            <w:pPr>
              <w:pStyle w:val="13"/>
            </w:pPr>
            <w:r>
              <w:t>支出金额</w:t>
            </w:r>
          </w:p>
        </w:tc>
        <w:tc>
          <w:tcPr>
            <w:tcW w:w="2551" w:type="dxa"/>
            <w:vAlign w:val="center"/>
          </w:tcPr>
          <w:p w14:paraId="160B768E">
            <w:pPr>
              <w:pStyle w:val="13"/>
            </w:pPr>
            <w:r>
              <w:t>≤190万元</w:t>
            </w:r>
          </w:p>
        </w:tc>
      </w:tr>
      <w:tr w14:paraId="305AF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0FA51">
            <w:pPr>
              <w:pStyle w:val="15"/>
            </w:pPr>
            <w:r>
              <w:t>效益指标</w:t>
            </w:r>
          </w:p>
        </w:tc>
        <w:tc>
          <w:tcPr>
            <w:tcW w:w="1276" w:type="dxa"/>
            <w:vAlign w:val="center"/>
          </w:tcPr>
          <w:p w14:paraId="4CD5945D">
            <w:pPr>
              <w:pStyle w:val="13"/>
            </w:pPr>
            <w:r>
              <w:t>社会效益指标</w:t>
            </w:r>
          </w:p>
        </w:tc>
        <w:tc>
          <w:tcPr>
            <w:tcW w:w="1332" w:type="dxa"/>
            <w:vAlign w:val="center"/>
          </w:tcPr>
          <w:p w14:paraId="4C007484">
            <w:pPr>
              <w:pStyle w:val="13"/>
            </w:pPr>
            <w:r>
              <w:t>保障各项工作稳定开展</w:t>
            </w:r>
          </w:p>
        </w:tc>
        <w:tc>
          <w:tcPr>
            <w:tcW w:w="3430" w:type="dxa"/>
            <w:vAlign w:val="center"/>
          </w:tcPr>
          <w:p w14:paraId="566F1ECD">
            <w:pPr>
              <w:pStyle w:val="13"/>
            </w:pPr>
            <w:r>
              <w:t>保障各项工作稳定开展</w:t>
            </w:r>
          </w:p>
        </w:tc>
        <w:tc>
          <w:tcPr>
            <w:tcW w:w="2551" w:type="dxa"/>
            <w:vAlign w:val="center"/>
          </w:tcPr>
          <w:p w14:paraId="463E6B27">
            <w:pPr>
              <w:pStyle w:val="13"/>
            </w:pPr>
            <w:r>
              <w:t>保障</w:t>
            </w:r>
          </w:p>
        </w:tc>
      </w:tr>
      <w:tr w14:paraId="1AEC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14C1C">
            <w:pPr>
              <w:pStyle w:val="15"/>
            </w:pPr>
            <w:r>
              <w:t>满意度指标</w:t>
            </w:r>
          </w:p>
        </w:tc>
        <w:tc>
          <w:tcPr>
            <w:tcW w:w="1276" w:type="dxa"/>
            <w:vAlign w:val="center"/>
          </w:tcPr>
          <w:p w14:paraId="78E1C8CC">
            <w:pPr>
              <w:pStyle w:val="13"/>
            </w:pPr>
            <w:r>
              <w:t>服务对象满意度指标</w:t>
            </w:r>
          </w:p>
        </w:tc>
        <w:tc>
          <w:tcPr>
            <w:tcW w:w="1332" w:type="dxa"/>
            <w:vAlign w:val="center"/>
          </w:tcPr>
          <w:p w14:paraId="24B8D8A0">
            <w:pPr>
              <w:pStyle w:val="13"/>
            </w:pPr>
            <w:r>
              <w:t>检测服务对象满意度</w:t>
            </w:r>
          </w:p>
        </w:tc>
        <w:tc>
          <w:tcPr>
            <w:tcW w:w="3430" w:type="dxa"/>
            <w:vAlign w:val="center"/>
          </w:tcPr>
          <w:p w14:paraId="1E858C39">
            <w:pPr>
              <w:pStyle w:val="13"/>
            </w:pPr>
            <w:r>
              <w:t>检测服务对象满意度</w:t>
            </w:r>
          </w:p>
        </w:tc>
        <w:tc>
          <w:tcPr>
            <w:tcW w:w="2551" w:type="dxa"/>
            <w:vAlign w:val="center"/>
          </w:tcPr>
          <w:p w14:paraId="1C924B37">
            <w:pPr>
              <w:pStyle w:val="13"/>
            </w:pPr>
            <w:r>
              <w:t>≥95</w:t>
            </w:r>
          </w:p>
        </w:tc>
      </w:tr>
    </w:tbl>
    <w:p w14:paraId="50C05718">
      <w:pPr>
        <w:sectPr>
          <w:pgSz w:w="11900" w:h="16840"/>
          <w:pgMar w:top="1984" w:right="1304" w:bottom="1134" w:left="1304" w:header="720" w:footer="720" w:gutter="0"/>
          <w:cols w:space="720" w:num="1"/>
        </w:sectPr>
      </w:pPr>
    </w:p>
    <w:p w14:paraId="1A2029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049586">
      <w:pPr>
        <w:spacing w:before="0" w:after="0"/>
        <w:ind w:firstLine="560"/>
        <w:jc w:val="left"/>
        <w:outlineLvl w:val="3"/>
      </w:pPr>
      <w:bookmarkStart w:id="71" w:name="_Toc738647283"/>
      <w:r>
        <w:rPr>
          <w:rFonts w:ascii="方正仿宋_GBK" w:hAnsi="方正仿宋_GBK" w:eastAsia="方正仿宋_GBK" w:cs="方正仿宋_GBK"/>
          <w:color w:val="000000"/>
          <w:sz w:val="28"/>
        </w:rPr>
        <w:t>72.渔业发展补助资金（2023年）-01中央直达资金（财农〔2022〕82号）绩效目标表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13C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BBAFA85">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14:paraId="7D247654">
            <w:pPr>
              <w:pStyle w:val="11"/>
            </w:pPr>
            <w:r>
              <w:t>单位：万元</w:t>
            </w:r>
          </w:p>
        </w:tc>
      </w:tr>
      <w:tr w14:paraId="3C652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27352">
            <w:pPr>
              <w:pStyle w:val="14"/>
            </w:pPr>
            <w:r>
              <w:t>项目名称</w:t>
            </w:r>
          </w:p>
        </w:tc>
        <w:tc>
          <w:tcPr>
            <w:tcW w:w="8589" w:type="dxa"/>
            <w:gridSpan w:val="6"/>
            <w:vAlign w:val="center"/>
          </w:tcPr>
          <w:p w14:paraId="692DA452">
            <w:pPr>
              <w:pStyle w:val="13"/>
            </w:pPr>
            <w:r>
              <w:t>渔业发展补助资金（2023年）-01中央直达资金（财农〔2022〕82号）</w:t>
            </w:r>
          </w:p>
        </w:tc>
      </w:tr>
      <w:tr w14:paraId="6297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FCF17">
            <w:pPr>
              <w:pStyle w:val="14"/>
            </w:pPr>
            <w:r>
              <w:t>预算规模及资金用途</w:t>
            </w:r>
          </w:p>
        </w:tc>
        <w:tc>
          <w:tcPr>
            <w:tcW w:w="1276" w:type="dxa"/>
            <w:vAlign w:val="center"/>
          </w:tcPr>
          <w:p w14:paraId="10455C61">
            <w:pPr>
              <w:pStyle w:val="14"/>
            </w:pPr>
            <w:r>
              <w:t>预算数</w:t>
            </w:r>
          </w:p>
        </w:tc>
        <w:tc>
          <w:tcPr>
            <w:tcW w:w="1332" w:type="dxa"/>
            <w:vAlign w:val="center"/>
          </w:tcPr>
          <w:p w14:paraId="7E1DE29B">
            <w:pPr>
              <w:pStyle w:val="13"/>
            </w:pPr>
            <w:r>
              <w:t>12.00</w:t>
            </w:r>
          </w:p>
        </w:tc>
        <w:tc>
          <w:tcPr>
            <w:tcW w:w="1587" w:type="dxa"/>
            <w:vAlign w:val="center"/>
          </w:tcPr>
          <w:p w14:paraId="5D4094A6">
            <w:pPr>
              <w:pStyle w:val="14"/>
            </w:pPr>
            <w:r>
              <w:t>其中：财政    资金</w:t>
            </w:r>
          </w:p>
        </w:tc>
        <w:tc>
          <w:tcPr>
            <w:tcW w:w="1843" w:type="dxa"/>
            <w:vAlign w:val="center"/>
          </w:tcPr>
          <w:p w14:paraId="492AFC6C">
            <w:pPr>
              <w:pStyle w:val="13"/>
            </w:pPr>
            <w:r>
              <w:t>12.00</w:t>
            </w:r>
          </w:p>
        </w:tc>
        <w:tc>
          <w:tcPr>
            <w:tcW w:w="1276" w:type="dxa"/>
            <w:vAlign w:val="center"/>
          </w:tcPr>
          <w:p w14:paraId="2D67299D">
            <w:pPr>
              <w:pStyle w:val="14"/>
            </w:pPr>
            <w:r>
              <w:t>其他资金</w:t>
            </w:r>
          </w:p>
        </w:tc>
        <w:tc>
          <w:tcPr>
            <w:tcW w:w="1276" w:type="dxa"/>
            <w:vAlign w:val="center"/>
          </w:tcPr>
          <w:p w14:paraId="6E5A17DC">
            <w:pPr>
              <w:pStyle w:val="13"/>
            </w:pPr>
            <w:r>
              <w:t xml:space="preserve"> </w:t>
            </w:r>
          </w:p>
        </w:tc>
      </w:tr>
      <w:tr w14:paraId="1CEE0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B3001"/>
        </w:tc>
        <w:tc>
          <w:tcPr>
            <w:tcW w:w="8589" w:type="dxa"/>
            <w:gridSpan w:val="6"/>
            <w:vAlign w:val="center"/>
          </w:tcPr>
          <w:p w14:paraId="1FED9EF7">
            <w:pPr>
              <w:pStyle w:val="13"/>
            </w:pPr>
            <w:r>
              <w:t>通过对天津海域10个监测站位开展鱼类浮游生物、大型底栖生物、游泳动物监测，及时掌握天津海域渔业资源状况。</w:t>
            </w:r>
          </w:p>
        </w:tc>
      </w:tr>
      <w:tr w14:paraId="38B0F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57043">
            <w:pPr>
              <w:pStyle w:val="14"/>
            </w:pPr>
            <w:r>
              <w:t>绩效目标</w:t>
            </w:r>
          </w:p>
        </w:tc>
        <w:tc>
          <w:tcPr>
            <w:tcW w:w="8589" w:type="dxa"/>
            <w:gridSpan w:val="6"/>
            <w:vAlign w:val="center"/>
          </w:tcPr>
          <w:p w14:paraId="66A185F1">
            <w:pPr>
              <w:pStyle w:val="13"/>
            </w:pPr>
            <w:r>
              <w:t>1.通过对天津海域10个监测站位开展鱼类浮游生物、大型底栖生物、游泳动物监测，及时掌握天津海域渔业资源状况。</w:t>
            </w:r>
          </w:p>
        </w:tc>
      </w:tr>
    </w:tbl>
    <w:p w14:paraId="62328A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FEE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469AA">
            <w:pPr>
              <w:pStyle w:val="14"/>
            </w:pPr>
            <w:r>
              <w:t>一级指标</w:t>
            </w:r>
          </w:p>
        </w:tc>
        <w:tc>
          <w:tcPr>
            <w:tcW w:w="1276" w:type="dxa"/>
            <w:vAlign w:val="center"/>
          </w:tcPr>
          <w:p w14:paraId="0D8BF8F6">
            <w:pPr>
              <w:pStyle w:val="14"/>
            </w:pPr>
            <w:r>
              <w:t>二级指标</w:t>
            </w:r>
          </w:p>
        </w:tc>
        <w:tc>
          <w:tcPr>
            <w:tcW w:w="1332" w:type="dxa"/>
            <w:vAlign w:val="center"/>
          </w:tcPr>
          <w:p w14:paraId="0FD23078">
            <w:pPr>
              <w:pStyle w:val="14"/>
            </w:pPr>
            <w:r>
              <w:t>三级指标</w:t>
            </w:r>
          </w:p>
        </w:tc>
        <w:tc>
          <w:tcPr>
            <w:tcW w:w="3430" w:type="dxa"/>
            <w:vAlign w:val="center"/>
          </w:tcPr>
          <w:p w14:paraId="3A17AEC7">
            <w:pPr>
              <w:pStyle w:val="14"/>
            </w:pPr>
            <w:r>
              <w:t>绩效指标描述</w:t>
            </w:r>
          </w:p>
        </w:tc>
        <w:tc>
          <w:tcPr>
            <w:tcW w:w="2551" w:type="dxa"/>
            <w:vAlign w:val="center"/>
          </w:tcPr>
          <w:p w14:paraId="04224951">
            <w:pPr>
              <w:pStyle w:val="14"/>
            </w:pPr>
            <w:r>
              <w:t>指标值</w:t>
            </w:r>
          </w:p>
        </w:tc>
      </w:tr>
      <w:tr w14:paraId="08468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BDA56">
            <w:pPr>
              <w:pStyle w:val="15"/>
            </w:pPr>
            <w:r>
              <w:t>产出指标</w:t>
            </w:r>
          </w:p>
        </w:tc>
        <w:tc>
          <w:tcPr>
            <w:tcW w:w="1276" w:type="dxa"/>
            <w:vAlign w:val="center"/>
          </w:tcPr>
          <w:p w14:paraId="4FA025C6">
            <w:pPr>
              <w:pStyle w:val="13"/>
            </w:pPr>
            <w:r>
              <w:t>数量指标</w:t>
            </w:r>
          </w:p>
        </w:tc>
        <w:tc>
          <w:tcPr>
            <w:tcW w:w="1332" w:type="dxa"/>
            <w:vAlign w:val="center"/>
          </w:tcPr>
          <w:p w14:paraId="51B7DFAB">
            <w:pPr>
              <w:pStyle w:val="13"/>
            </w:pPr>
            <w:r>
              <w:t>近岸近海渔业资源调查站位</w:t>
            </w:r>
          </w:p>
        </w:tc>
        <w:tc>
          <w:tcPr>
            <w:tcW w:w="3430" w:type="dxa"/>
            <w:vAlign w:val="center"/>
          </w:tcPr>
          <w:p w14:paraId="20FEC563">
            <w:pPr>
              <w:pStyle w:val="13"/>
            </w:pPr>
            <w:r>
              <w:t>设置监测站位数量</w:t>
            </w:r>
          </w:p>
        </w:tc>
        <w:tc>
          <w:tcPr>
            <w:tcW w:w="2551" w:type="dxa"/>
            <w:vAlign w:val="center"/>
          </w:tcPr>
          <w:p w14:paraId="225BE3A6">
            <w:pPr>
              <w:pStyle w:val="13"/>
            </w:pPr>
            <w:r>
              <w:t>10站位</w:t>
            </w:r>
          </w:p>
        </w:tc>
      </w:tr>
      <w:tr w14:paraId="6A9F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67D4A"/>
        </w:tc>
        <w:tc>
          <w:tcPr>
            <w:tcW w:w="1276" w:type="dxa"/>
            <w:vAlign w:val="center"/>
          </w:tcPr>
          <w:p w14:paraId="4931D590">
            <w:pPr>
              <w:pStyle w:val="13"/>
            </w:pPr>
            <w:r>
              <w:t>质量指标</w:t>
            </w:r>
          </w:p>
        </w:tc>
        <w:tc>
          <w:tcPr>
            <w:tcW w:w="1332" w:type="dxa"/>
            <w:vAlign w:val="center"/>
          </w:tcPr>
          <w:p w14:paraId="29FA3A57">
            <w:pPr>
              <w:pStyle w:val="13"/>
            </w:pPr>
            <w:r>
              <w:t>完成天津海域渔业资源调查</w:t>
            </w:r>
          </w:p>
        </w:tc>
        <w:tc>
          <w:tcPr>
            <w:tcW w:w="3430" w:type="dxa"/>
            <w:vAlign w:val="center"/>
          </w:tcPr>
          <w:p w14:paraId="290142D5">
            <w:pPr>
              <w:pStyle w:val="13"/>
            </w:pPr>
            <w:r>
              <w:t>完成天津海域渔业资源调查</w:t>
            </w:r>
          </w:p>
        </w:tc>
        <w:tc>
          <w:tcPr>
            <w:tcW w:w="2551" w:type="dxa"/>
            <w:vAlign w:val="center"/>
          </w:tcPr>
          <w:p w14:paraId="24C4BD53">
            <w:pPr>
              <w:pStyle w:val="13"/>
            </w:pPr>
            <w:r>
              <w:t>按照要求完成监测数据报表</w:t>
            </w:r>
          </w:p>
        </w:tc>
      </w:tr>
      <w:tr w14:paraId="5FB9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4226B"/>
        </w:tc>
        <w:tc>
          <w:tcPr>
            <w:tcW w:w="1276" w:type="dxa"/>
            <w:vAlign w:val="center"/>
          </w:tcPr>
          <w:p w14:paraId="2A65BD21">
            <w:pPr>
              <w:pStyle w:val="13"/>
            </w:pPr>
            <w:r>
              <w:t>时效指标</w:t>
            </w:r>
          </w:p>
        </w:tc>
        <w:tc>
          <w:tcPr>
            <w:tcW w:w="1332" w:type="dxa"/>
            <w:vAlign w:val="center"/>
          </w:tcPr>
          <w:p w14:paraId="6D9E9185">
            <w:pPr>
              <w:pStyle w:val="13"/>
            </w:pPr>
            <w:r>
              <w:t>项目完成时间</w:t>
            </w:r>
          </w:p>
        </w:tc>
        <w:tc>
          <w:tcPr>
            <w:tcW w:w="3430" w:type="dxa"/>
            <w:vAlign w:val="center"/>
          </w:tcPr>
          <w:p w14:paraId="3160633A">
            <w:pPr>
              <w:pStyle w:val="13"/>
            </w:pPr>
            <w:r>
              <w:t>项目完成时间</w:t>
            </w:r>
          </w:p>
        </w:tc>
        <w:tc>
          <w:tcPr>
            <w:tcW w:w="2551" w:type="dxa"/>
            <w:vAlign w:val="center"/>
          </w:tcPr>
          <w:p w14:paraId="70A4F67C">
            <w:pPr>
              <w:pStyle w:val="13"/>
            </w:pPr>
            <w:r>
              <w:t>2023年12月31日</w:t>
            </w:r>
          </w:p>
        </w:tc>
      </w:tr>
      <w:tr w14:paraId="5F26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0E5B7"/>
        </w:tc>
        <w:tc>
          <w:tcPr>
            <w:tcW w:w="1276" w:type="dxa"/>
            <w:vAlign w:val="center"/>
          </w:tcPr>
          <w:p w14:paraId="10E92691">
            <w:pPr>
              <w:pStyle w:val="13"/>
            </w:pPr>
            <w:r>
              <w:t>成本指标</w:t>
            </w:r>
          </w:p>
        </w:tc>
        <w:tc>
          <w:tcPr>
            <w:tcW w:w="1332" w:type="dxa"/>
            <w:vAlign w:val="center"/>
          </w:tcPr>
          <w:p w14:paraId="48073AA1">
            <w:pPr>
              <w:pStyle w:val="13"/>
            </w:pPr>
            <w:r>
              <w:t>项目支出</w:t>
            </w:r>
          </w:p>
        </w:tc>
        <w:tc>
          <w:tcPr>
            <w:tcW w:w="3430" w:type="dxa"/>
            <w:vAlign w:val="center"/>
          </w:tcPr>
          <w:p w14:paraId="778D7B8D">
            <w:pPr>
              <w:pStyle w:val="13"/>
            </w:pPr>
            <w:r>
              <w:t>项目年度支出金额</w:t>
            </w:r>
          </w:p>
        </w:tc>
        <w:tc>
          <w:tcPr>
            <w:tcW w:w="2551" w:type="dxa"/>
            <w:vAlign w:val="center"/>
          </w:tcPr>
          <w:p w14:paraId="1D9DC47F">
            <w:pPr>
              <w:pStyle w:val="13"/>
            </w:pPr>
            <w:r>
              <w:t>≤12万元</w:t>
            </w:r>
          </w:p>
        </w:tc>
      </w:tr>
      <w:tr w14:paraId="73AF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1843F">
            <w:pPr>
              <w:pStyle w:val="15"/>
            </w:pPr>
            <w:r>
              <w:t>效益指标</w:t>
            </w:r>
          </w:p>
        </w:tc>
        <w:tc>
          <w:tcPr>
            <w:tcW w:w="1276" w:type="dxa"/>
            <w:vAlign w:val="center"/>
          </w:tcPr>
          <w:p w14:paraId="375B5704">
            <w:pPr>
              <w:pStyle w:val="13"/>
            </w:pPr>
            <w:r>
              <w:t>社会效益指标</w:t>
            </w:r>
          </w:p>
        </w:tc>
        <w:tc>
          <w:tcPr>
            <w:tcW w:w="1332" w:type="dxa"/>
            <w:vAlign w:val="center"/>
          </w:tcPr>
          <w:p w14:paraId="2921504E">
            <w:pPr>
              <w:pStyle w:val="13"/>
            </w:pPr>
            <w:r>
              <w:t>为天津海洋渔业资源保护提供数据支撑</w:t>
            </w:r>
          </w:p>
        </w:tc>
        <w:tc>
          <w:tcPr>
            <w:tcW w:w="3430" w:type="dxa"/>
            <w:vAlign w:val="center"/>
          </w:tcPr>
          <w:p w14:paraId="0EE42B5B">
            <w:pPr>
              <w:pStyle w:val="13"/>
            </w:pPr>
            <w:r>
              <w:t>为天津海洋渔业资源保护提供数据支撑</w:t>
            </w:r>
          </w:p>
        </w:tc>
        <w:tc>
          <w:tcPr>
            <w:tcW w:w="2551" w:type="dxa"/>
            <w:vAlign w:val="center"/>
          </w:tcPr>
          <w:p w14:paraId="46A9E877">
            <w:pPr>
              <w:pStyle w:val="13"/>
            </w:pPr>
            <w:r>
              <w:t>提供数据支撑</w:t>
            </w:r>
          </w:p>
        </w:tc>
      </w:tr>
      <w:tr w14:paraId="7947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E7CA6">
            <w:pPr>
              <w:pStyle w:val="15"/>
            </w:pPr>
            <w:r>
              <w:t>满意度指标</w:t>
            </w:r>
          </w:p>
        </w:tc>
        <w:tc>
          <w:tcPr>
            <w:tcW w:w="1276" w:type="dxa"/>
            <w:vAlign w:val="center"/>
          </w:tcPr>
          <w:p w14:paraId="6013DC46">
            <w:pPr>
              <w:pStyle w:val="13"/>
            </w:pPr>
            <w:r>
              <w:t>服务对象满意度指标</w:t>
            </w:r>
          </w:p>
        </w:tc>
        <w:tc>
          <w:tcPr>
            <w:tcW w:w="1332" w:type="dxa"/>
            <w:vAlign w:val="center"/>
          </w:tcPr>
          <w:p w14:paraId="40E9BCB0">
            <w:pPr>
              <w:pStyle w:val="13"/>
            </w:pPr>
            <w:r>
              <w:t>服务对象满意度</w:t>
            </w:r>
          </w:p>
        </w:tc>
        <w:tc>
          <w:tcPr>
            <w:tcW w:w="3430" w:type="dxa"/>
            <w:vAlign w:val="center"/>
          </w:tcPr>
          <w:p w14:paraId="2C31D279">
            <w:pPr>
              <w:pStyle w:val="13"/>
            </w:pPr>
            <w:r>
              <w:t>上级主管部门对数据的满意度</w:t>
            </w:r>
          </w:p>
        </w:tc>
        <w:tc>
          <w:tcPr>
            <w:tcW w:w="2551" w:type="dxa"/>
            <w:vAlign w:val="center"/>
          </w:tcPr>
          <w:p w14:paraId="7731AAB9">
            <w:pPr>
              <w:pStyle w:val="13"/>
            </w:pPr>
            <w:r>
              <w:t>≥90%</w:t>
            </w:r>
          </w:p>
        </w:tc>
      </w:tr>
    </w:tbl>
    <w:p w14:paraId="655B4403">
      <w:pPr>
        <w:sectPr>
          <w:pgSz w:w="11900" w:h="16840"/>
          <w:pgMar w:top="1984" w:right="1304" w:bottom="1134" w:left="1304" w:header="720" w:footer="720" w:gutter="0"/>
          <w:cols w:space="720" w:num="1"/>
        </w:sectPr>
      </w:pPr>
    </w:p>
    <w:p w14:paraId="15AB9D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A991E8">
      <w:pPr>
        <w:spacing w:before="0" w:after="0"/>
        <w:ind w:firstLine="560"/>
        <w:jc w:val="left"/>
        <w:outlineLvl w:val="3"/>
      </w:pPr>
      <w:bookmarkStart w:id="72" w:name="_Toc772970072"/>
      <w:r>
        <w:rPr>
          <w:rFonts w:ascii="方正仿宋_GBK" w:hAnsi="方正仿宋_GBK" w:eastAsia="方正仿宋_GBK" w:cs="方正仿宋_GBK"/>
          <w:color w:val="000000"/>
          <w:sz w:val="28"/>
        </w:rPr>
        <w:t>73.2023年耕地地力保护宜机化技术试验示范绩效目标表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0E0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DDED4AA">
            <w:pPr>
              <w:pStyle w:val="12"/>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14:paraId="7FBB8F8B">
            <w:pPr>
              <w:pStyle w:val="11"/>
            </w:pPr>
            <w:r>
              <w:t>单位：万元</w:t>
            </w:r>
          </w:p>
        </w:tc>
      </w:tr>
      <w:tr w14:paraId="302B0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7872F">
            <w:pPr>
              <w:pStyle w:val="14"/>
            </w:pPr>
            <w:r>
              <w:t>项目名称</w:t>
            </w:r>
          </w:p>
        </w:tc>
        <w:tc>
          <w:tcPr>
            <w:tcW w:w="8589" w:type="dxa"/>
            <w:gridSpan w:val="6"/>
            <w:vAlign w:val="center"/>
          </w:tcPr>
          <w:p w14:paraId="2CF6775F">
            <w:pPr>
              <w:pStyle w:val="13"/>
            </w:pPr>
            <w:r>
              <w:t>2023年耕地地力保护宜机化技术试验示范</w:t>
            </w:r>
          </w:p>
        </w:tc>
      </w:tr>
      <w:tr w14:paraId="5D8B2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460A2">
            <w:pPr>
              <w:pStyle w:val="14"/>
            </w:pPr>
            <w:r>
              <w:t>预算规模及资金用途</w:t>
            </w:r>
          </w:p>
        </w:tc>
        <w:tc>
          <w:tcPr>
            <w:tcW w:w="1276" w:type="dxa"/>
            <w:vAlign w:val="center"/>
          </w:tcPr>
          <w:p w14:paraId="6EFBE094">
            <w:pPr>
              <w:pStyle w:val="14"/>
            </w:pPr>
            <w:r>
              <w:t>预算数</w:t>
            </w:r>
          </w:p>
        </w:tc>
        <w:tc>
          <w:tcPr>
            <w:tcW w:w="1332" w:type="dxa"/>
            <w:vAlign w:val="center"/>
          </w:tcPr>
          <w:p w14:paraId="13694A0D">
            <w:pPr>
              <w:pStyle w:val="13"/>
            </w:pPr>
            <w:r>
              <w:t>40.00</w:t>
            </w:r>
          </w:p>
        </w:tc>
        <w:tc>
          <w:tcPr>
            <w:tcW w:w="1587" w:type="dxa"/>
            <w:vAlign w:val="center"/>
          </w:tcPr>
          <w:p w14:paraId="0A0BCFCA">
            <w:pPr>
              <w:pStyle w:val="14"/>
            </w:pPr>
            <w:r>
              <w:t>其中：财政    资金</w:t>
            </w:r>
          </w:p>
        </w:tc>
        <w:tc>
          <w:tcPr>
            <w:tcW w:w="1843" w:type="dxa"/>
            <w:vAlign w:val="center"/>
          </w:tcPr>
          <w:p w14:paraId="43479344">
            <w:pPr>
              <w:pStyle w:val="13"/>
            </w:pPr>
            <w:r>
              <w:t>40.00</w:t>
            </w:r>
          </w:p>
        </w:tc>
        <w:tc>
          <w:tcPr>
            <w:tcW w:w="1276" w:type="dxa"/>
            <w:vAlign w:val="center"/>
          </w:tcPr>
          <w:p w14:paraId="6A92A29B">
            <w:pPr>
              <w:pStyle w:val="14"/>
            </w:pPr>
            <w:r>
              <w:t>其他资金</w:t>
            </w:r>
          </w:p>
        </w:tc>
        <w:tc>
          <w:tcPr>
            <w:tcW w:w="1276" w:type="dxa"/>
            <w:vAlign w:val="center"/>
          </w:tcPr>
          <w:p w14:paraId="01C07FDE">
            <w:pPr>
              <w:pStyle w:val="13"/>
            </w:pPr>
            <w:r>
              <w:t xml:space="preserve"> </w:t>
            </w:r>
          </w:p>
        </w:tc>
      </w:tr>
      <w:tr w14:paraId="61F65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6D57B"/>
        </w:tc>
        <w:tc>
          <w:tcPr>
            <w:tcW w:w="8589" w:type="dxa"/>
            <w:gridSpan w:val="6"/>
            <w:vAlign w:val="center"/>
          </w:tcPr>
          <w:p w14:paraId="376DC905">
            <w:pPr>
              <w:pStyle w:val="13"/>
            </w:pPr>
            <w:r>
              <w:t>开展技术试验示范项目支出30202印刷费：0.6万元；30211差旅费：2万；30214租赁费11万；30216培训费2.4万；30226劳务费4万；30227委托业务费20万</w:t>
            </w:r>
          </w:p>
        </w:tc>
      </w:tr>
      <w:tr w14:paraId="3B82F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5BBD4">
            <w:pPr>
              <w:pStyle w:val="14"/>
            </w:pPr>
            <w:r>
              <w:t>绩效目标</w:t>
            </w:r>
          </w:p>
        </w:tc>
        <w:tc>
          <w:tcPr>
            <w:tcW w:w="8589" w:type="dxa"/>
            <w:gridSpan w:val="6"/>
            <w:vAlign w:val="center"/>
          </w:tcPr>
          <w:p w14:paraId="3B1DCD15">
            <w:pPr>
              <w:pStyle w:val="13"/>
            </w:pPr>
            <w:r>
              <w:t>1.建立耕地地力保护宜机化技术模式试验验证示范基地5个，试验验证面积2000亩。</w:t>
            </w:r>
          </w:p>
          <w:p w14:paraId="542E9AD3">
            <w:pPr>
              <w:pStyle w:val="13"/>
            </w:pPr>
            <w:r>
              <w:t>2.培训农民和技术人员200人次</w:t>
            </w:r>
          </w:p>
          <w:p w14:paraId="7404FD7A">
            <w:pPr>
              <w:pStyle w:val="13"/>
            </w:pPr>
            <w:r>
              <w:t>3.精量播种施肥机作业效率≥3亩/小时，自动驾驶系统设备精度≤5cm。</w:t>
            </w:r>
            <w:r>
              <w:tab/>
            </w:r>
            <w:r>
              <w:tab/>
            </w:r>
            <w:r>
              <w:tab/>
            </w:r>
            <w:r>
              <w:tab/>
            </w:r>
            <w:r>
              <w:tab/>
            </w:r>
            <w:r>
              <w:tab/>
            </w:r>
          </w:p>
          <w:p w14:paraId="2C44F2B1">
            <w:pPr>
              <w:pStyle w:val="13"/>
            </w:pPr>
          </w:p>
        </w:tc>
      </w:tr>
    </w:tbl>
    <w:p w14:paraId="622A4E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0F6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B08A6">
            <w:pPr>
              <w:pStyle w:val="14"/>
            </w:pPr>
            <w:r>
              <w:t>一级指标</w:t>
            </w:r>
          </w:p>
        </w:tc>
        <w:tc>
          <w:tcPr>
            <w:tcW w:w="1276" w:type="dxa"/>
            <w:vAlign w:val="center"/>
          </w:tcPr>
          <w:p w14:paraId="5B5CBFC9">
            <w:pPr>
              <w:pStyle w:val="14"/>
            </w:pPr>
            <w:r>
              <w:t>二级指标</w:t>
            </w:r>
          </w:p>
        </w:tc>
        <w:tc>
          <w:tcPr>
            <w:tcW w:w="1332" w:type="dxa"/>
            <w:vAlign w:val="center"/>
          </w:tcPr>
          <w:p w14:paraId="5D361F74">
            <w:pPr>
              <w:pStyle w:val="14"/>
            </w:pPr>
            <w:r>
              <w:t>三级指标</w:t>
            </w:r>
          </w:p>
        </w:tc>
        <w:tc>
          <w:tcPr>
            <w:tcW w:w="3430" w:type="dxa"/>
            <w:vAlign w:val="center"/>
          </w:tcPr>
          <w:p w14:paraId="75220A5F">
            <w:pPr>
              <w:pStyle w:val="14"/>
            </w:pPr>
            <w:r>
              <w:t>绩效指标描述</w:t>
            </w:r>
          </w:p>
        </w:tc>
        <w:tc>
          <w:tcPr>
            <w:tcW w:w="2551" w:type="dxa"/>
            <w:vAlign w:val="center"/>
          </w:tcPr>
          <w:p w14:paraId="279E73D9">
            <w:pPr>
              <w:pStyle w:val="14"/>
            </w:pPr>
            <w:r>
              <w:t>指标值</w:t>
            </w:r>
          </w:p>
        </w:tc>
      </w:tr>
      <w:tr w14:paraId="03A7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4AECA">
            <w:pPr>
              <w:pStyle w:val="15"/>
            </w:pPr>
            <w:r>
              <w:t>产出指标</w:t>
            </w:r>
          </w:p>
        </w:tc>
        <w:tc>
          <w:tcPr>
            <w:tcW w:w="1276" w:type="dxa"/>
            <w:vAlign w:val="center"/>
          </w:tcPr>
          <w:p w14:paraId="64CD1354">
            <w:pPr>
              <w:pStyle w:val="13"/>
            </w:pPr>
            <w:r>
              <w:t>数量指标</w:t>
            </w:r>
          </w:p>
        </w:tc>
        <w:tc>
          <w:tcPr>
            <w:tcW w:w="1332" w:type="dxa"/>
            <w:vAlign w:val="center"/>
          </w:tcPr>
          <w:p w14:paraId="198BC11F">
            <w:pPr>
              <w:pStyle w:val="13"/>
            </w:pPr>
            <w:r>
              <w:t>建立试验示范基地</w:t>
            </w:r>
          </w:p>
        </w:tc>
        <w:tc>
          <w:tcPr>
            <w:tcW w:w="3430" w:type="dxa"/>
            <w:vAlign w:val="center"/>
          </w:tcPr>
          <w:p w14:paraId="3EDD8B61">
            <w:pPr>
              <w:pStyle w:val="13"/>
            </w:pPr>
            <w:r>
              <w:t>建立试验示范基地</w:t>
            </w:r>
          </w:p>
        </w:tc>
        <w:tc>
          <w:tcPr>
            <w:tcW w:w="2551" w:type="dxa"/>
            <w:vAlign w:val="center"/>
          </w:tcPr>
          <w:p w14:paraId="5C14D1FD">
            <w:pPr>
              <w:pStyle w:val="13"/>
            </w:pPr>
            <w:r>
              <w:t>≥5个</w:t>
            </w:r>
          </w:p>
        </w:tc>
      </w:tr>
      <w:tr w14:paraId="7CB9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1B54F"/>
        </w:tc>
        <w:tc>
          <w:tcPr>
            <w:tcW w:w="1276" w:type="dxa"/>
            <w:vAlign w:val="center"/>
          </w:tcPr>
          <w:p w14:paraId="72E2A4ED">
            <w:pPr>
              <w:pStyle w:val="13"/>
            </w:pPr>
            <w:r>
              <w:t>数量指标</w:t>
            </w:r>
          </w:p>
        </w:tc>
        <w:tc>
          <w:tcPr>
            <w:tcW w:w="1332" w:type="dxa"/>
            <w:vAlign w:val="center"/>
          </w:tcPr>
          <w:p w14:paraId="19D54CC0">
            <w:pPr>
              <w:pStyle w:val="13"/>
            </w:pPr>
            <w:r>
              <w:t>示范面积</w:t>
            </w:r>
          </w:p>
        </w:tc>
        <w:tc>
          <w:tcPr>
            <w:tcW w:w="3430" w:type="dxa"/>
            <w:vAlign w:val="center"/>
          </w:tcPr>
          <w:p w14:paraId="4B31E47F">
            <w:pPr>
              <w:pStyle w:val="13"/>
            </w:pPr>
            <w:r>
              <w:t>示范面积</w:t>
            </w:r>
          </w:p>
        </w:tc>
        <w:tc>
          <w:tcPr>
            <w:tcW w:w="2551" w:type="dxa"/>
            <w:vAlign w:val="center"/>
          </w:tcPr>
          <w:p w14:paraId="280FDADA">
            <w:pPr>
              <w:pStyle w:val="13"/>
            </w:pPr>
            <w:r>
              <w:t>≥2000亩</w:t>
            </w:r>
          </w:p>
        </w:tc>
      </w:tr>
      <w:tr w14:paraId="1EF8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0E160"/>
        </w:tc>
        <w:tc>
          <w:tcPr>
            <w:tcW w:w="1276" w:type="dxa"/>
            <w:vAlign w:val="center"/>
          </w:tcPr>
          <w:p w14:paraId="617107F4">
            <w:pPr>
              <w:pStyle w:val="13"/>
            </w:pPr>
            <w:r>
              <w:t>质量指标</w:t>
            </w:r>
          </w:p>
        </w:tc>
        <w:tc>
          <w:tcPr>
            <w:tcW w:w="1332" w:type="dxa"/>
            <w:vAlign w:val="center"/>
          </w:tcPr>
          <w:p w14:paraId="3B4F1966">
            <w:pPr>
              <w:pStyle w:val="13"/>
            </w:pPr>
            <w:r>
              <w:t>自动驾驶系统设备效率</w:t>
            </w:r>
          </w:p>
        </w:tc>
        <w:tc>
          <w:tcPr>
            <w:tcW w:w="3430" w:type="dxa"/>
            <w:vAlign w:val="center"/>
          </w:tcPr>
          <w:p w14:paraId="365758CA">
            <w:pPr>
              <w:pStyle w:val="13"/>
            </w:pPr>
            <w:r>
              <w:t>自动驾驶系统设备效率</w:t>
            </w:r>
          </w:p>
        </w:tc>
        <w:tc>
          <w:tcPr>
            <w:tcW w:w="2551" w:type="dxa"/>
            <w:vAlign w:val="center"/>
          </w:tcPr>
          <w:p w14:paraId="2851397D">
            <w:pPr>
              <w:pStyle w:val="13"/>
            </w:pPr>
            <w:r>
              <w:t>≤5里面</w:t>
            </w:r>
          </w:p>
        </w:tc>
      </w:tr>
      <w:tr w14:paraId="3FA4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02FC4F"/>
        </w:tc>
        <w:tc>
          <w:tcPr>
            <w:tcW w:w="1276" w:type="dxa"/>
            <w:vAlign w:val="center"/>
          </w:tcPr>
          <w:p w14:paraId="3C0E1ADB">
            <w:pPr>
              <w:pStyle w:val="13"/>
            </w:pPr>
            <w:r>
              <w:t>质量指标</w:t>
            </w:r>
          </w:p>
        </w:tc>
        <w:tc>
          <w:tcPr>
            <w:tcW w:w="1332" w:type="dxa"/>
            <w:vAlign w:val="center"/>
          </w:tcPr>
          <w:p w14:paraId="4D34BB9B">
            <w:pPr>
              <w:pStyle w:val="13"/>
            </w:pPr>
            <w:r>
              <w:t>精量播种施肥作业效率</w:t>
            </w:r>
          </w:p>
        </w:tc>
        <w:tc>
          <w:tcPr>
            <w:tcW w:w="3430" w:type="dxa"/>
            <w:vAlign w:val="center"/>
          </w:tcPr>
          <w:p w14:paraId="7521A0DE">
            <w:pPr>
              <w:pStyle w:val="13"/>
            </w:pPr>
            <w:r>
              <w:t>精量播种施肥机作业效率</w:t>
            </w:r>
          </w:p>
        </w:tc>
        <w:tc>
          <w:tcPr>
            <w:tcW w:w="2551" w:type="dxa"/>
            <w:vAlign w:val="center"/>
          </w:tcPr>
          <w:p w14:paraId="15867357">
            <w:pPr>
              <w:pStyle w:val="13"/>
            </w:pPr>
            <w:r>
              <w:t>3亩/小时</w:t>
            </w:r>
          </w:p>
        </w:tc>
      </w:tr>
      <w:tr w14:paraId="6AC6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D28405"/>
        </w:tc>
        <w:tc>
          <w:tcPr>
            <w:tcW w:w="1276" w:type="dxa"/>
            <w:vAlign w:val="center"/>
          </w:tcPr>
          <w:p w14:paraId="1E932FD1">
            <w:pPr>
              <w:pStyle w:val="13"/>
            </w:pPr>
            <w:r>
              <w:t>时效指标</w:t>
            </w:r>
          </w:p>
        </w:tc>
        <w:tc>
          <w:tcPr>
            <w:tcW w:w="1332" w:type="dxa"/>
            <w:vAlign w:val="center"/>
          </w:tcPr>
          <w:p w14:paraId="45EFD751">
            <w:pPr>
              <w:pStyle w:val="13"/>
            </w:pPr>
            <w:r>
              <w:t>完成技术试验示范</w:t>
            </w:r>
          </w:p>
        </w:tc>
        <w:tc>
          <w:tcPr>
            <w:tcW w:w="3430" w:type="dxa"/>
            <w:vAlign w:val="center"/>
          </w:tcPr>
          <w:p w14:paraId="6B5E5B40">
            <w:pPr>
              <w:pStyle w:val="13"/>
            </w:pPr>
            <w:r>
              <w:t>完成技术试验示范</w:t>
            </w:r>
          </w:p>
        </w:tc>
        <w:tc>
          <w:tcPr>
            <w:tcW w:w="2551" w:type="dxa"/>
            <w:vAlign w:val="center"/>
          </w:tcPr>
          <w:p w14:paraId="45FCD137">
            <w:pPr>
              <w:pStyle w:val="13"/>
            </w:pPr>
            <w:r>
              <w:t>2023年12月前完成</w:t>
            </w:r>
          </w:p>
        </w:tc>
      </w:tr>
      <w:tr w14:paraId="6DF3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B1B0A"/>
        </w:tc>
        <w:tc>
          <w:tcPr>
            <w:tcW w:w="1276" w:type="dxa"/>
            <w:vAlign w:val="center"/>
          </w:tcPr>
          <w:p w14:paraId="73B255DA">
            <w:pPr>
              <w:pStyle w:val="13"/>
            </w:pPr>
            <w:r>
              <w:t>成本指标</w:t>
            </w:r>
          </w:p>
        </w:tc>
        <w:tc>
          <w:tcPr>
            <w:tcW w:w="1332" w:type="dxa"/>
            <w:vAlign w:val="center"/>
          </w:tcPr>
          <w:p w14:paraId="2A1A4253">
            <w:pPr>
              <w:pStyle w:val="13"/>
            </w:pPr>
            <w:r>
              <w:t>项目支出金额/项目批复金额</w:t>
            </w:r>
          </w:p>
        </w:tc>
        <w:tc>
          <w:tcPr>
            <w:tcW w:w="3430" w:type="dxa"/>
            <w:vAlign w:val="center"/>
          </w:tcPr>
          <w:p w14:paraId="0F33BCC2">
            <w:pPr>
              <w:pStyle w:val="13"/>
            </w:pPr>
            <w:r>
              <w:t>项目支出金额/项目批复金额</w:t>
            </w:r>
          </w:p>
        </w:tc>
        <w:tc>
          <w:tcPr>
            <w:tcW w:w="2551" w:type="dxa"/>
            <w:vAlign w:val="center"/>
          </w:tcPr>
          <w:p w14:paraId="2211498D">
            <w:pPr>
              <w:pStyle w:val="13"/>
            </w:pPr>
            <w:r>
              <w:t>≤100%</w:t>
            </w:r>
          </w:p>
        </w:tc>
      </w:tr>
      <w:tr w14:paraId="1B03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9A311">
            <w:pPr>
              <w:pStyle w:val="15"/>
            </w:pPr>
            <w:r>
              <w:t>效益指标</w:t>
            </w:r>
          </w:p>
        </w:tc>
        <w:tc>
          <w:tcPr>
            <w:tcW w:w="1276" w:type="dxa"/>
            <w:vAlign w:val="center"/>
          </w:tcPr>
          <w:p w14:paraId="2816FA3B">
            <w:pPr>
              <w:pStyle w:val="13"/>
            </w:pPr>
            <w:r>
              <w:t>经济效益指标</w:t>
            </w:r>
          </w:p>
        </w:tc>
        <w:tc>
          <w:tcPr>
            <w:tcW w:w="1332" w:type="dxa"/>
            <w:vAlign w:val="center"/>
          </w:tcPr>
          <w:p w14:paraId="22140ECC">
            <w:pPr>
              <w:pStyle w:val="13"/>
            </w:pPr>
            <w:r>
              <w:t>亩均节本增效</w:t>
            </w:r>
          </w:p>
        </w:tc>
        <w:tc>
          <w:tcPr>
            <w:tcW w:w="3430" w:type="dxa"/>
            <w:vAlign w:val="center"/>
          </w:tcPr>
          <w:p w14:paraId="556B4A14">
            <w:pPr>
              <w:pStyle w:val="13"/>
            </w:pPr>
            <w:r>
              <w:t>亩均节本增效</w:t>
            </w:r>
          </w:p>
        </w:tc>
        <w:tc>
          <w:tcPr>
            <w:tcW w:w="2551" w:type="dxa"/>
            <w:vAlign w:val="center"/>
          </w:tcPr>
          <w:p w14:paraId="127DB8AC">
            <w:pPr>
              <w:pStyle w:val="13"/>
            </w:pPr>
            <w:r>
              <w:t>≥260元/年</w:t>
            </w:r>
          </w:p>
        </w:tc>
      </w:tr>
      <w:tr w14:paraId="33A1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C77DB">
            <w:pPr>
              <w:pStyle w:val="15"/>
            </w:pPr>
            <w:r>
              <w:t>满意度指标</w:t>
            </w:r>
          </w:p>
        </w:tc>
        <w:tc>
          <w:tcPr>
            <w:tcW w:w="1276" w:type="dxa"/>
            <w:vAlign w:val="center"/>
          </w:tcPr>
          <w:p w14:paraId="33CC6D8F">
            <w:pPr>
              <w:pStyle w:val="13"/>
            </w:pPr>
            <w:r>
              <w:t>服务对象满意度指标</w:t>
            </w:r>
          </w:p>
        </w:tc>
        <w:tc>
          <w:tcPr>
            <w:tcW w:w="1332" w:type="dxa"/>
            <w:vAlign w:val="center"/>
          </w:tcPr>
          <w:p w14:paraId="478AE37D">
            <w:pPr>
              <w:pStyle w:val="13"/>
            </w:pPr>
            <w:r>
              <w:t>技术实施抽样调查满意度</w:t>
            </w:r>
          </w:p>
        </w:tc>
        <w:tc>
          <w:tcPr>
            <w:tcW w:w="3430" w:type="dxa"/>
            <w:vAlign w:val="center"/>
          </w:tcPr>
          <w:p w14:paraId="3B746EA4">
            <w:pPr>
              <w:pStyle w:val="13"/>
            </w:pPr>
            <w:r>
              <w:t>技术实施抽样调查满意度</w:t>
            </w:r>
          </w:p>
        </w:tc>
        <w:tc>
          <w:tcPr>
            <w:tcW w:w="2551" w:type="dxa"/>
            <w:vAlign w:val="center"/>
          </w:tcPr>
          <w:p w14:paraId="1E4789CD">
            <w:pPr>
              <w:pStyle w:val="13"/>
            </w:pPr>
            <w:r>
              <w:t>≥90%</w:t>
            </w:r>
          </w:p>
        </w:tc>
      </w:tr>
    </w:tbl>
    <w:p w14:paraId="171625C1">
      <w:pPr>
        <w:sectPr>
          <w:pgSz w:w="11900" w:h="16840"/>
          <w:pgMar w:top="1984" w:right="1304" w:bottom="1134" w:left="1304" w:header="720" w:footer="720" w:gutter="0"/>
          <w:cols w:space="720" w:num="1"/>
        </w:sectPr>
      </w:pPr>
    </w:p>
    <w:p w14:paraId="32D307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28DAF9">
      <w:pPr>
        <w:spacing w:before="0" w:after="0"/>
        <w:ind w:firstLine="560"/>
        <w:jc w:val="left"/>
        <w:outlineLvl w:val="3"/>
      </w:pPr>
      <w:bookmarkStart w:id="73" w:name="_Toc94307398"/>
      <w:r>
        <w:rPr>
          <w:rFonts w:ascii="方正仿宋_GBK" w:hAnsi="方正仿宋_GBK" w:eastAsia="方正仿宋_GBK" w:cs="方正仿宋_GBK"/>
          <w:color w:val="000000"/>
          <w:sz w:val="28"/>
        </w:rPr>
        <w:t>74.2023年果树所资源圃设施维护及新品种研究与示范（果树所）绩效目标表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6908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35E07CC">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22DB7278">
            <w:pPr>
              <w:pStyle w:val="11"/>
            </w:pPr>
            <w:r>
              <w:t>单位：万元</w:t>
            </w:r>
          </w:p>
        </w:tc>
      </w:tr>
      <w:tr w14:paraId="23EF3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EF8E7">
            <w:pPr>
              <w:pStyle w:val="14"/>
            </w:pPr>
            <w:r>
              <w:t>项目名称</w:t>
            </w:r>
          </w:p>
        </w:tc>
        <w:tc>
          <w:tcPr>
            <w:tcW w:w="8589" w:type="dxa"/>
            <w:gridSpan w:val="6"/>
            <w:vAlign w:val="center"/>
          </w:tcPr>
          <w:p w14:paraId="2C7B95F5">
            <w:pPr>
              <w:pStyle w:val="13"/>
            </w:pPr>
            <w:r>
              <w:t>2023年果树所资源圃设施维护及新品种研究与示范（果树所）</w:t>
            </w:r>
          </w:p>
        </w:tc>
      </w:tr>
      <w:tr w14:paraId="23573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33DD1">
            <w:pPr>
              <w:pStyle w:val="14"/>
            </w:pPr>
            <w:r>
              <w:t>预算规模及资金用途</w:t>
            </w:r>
          </w:p>
        </w:tc>
        <w:tc>
          <w:tcPr>
            <w:tcW w:w="1276" w:type="dxa"/>
            <w:vAlign w:val="center"/>
          </w:tcPr>
          <w:p w14:paraId="45BB7C84">
            <w:pPr>
              <w:pStyle w:val="14"/>
            </w:pPr>
            <w:r>
              <w:t>预算数</w:t>
            </w:r>
          </w:p>
        </w:tc>
        <w:tc>
          <w:tcPr>
            <w:tcW w:w="1332" w:type="dxa"/>
            <w:vAlign w:val="center"/>
          </w:tcPr>
          <w:p w14:paraId="7E71230B">
            <w:pPr>
              <w:pStyle w:val="13"/>
            </w:pPr>
            <w:r>
              <w:t>70.00</w:t>
            </w:r>
          </w:p>
        </w:tc>
        <w:tc>
          <w:tcPr>
            <w:tcW w:w="1587" w:type="dxa"/>
            <w:vAlign w:val="center"/>
          </w:tcPr>
          <w:p w14:paraId="59BDABEE">
            <w:pPr>
              <w:pStyle w:val="14"/>
            </w:pPr>
            <w:r>
              <w:t>其中：财政    资金</w:t>
            </w:r>
          </w:p>
        </w:tc>
        <w:tc>
          <w:tcPr>
            <w:tcW w:w="1843" w:type="dxa"/>
            <w:vAlign w:val="center"/>
          </w:tcPr>
          <w:p w14:paraId="33965CA6">
            <w:pPr>
              <w:pStyle w:val="13"/>
            </w:pPr>
            <w:r>
              <w:t>70.00</w:t>
            </w:r>
          </w:p>
        </w:tc>
        <w:tc>
          <w:tcPr>
            <w:tcW w:w="1276" w:type="dxa"/>
            <w:vAlign w:val="center"/>
          </w:tcPr>
          <w:p w14:paraId="0230E18C">
            <w:pPr>
              <w:pStyle w:val="14"/>
            </w:pPr>
            <w:r>
              <w:t>其他资金</w:t>
            </w:r>
          </w:p>
        </w:tc>
        <w:tc>
          <w:tcPr>
            <w:tcW w:w="1276" w:type="dxa"/>
            <w:vAlign w:val="center"/>
          </w:tcPr>
          <w:p w14:paraId="628F325D">
            <w:pPr>
              <w:pStyle w:val="13"/>
            </w:pPr>
            <w:r>
              <w:t xml:space="preserve"> </w:t>
            </w:r>
          </w:p>
        </w:tc>
      </w:tr>
      <w:tr w14:paraId="2D51E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16B28"/>
        </w:tc>
        <w:tc>
          <w:tcPr>
            <w:tcW w:w="8589" w:type="dxa"/>
            <w:gridSpan w:val="6"/>
            <w:vAlign w:val="center"/>
          </w:tcPr>
          <w:p w14:paraId="24F51368">
            <w:pPr>
              <w:pStyle w:val="13"/>
            </w:pPr>
            <w:r>
              <w:t>用于项目支出。</w:t>
            </w:r>
          </w:p>
        </w:tc>
      </w:tr>
      <w:tr w14:paraId="4A9BE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5C7B68">
            <w:pPr>
              <w:pStyle w:val="14"/>
            </w:pPr>
            <w:r>
              <w:t>绩效目标</w:t>
            </w:r>
          </w:p>
        </w:tc>
        <w:tc>
          <w:tcPr>
            <w:tcW w:w="8589" w:type="dxa"/>
            <w:gridSpan w:val="6"/>
            <w:vAlign w:val="center"/>
          </w:tcPr>
          <w:p w14:paraId="4FBC80F7">
            <w:pPr>
              <w:pStyle w:val="13"/>
            </w:pPr>
            <w:r>
              <w:t>1.对发展前景较好的3-5个葡萄品种开展节本高效栽培技术的研究与示范。</w:t>
            </w:r>
          </w:p>
          <w:p w14:paraId="4AAD215C">
            <w:pPr>
              <w:pStyle w:val="13"/>
            </w:pPr>
            <w:r>
              <w:t>2.提升改造种质资源保存区、温室区，长期进行种质资源的收集整理、扩繁保存等工作。</w:t>
            </w:r>
          </w:p>
        </w:tc>
      </w:tr>
    </w:tbl>
    <w:p w14:paraId="76CA18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936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CB2E5">
            <w:pPr>
              <w:pStyle w:val="14"/>
            </w:pPr>
            <w:r>
              <w:t>一级指标</w:t>
            </w:r>
          </w:p>
        </w:tc>
        <w:tc>
          <w:tcPr>
            <w:tcW w:w="1276" w:type="dxa"/>
            <w:vAlign w:val="center"/>
          </w:tcPr>
          <w:p w14:paraId="12CD9A38">
            <w:pPr>
              <w:pStyle w:val="14"/>
            </w:pPr>
            <w:r>
              <w:t>二级指标</w:t>
            </w:r>
          </w:p>
        </w:tc>
        <w:tc>
          <w:tcPr>
            <w:tcW w:w="1332" w:type="dxa"/>
            <w:vAlign w:val="center"/>
          </w:tcPr>
          <w:p w14:paraId="0DF95F45">
            <w:pPr>
              <w:pStyle w:val="14"/>
            </w:pPr>
            <w:r>
              <w:t>三级指标</w:t>
            </w:r>
          </w:p>
        </w:tc>
        <w:tc>
          <w:tcPr>
            <w:tcW w:w="3430" w:type="dxa"/>
            <w:vAlign w:val="center"/>
          </w:tcPr>
          <w:p w14:paraId="3138AFE3">
            <w:pPr>
              <w:pStyle w:val="14"/>
            </w:pPr>
            <w:r>
              <w:t>绩效指标描述</w:t>
            </w:r>
          </w:p>
        </w:tc>
        <w:tc>
          <w:tcPr>
            <w:tcW w:w="2551" w:type="dxa"/>
            <w:vAlign w:val="center"/>
          </w:tcPr>
          <w:p w14:paraId="4CF2336E">
            <w:pPr>
              <w:pStyle w:val="14"/>
            </w:pPr>
            <w:r>
              <w:t>指标值</w:t>
            </w:r>
          </w:p>
        </w:tc>
      </w:tr>
      <w:tr w14:paraId="295E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A371E">
            <w:pPr>
              <w:pStyle w:val="15"/>
            </w:pPr>
            <w:r>
              <w:t>产出指标</w:t>
            </w:r>
          </w:p>
        </w:tc>
        <w:tc>
          <w:tcPr>
            <w:tcW w:w="1276" w:type="dxa"/>
            <w:vAlign w:val="center"/>
          </w:tcPr>
          <w:p w14:paraId="6B7E59A3">
            <w:pPr>
              <w:pStyle w:val="13"/>
            </w:pPr>
            <w:r>
              <w:t>数量指标</w:t>
            </w:r>
          </w:p>
        </w:tc>
        <w:tc>
          <w:tcPr>
            <w:tcW w:w="1332" w:type="dxa"/>
            <w:vAlign w:val="center"/>
          </w:tcPr>
          <w:p w14:paraId="10837D06">
            <w:pPr>
              <w:pStyle w:val="13"/>
            </w:pPr>
            <w:r>
              <w:t>建立示范基地</w:t>
            </w:r>
          </w:p>
        </w:tc>
        <w:tc>
          <w:tcPr>
            <w:tcW w:w="3430" w:type="dxa"/>
            <w:vAlign w:val="center"/>
          </w:tcPr>
          <w:p w14:paraId="186DF8CD">
            <w:pPr>
              <w:pStyle w:val="13"/>
            </w:pPr>
            <w:r>
              <w:t>建立示范基地</w:t>
            </w:r>
          </w:p>
        </w:tc>
        <w:tc>
          <w:tcPr>
            <w:tcW w:w="2551" w:type="dxa"/>
            <w:vAlign w:val="center"/>
          </w:tcPr>
          <w:p w14:paraId="66874FD0">
            <w:pPr>
              <w:pStyle w:val="13"/>
            </w:pPr>
            <w:r>
              <w:t>70亩</w:t>
            </w:r>
          </w:p>
        </w:tc>
      </w:tr>
      <w:tr w14:paraId="52CA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18A9E"/>
        </w:tc>
        <w:tc>
          <w:tcPr>
            <w:tcW w:w="1276" w:type="dxa"/>
            <w:vAlign w:val="center"/>
          </w:tcPr>
          <w:p w14:paraId="0C42EB88">
            <w:pPr>
              <w:pStyle w:val="13"/>
            </w:pPr>
            <w:r>
              <w:t>数量指标</w:t>
            </w:r>
          </w:p>
        </w:tc>
        <w:tc>
          <w:tcPr>
            <w:tcW w:w="1332" w:type="dxa"/>
            <w:vAlign w:val="center"/>
          </w:tcPr>
          <w:p w14:paraId="1D0AC2F5">
            <w:pPr>
              <w:pStyle w:val="13"/>
            </w:pPr>
            <w:r>
              <w:t>研究与示范的葡萄新品种（优系）</w:t>
            </w:r>
          </w:p>
        </w:tc>
        <w:tc>
          <w:tcPr>
            <w:tcW w:w="3430" w:type="dxa"/>
            <w:vAlign w:val="center"/>
          </w:tcPr>
          <w:p w14:paraId="24E8A8D7">
            <w:pPr>
              <w:pStyle w:val="13"/>
            </w:pPr>
            <w:r>
              <w:t>研究与示范的葡萄新品种（优系）</w:t>
            </w:r>
          </w:p>
        </w:tc>
        <w:tc>
          <w:tcPr>
            <w:tcW w:w="2551" w:type="dxa"/>
            <w:vAlign w:val="center"/>
          </w:tcPr>
          <w:p w14:paraId="76D176D3">
            <w:pPr>
              <w:pStyle w:val="13"/>
            </w:pPr>
            <w:r>
              <w:t>≤5个</w:t>
            </w:r>
          </w:p>
        </w:tc>
      </w:tr>
      <w:tr w14:paraId="2A47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8757D"/>
        </w:tc>
        <w:tc>
          <w:tcPr>
            <w:tcW w:w="1276" w:type="dxa"/>
            <w:vAlign w:val="center"/>
          </w:tcPr>
          <w:p w14:paraId="37ED5FD7">
            <w:pPr>
              <w:pStyle w:val="13"/>
            </w:pPr>
            <w:r>
              <w:t>数量指标</w:t>
            </w:r>
          </w:p>
        </w:tc>
        <w:tc>
          <w:tcPr>
            <w:tcW w:w="1332" w:type="dxa"/>
            <w:vAlign w:val="center"/>
          </w:tcPr>
          <w:p w14:paraId="561760C9">
            <w:pPr>
              <w:pStyle w:val="13"/>
            </w:pPr>
            <w:r>
              <w:t>研究与示范栽培技术</w:t>
            </w:r>
          </w:p>
        </w:tc>
        <w:tc>
          <w:tcPr>
            <w:tcW w:w="3430" w:type="dxa"/>
            <w:vAlign w:val="center"/>
          </w:tcPr>
          <w:p w14:paraId="5302CDC9">
            <w:pPr>
              <w:pStyle w:val="13"/>
            </w:pPr>
            <w:r>
              <w:t>研究与示范栽培技术</w:t>
            </w:r>
          </w:p>
        </w:tc>
        <w:tc>
          <w:tcPr>
            <w:tcW w:w="2551" w:type="dxa"/>
            <w:vAlign w:val="center"/>
          </w:tcPr>
          <w:p w14:paraId="0363085D">
            <w:pPr>
              <w:pStyle w:val="13"/>
            </w:pPr>
            <w:r>
              <w:t>4项</w:t>
            </w:r>
          </w:p>
        </w:tc>
      </w:tr>
      <w:tr w14:paraId="2414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9C1C5"/>
        </w:tc>
        <w:tc>
          <w:tcPr>
            <w:tcW w:w="1276" w:type="dxa"/>
            <w:vAlign w:val="center"/>
          </w:tcPr>
          <w:p w14:paraId="5E8501E7">
            <w:pPr>
              <w:pStyle w:val="13"/>
            </w:pPr>
            <w:r>
              <w:t>数量指标</w:t>
            </w:r>
          </w:p>
        </w:tc>
        <w:tc>
          <w:tcPr>
            <w:tcW w:w="1332" w:type="dxa"/>
            <w:vAlign w:val="center"/>
          </w:tcPr>
          <w:p w14:paraId="7F54F2A3">
            <w:pPr>
              <w:pStyle w:val="13"/>
            </w:pPr>
            <w:r>
              <w:t>增加专用设备</w:t>
            </w:r>
          </w:p>
        </w:tc>
        <w:tc>
          <w:tcPr>
            <w:tcW w:w="3430" w:type="dxa"/>
            <w:vAlign w:val="center"/>
          </w:tcPr>
          <w:p w14:paraId="25E7F9AD">
            <w:pPr>
              <w:pStyle w:val="13"/>
            </w:pPr>
            <w:r>
              <w:t>增加专用设备</w:t>
            </w:r>
          </w:p>
        </w:tc>
        <w:tc>
          <w:tcPr>
            <w:tcW w:w="2551" w:type="dxa"/>
            <w:vAlign w:val="center"/>
          </w:tcPr>
          <w:p w14:paraId="4CAB409E">
            <w:pPr>
              <w:pStyle w:val="13"/>
            </w:pPr>
            <w:r>
              <w:t>4台</w:t>
            </w:r>
          </w:p>
        </w:tc>
      </w:tr>
      <w:tr w14:paraId="4788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77AE9"/>
        </w:tc>
        <w:tc>
          <w:tcPr>
            <w:tcW w:w="1276" w:type="dxa"/>
            <w:vAlign w:val="center"/>
          </w:tcPr>
          <w:p w14:paraId="1C37A0A8">
            <w:pPr>
              <w:pStyle w:val="13"/>
            </w:pPr>
            <w:r>
              <w:t>数量指标</w:t>
            </w:r>
          </w:p>
        </w:tc>
        <w:tc>
          <w:tcPr>
            <w:tcW w:w="1332" w:type="dxa"/>
            <w:vAlign w:val="center"/>
          </w:tcPr>
          <w:p w14:paraId="1FABDE87">
            <w:pPr>
              <w:pStyle w:val="13"/>
            </w:pPr>
            <w:r>
              <w:t>专用材料农资肥料</w:t>
            </w:r>
          </w:p>
        </w:tc>
        <w:tc>
          <w:tcPr>
            <w:tcW w:w="3430" w:type="dxa"/>
            <w:vAlign w:val="center"/>
          </w:tcPr>
          <w:p w14:paraId="6BFDAF94">
            <w:pPr>
              <w:pStyle w:val="13"/>
            </w:pPr>
            <w:r>
              <w:t>专用材料农资肥料</w:t>
            </w:r>
          </w:p>
        </w:tc>
        <w:tc>
          <w:tcPr>
            <w:tcW w:w="2551" w:type="dxa"/>
            <w:vAlign w:val="center"/>
          </w:tcPr>
          <w:p w14:paraId="08F32C10">
            <w:pPr>
              <w:pStyle w:val="13"/>
            </w:pPr>
            <w:r>
              <w:t>49吨</w:t>
            </w:r>
          </w:p>
        </w:tc>
      </w:tr>
      <w:tr w14:paraId="658A1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74914"/>
        </w:tc>
        <w:tc>
          <w:tcPr>
            <w:tcW w:w="1276" w:type="dxa"/>
            <w:vAlign w:val="center"/>
          </w:tcPr>
          <w:p w14:paraId="27F827FB">
            <w:pPr>
              <w:pStyle w:val="13"/>
            </w:pPr>
            <w:r>
              <w:t>数量指标</w:t>
            </w:r>
          </w:p>
        </w:tc>
        <w:tc>
          <w:tcPr>
            <w:tcW w:w="1332" w:type="dxa"/>
            <w:vAlign w:val="center"/>
          </w:tcPr>
          <w:p w14:paraId="7343A1C5">
            <w:pPr>
              <w:pStyle w:val="13"/>
            </w:pPr>
            <w:r>
              <w:t>劳务人员人工数量</w:t>
            </w:r>
          </w:p>
        </w:tc>
        <w:tc>
          <w:tcPr>
            <w:tcW w:w="3430" w:type="dxa"/>
            <w:vAlign w:val="center"/>
          </w:tcPr>
          <w:p w14:paraId="2F5709B3">
            <w:pPr>
              <w:pStyle w:val="13"/>
            </w:pPr>
            <w:r>
              <w:t>劳务人员人工数量</w:t>
            </w:r>
          </w:p>
        </w:tc>
        <w:tc>
          <w:tcPr>
            <w:tcW w:w="2551" w:type="dxa"/>
            <w:vAlign w:val="center"/>
          </w:tcPr>
          <w:p w14:paraId="469487CA">
            <w:pPr>
              <w:pStyle w:val="13"/>
            </w:pPr>
            <w:r>
              <w:t>200个</w:t>
            </w:r>
          </w:p>
        </w:tc>
      </w:tr>
      <w:tr w14:paraId="5DAB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00EDE"/>
        </w:tc>
        <w:tc>
          <w:tcPr>
            <w:tcW w:w="1276" w:type="dxa"/>
            <w:vAlign w:val="center"/>
          </w:tcPr>
          <w:p w14:paraId="0F33EB5C">
            <w:pPr>
              <w:pStyle w:val="13"/>
            </w:pPr>
            <w:r>
              <w:t>数量指标</w:t>
            </w:r>
          </w:p>
        </w:tc>
        <w:tc>
          <w:tcPr>
            <w:tcW w:w="1332" w:type="dxa"/>
            <w:vAlign w:val="center"/>
          </w:tcPr>
          <w:p w14:paraId="25D7B37C">
            <w:pPr>
              <w:pStyle w:val="13"/>
            </w:pPr>
            <w:r>
              <w:t>维修温室</w:t>
            </w:r>
          </w:p>
        </w:tc>
        <w:tc>
          <w:tcPr>
            <w:tcW w:w="3430" w:type="dxa"/>
            <w:vAlign w:val="center"/>
          </w:tcPr>
          <w:p w14:paraId="395FAE5B">
            <w:pPr>
              <w:pStyle w:val="13"/>
            </w:pPr>
            <w:r>
              <w:t>维修温室</w:t>
            </w:r>
          </w:p>
        </w:tc>
        <w:tc>
          <w:tcPr>
            <w:tcW w:w="2551" w:type="dxa"/>
            <w:vAlign w:val="center"/>
          </w:tcPr>
          <w:p w14:paraId="41C35B73">
            <w:pPr>
              <w:pStyle w:val="13"/>
            </w:pPr>
            <w:r>
              <w:t>6栋</w:t>
            </w:r>
          </w:p>
        </w:tc>
      </w:tr>
      <w:tr w14:paraId="1A4D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DE16A"/>
        </w:tc>
        <w:tc>
          <w:tcPr>
            <w:tcW w:w="1276" w:type="dxa"/>
            <w:vAlign w:val="center"/>
          </w:tcPr>
          <w:p w14:paraId="358F46FF">
            <w:pPr>
              <w:pStyle w:val="13"/>
            </w:pPr>
            <w:r>
              <w:t>数量指标</w:t>
            </w:r>
          </w:p>
        </w:tc>
        <w:tc>
          <w:tcPr>
            <w:tcW w:w="1332" w:type="dxa"/>
            <w:vAlign w:val="center"/>
          </w:tcPr>
          <w:p w14:paraId="27ED292B">
            <w:pPr>
              <w:pStyle w:val="13"/>
            </w:pPr>
            <w:r>
              <w:t>维修大棚</w:t>
            </w:r>
          </w:p>
        </w:tc>
        <w:tc>
          <w:tcPr>
            <w:tcW w:w="3430" w:type="dxa"/>
            <w:vAlign w:val="center"/>
          </w:tcPr>
          <w:p w14:paraId="5E56888B">
            <w:pPr>
              <w:pStyle w:val="13"/>
            </w:pPr>
            <w:r>
              <w:t>维修大棚</w:t>
            </w:r>
          </w:p>
        </w:tc>
        <w:tc>
          <w:tcPr>
            <w:tcW w:w="2551" w:type="dxa"/>
            <w:vAlign w:val="center"/>
          </w:tcPr>
          <w:p w14:paraId="7613FD34">
            <w:pPr>
              <w:pStyle w:val="13"/>
            </w:pPr>
            <w:r>
              <w:t>5栋</w:t>
            </w:r>
          </w:p>
        </w:tc>
      </w:tr>
      <w:tr w14:paraId="090B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17E69"/>
        </w:tc>
        <w:tc>
          <w:tcPr>
            <w:tcW w:w="1276" w:type="dxa"/>
            <w:vAlign w:val="center"/>
          </w:tcPr>
          <w:p w14:paraId="07F95940">
            <w:pPr>
              <w:pStyle w:val="13"/>
            </w:pPr>
            <w:r>
              <w:t>数量指标</w:t>
            </w:r>
          </w:p>
        </w:tc>
        <w:tc>
          <w:tcPr>
            <w:tcW w:w="1332" w:type="dxa"/>
            <w:vAlign w:val="center"/>
          </w:tcPr>
          <w:p w14:paraId="6E2AF4A0">
            <w:pPr>
              <w:pStyle w:val="13"/>
            </w:pPr>
            <w:r>
              <w:t>维修出水口</w:t>
            </w:r>
          </w:p>
        </w:tc>
        <w:tc>
          <w:tcPr>
            <w:tcW w:w="3430" w:type="dxa"/>
            <w:vAlign w:val="center"/>
          </w:tcPr>
          <w:p w14:paraId="7C532666">
            <w:pPr>
              <w:pStyle w:val="13"/>
            </w:pPr>
            <w:r>
              <w:t>维修出水口</w:t>
            </w:r>
          </w:p>
        </w:tc>
        <w:tc>
          <w:tcPr>
            <w:tcW w:w="2551" w:type="dxa"/>
            <w:vAlign w:val="center"/>
          </w:tcPr>
          <w:p w14:paraId="16F07A4B">
            <w:pPr>
              <w:pStyle w:val="13"/>
            </w:pPr>
            <w:r>
              <w:t>150个</w:t>
            </w:r>
          </w:p>
        </w:tc>
      </w:tr>
      <w:tr w14:paraId="7A20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DD0F1"/>
        </w:tc>
        <w:tc>
          <w:tcPr>
            <w:tcW w:w="1276" w:type="dxa"/>
            <w:vAlign w:val="center"/>
          </w:tcPr>
          <w:p w14:paraId="752442DD">
            <w:pPr>
              <w:pStyle w:val="13"/>
            </w:pPr>
            <w:r>
              <w:t>数量指标</w:t>
            </w:r>
          </w:p>
        </w:tc>
        <w:tc>
          <w:tcPr>
            <w:tcW w:w="1332" w:type="dxa"/>
            <w:vAlign w:val="center"/>
          </w:tcPr>
          <w:p w14:paraId="504F0961">
            <w:pPr>
              <w:pStyle w:val="13"/>
            </w:pPr>
            <w:r>
              <w:t>维修更换滴灌系统</w:t>
            </w:r>
          </w:p>
        </w:tc>
        <w:tc>
          <w:tcPr>
            <w:tcW w:w="3430" w:type="dxa"/>
            <w:vAlign w:val="center"/>
          </w:tcPr>
          <w:p w14:paraId="66E3B176">
            <w:pPr>
              <w:pStyle w:val="13"/>
            </w:pPr>
            <w:r>
              <w:t>维修更换滴灌系统</w:t>
            </w:r>
          </w:p>
        </w:tc>
        <w:tc>
          <w:tcPr>
            <w:tcW w:w="2551" w:type="dxa"/>
            <w:vAlign w:val="center"/>
          </w:tcPr>
          <w:p w14:paraId="217B1EB4">
            <w:pPr>
              <w:pStyle w:val="13"/>
            </w:pPr>
            <w:r>
              <w:t>4套</w:t>
            </w:r>
          </w:p>
        </w:tc>
      </w:tr>
      <w:tr w14:paraId="0097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4DDE88"/>
        </w:tc>
        <w:tc>
          <w:tcPr>
            <w:tcW w:w="1276" w:type="dxa"/>
            <w:vAlign w:val="center"/>
          </w:tcPr>
          <w:p w14:paraId="772C6CAC">
            <w:pPr>
              <w:pStyle w:val="13"/>
            </w:pPr>
            <w:r>
              <w:t>质量指标</w:t>
            </w:r>
          </w:p>
        </w:tc>
        <w:tc>
          <w:tcPr>
            <w:tcW w:w="1332" w:type="dxa"/>
            <w:vAlign w:val="center"/>
          </w:tcPr>
          <w:p w14:paraId="035E857C">
            <w:pPr>
              <w:pStyle w:val="13"/>
            </w:pPr>
            <w:r>
              <w:t>示范基地商品果率提高</w:t>
            </w:r>
          </w:p>
        </w:tc>
        <w:tc>
          <w:tcPr>
            <w:tcW w:w="3430" w:type="dxa"/>
            <w:vAlign w:val="center"/>
          </w:tcPr>
          <w:p w14:paraId="239BE7D1">
            <w:pPr>
              <w:pStyle w:val="13"/>
            </w:pPr>
            <w:r>
              <w:t>示范基地商品果率提高</w:t>
            </w:r>
          </w:p>
        </w:tc>
        <w:tc>
          <w:tcPr>
            <w:tcW w:w="2551" w:type="dxa"/>
            <w:vAlign w:val="center"/>
          </w:tcPr>
          <w:p w14:paraId="101A908B">
            <w:pPr>
              <w:pStyle w:val="13"/>
            </w:pPr>
            <w:r>
              <w:t>25%</w:t>
            </w:r>
          </w:p>
        </w:tc>
      </w:tr>
      <w:tr w14:paraId="1CCC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5B636F"/>
        </w:tc>
        <w:tc>
          <w:tcPr>
            <w:tcW w:w="1276" w:type="dxa"/>
            <w:vAlign w:val="center"/>
          </w:tcPr>
          <w:p w14:paraId="5D19E7B3">
            <w:pPr>
              <w:pStyle w:val="13"/>
            </w:pPr>
            <w:r>
              <w:t>质量指标</w:t>
            </w:r>
          </w:p>
        </w:tc>
        <w:tc>
          <w:tcPr>
            <w:tcW w:w="1332" w:type="dxa"/>
            <w:vAlign w:val="center"/>
          </w:tcPr>
          <w:p w14:paraId="7852BE2E">
            <w:pPr>
              <w:pStyle w:val="13"/>
            </w:pPr>
            <w:r>
              <w:t>专用材料保障率</w:t>
            </w:r>
          </w:p>
        </w:tc>
        <w:tc>
          <w:tcPr>
            <w:tcW w:w="3430" w:type="dxa"/>
            <w:vAlign w:val="center"/>
          </w:tcPr>
          <w:p w14:paraId="628B5463">
            <w:pPr>
              <w:pStyle w:val="13"/>
            </w:pPr>
            <w:r>
              <w:t>专用材料保障率</w:t>
            </w:r>
          </w:p>
        </w:tc>
        <w:tc>
          <w:tcPr>
            <w:tcW w:w="2551" w:type="dxa"/>
            <w:vAlign w:val="center"/>
          </w:tcPr>
          <w:p w14:paraId="320353CC">
            <w:pPr>
              <w:pStyle w:val="13"/>
            </w:pPr>
            <w:r>
              <w:t>100%</w:t>
            </w:r>
          </w:p>
        </w:tc>
      </w:tr>
      <w:tr w14:paraId="4B58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7A5F5"/>
        </w:tc>
        <w:tc>
          <w:tcPr>
            <w:tcW w:w="1276" w:type="dxa"/>
            <w:vAlign w:val="center"/>
          </w:tcPr>
          <w:p w14:paraId="073A6A81">
            <w:pPr>
              <w:pStyle w:val="13"/>
            </w:pPr>
            <w:r>
              <w:t>质量指标</w:t>
            </w:r>
          </w:p>
        </w:tc>
        <w:tc>
          <w:tcPr>
            <w:tcW w:w="1332" w:type="dxa"/>
            <w:vAlign w:val="center"/>
          </w:tcPr>
          <w:p w14:paraId="17959DE6">
            <w:pPr>
              <w:pStyle w:val="13"/>
            </w:pPr>
            <w:r>
              <w:t>聘用人员到位率</w:t>
            </w:r>
          </w:p>
        </w:tc>
        <w:tc>
          <w:tcPr>
            <w:tcW w:w="3430" w:type="dxa"/>
            <w:vAlign w:val="center"/>
          </w:tcPr>
          <w:p w14:paraId="66AAC2DC">
            <w:pPr>
              <w:pStyle w:val="13"/>
            </w:pPr>
            <w:r>
              <w:t>聘用人员到位率</w:t>
            </w:r>
          </w:p>
        </w:tc>
        <w:tc>
          <w:tcPr>
            <w:tcW w:w="2551" w:type="dxa"/>
            <w:vAlign w:val="center"/>
          </w:tcPr>
          <w:p w14:paraId="008BC8B8">
            <w:pPr>
              <w:pStyle w:val="13"/>
            </w:pPr>
            <w:r>
              <w:t>100%</w:t>
            </w:r>
          </w:p>
        </w:tc>
      </w:tr>
      <w:tr w14:paraId="5BF7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581A5"/>
        </w:tc>
        <w:tc>
          <w:tcPr>
            <w:tcW w:w="1276" w:type="dxa"/>
            <w:vAlign w:val="center"/>
          </w:tcPr>
          <w:p w14:paraId="49123B99">
            <w:pPr>
              <w:pStyle w:val="13"/>
            </w:pPr>
            <w:r>
              <w:t>时效指标</w:t>
            </w:r>
          </w:p>
        </w:tc>
        <w:tc>
          <w:tcPr>
            <w:tcW w:w="1332" w:type="dxa"/>
            <w:vAlign w:val="center"/>
          </w:tcPr>
          <w:p w14:paraId="1E5861DC">
            <w:pPr>
              <w:pStyle w:val="13"/>
            </w:pPr>
            <w:r>
              <w:t>依据项目计划开展试验按时完成</w:t>
            </w:r>
          </w:p>
        </w:tc>
        <w:tc>
          <w:tcPr>
            <w:tcW w:w="3430" w:type="dxa"/>
            <w:vAlign w:val="center"/>
          </w:tcPr>
          <w:p w14:paraId="11A1D23D">
            <w:pPr>
              <w:pStyle w:val="13"/>
            </w:pPr>
            <w:r>
              <w:t>按时完成</w:t>
            </w:r>
          </w:p>
        </w:tc>
        <w:tc>
          <w:tcPr>
            <w:tcW w:w="2551" w:type="dxa"/>
            <w:vAlign w:val="center"/>
          </w:tcPr>
          <w:p w14:paraId="72CCD11F">
            <w:pPr>
              <w:pStyle w:val="13"/>
            </w:pPr>
            <w:r>
              <w:t>2023年12月底</w:t>
            </w:r>
          </w:p>
        </w:tc>
      </w:tr>
      <w:tr w14:paraId="6E422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35D99"/>
        </w:tc>
        <w:tc>
          <w:tcPr>
            <w:tcW w:w="1276" w:type="dxa"/>
            <w:vAlign w:val="center"/>
          </w:tcPr>
          <w:p w14:paraId="2994D08D">
            <w:pPr>
              <w:pStyle w:val="13"/>
            </w:pPr>
            <w:r>
              <w:t>成本指标</w:t>
            </w:r>
          </w:p>
        </w:tc>
        <w:tc>
          <w:tcPr>
            <w:tcW w:w="1332" w:type="dxa"/>
            <w:vAlign w:val="center"/>
          </w:tcPr>
          <w:p w14:paraId="1A53D750">
            <w:pPr>
              <w:pStyle w:val="13"/>
            </w:pPr>
            <w:r>
              <w:t>项目总支出</w:t>
            </w:r>
          </w:p>
        </w:tc>
        <w:tc>
          <w:tcPr>
            <w:tcW w:w="3430" w:type="dxa"/>
            <w:vAlign w:val="center"/>
          </w:tcPr>
          <w:p w14:paraId="0AB1E0A6">
            <w:pPr>
              <w:pStyle w:val="13"/>
            </w:pPr>
            <w:r>
              <w:t>项目总支出</w:t>
            </w:r>
          </w:p>
        </w:tc>
        <w:tc>
          <w:tcPr>
            <w:tcW w:w="2551" w:type="dxa"/>
            <w:vAlign w:val="center"/>
          </w:tcPr>
          <w:p w14:paraId="23ED712E">
            <w:pPr>
              <w:pStyle w:val="13"/>
            </w:pPr>
            <w:r>
              <w:t>≤70万元</w:t>
            </w:r>
          </w:p>
        </w:tc>
      </w:tr>
      <w:tr w14:paraId="501E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C1853"/>
        </w:tc>
        <w:tc>
          <w:tcPr>
            <w:tcW w:w="1276" w:type="dxa"/>
            <w:vAlign w:val="center"/>
          </w:tcPr>
          <w:p w14:paraId="091895A4">
            <w:pPr>
              <w:pStyle w:val="13"/>
            </w:pPr>
            <w:r>
              <w:t>成本指标</w:t>
            </w:r>
          </w:p>
        </w:tc>
        <w:tc>
          <w:tcPr>
            <w:tcW w:w="1332" w:type="dxa"/>
            <w:vAlign w:val="center"/>
          </w:tcPr>
          <w:p w14:paraId="511B0DB4">
            <w:pPr>
              <w:pStyle w:val="13"/>
            </w:pPr>
            <w:r>
              <w:t>购置专用材料单价</w:t>
            </w:r>
          </w:p>
        </w:tc>
        <w:tc>
          <w:tcPr>
            <w:tcW w:w="3430" w:type="dxa"/>
            <w:vAlign w:val="center"/>
          </w:tcPr>
          <w:p w14:paraId="3219C4AC">
            <w:pPr>
              <w:pStyle w:val="13"/>
            </w:pPr>
            <w:r>
              <w:t>购置专用材料单价</w:t>
            </w:r>
          </w:p>
        </w:tc>
        <w:tc>
          <w:tcPr>
            <w:tcW w:w="2551" w:type="dxa"/>
            <w:vAlign w:val="center"/>
          </w:tcPr>
          <w:p w14:paraId="20BFE9EE">
            <w:pPr>
              <w:pStyle w:val="13"/>
            </w:pPr>
            <w:r>
              <w:t>0.5万元/吨</w:t>
            </w:r>
          </w:p>
        </w:tc>
      </w:tr>
      <w:tr w14:paraId="0DCAB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B51911"/>
        </w:tc>
        <w:tc>
          <w:tcPr>
            <w:tcW w:w="1276" w:type="dxa"/>
            <w:vAlign w:val="center"/>
          </w:tcPr>
          <w:p w14:paraId="32ADEDBE">
            <w:pPr>
              <w:pStyle w:val="13"/>
            </w:pPr>
            <w:r>
              <w:t>成本指标</w:t>
            </w:r>
          </w:p>
        </w:tc>
        <w:tc>
          <w:tcPr>
            <w:tcW w:w="1332" w:type="dxa"/>
            <w:vAlign w:val="center"/>
          </w:tcPr>
          <w:p w14:paraId="46833972">
            <w:pPr>
              <w:pStyle w:val="13"/>
            </w:pPr>
            <w:r>
              <w:t>聘用人员人均成本</w:t>
            </w:r>
          </w:p>
        </w:tc>
        <w:tc>
          <w:tcPr>
            <w:tcW w:w="3430" w:type="dxa"/>
            <w:vAlign w:val="center"/>
          </w:tcPr>
          <w:p w14:paraId="1CE5DB4C">
            <w:pPr>
              <w:pStyle w:val="13"/>
            </w:pPr>
            <w:r>
              <w:t>聘用人员人均成本</w:t>
            </w:r>
          </w:p>
        </w:tc>
        <w:tc>
          <w:tcPr>
            <w:tcW w:w="2551" w:type="dxa"/>
            <w:vAlign w:val="center"/>
          </w:tcPr>
          <w:p w14:paraId="6BC9DEB6">
            <w:pPr>
              <w:pStyle w:val="13"/>
            </w:pPr>
            <w:r>
              <w:t>0.02万元/人/天</w:t>
            </w:r>
          </w:p>
        </w:tc>
      </w:tr>
      <w:tr w14:paraId="7B7B5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6EFB02"/>
        </w:tc>
        <w:tc>
          <w:tcPr>
            <w:tcW w:w="1276" w:type="dxa"/>
            <w:vAlign w:val="center"/>
          </w:tcPr>
          <w:p w14:paraId="1D9C10A3">
            <w:pPr>
              <w:pStyle w:val="13"/>
            </w:pPr>
            <w:r>
              <w:t>成本指标</w:t>
            </w:r>
          </w:p>
        </w:tc>
        <w:tc>
          <w:tcPr>
            <w:tcW w:w="1332" w:type="dxa"/>
            <w:vAlign w:val="center"/>
          </w:tcPr>
          <w:p w14:paraId="476C4484">
            <w:pPr>
              <w:pStyle w:val="13"/>
            </w:pPr>
            <w:r>
              <w:t>滴灌系统更换</w:t>
            </w:r>
          </w:p>
        </w:tc>
        <w:tc>
          <w:tcPr>
            <w:tcW w:w="3430" w:type="dxa"/>
            <w:vAlign w:val="center"/>
          </w:tcPr>
          <w:p w14:paraId="2D25F418">
            <w:pPr>
              <w:pStyle w:val="13"/>
            </w:pPr>
            <w:r>
              <w:t>滴灌系统更换</w:t>
            </w:r>
          </w:p>
        </w:tc>
        <w:tc>
          <w:tcPr>
            <w:tcW w:w="2551" w:type="dxa"/>
            <w:vAlign w:val="center"/>
          </w:tcPr>
          <w:p w14:paraId="60A69594">
            <w:pPr>
              <w:pStyle w:val="13"/>
            </w:pPr>
            <w:r>
              <w:t>0.25万元/套</w:t>
            </w:r>
          </w:p>
        </w:tc>
      </w:tr>
      <w:tr w14:paraId="523A6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54F54">
            <w:pPr>
              <w:pStyle w:val="15"/>
            </w:pPr>
            <w:r>
              <w:t>效益指标</w:t>
            </w:r>
          </w:p>
        </w:tc>
        <w:tc>
          <w:tcPr>
            <w:tcW w:w="1276" w:type="dxa"/>
            <w:vAlign w:val="center"/>
          </w:tcPr>
          <w:p w14:paraId="4BD1630D">
            <w:pPr>
              <w:pStyle w:val="13"/>
            </w:pPr>
            <w:r>
              <w:t>生态效益指标</w:t>
            </w:r>
          </w:p>
        </w:tc>
        <w:tc>
          <w:tcPr>
            <w:tcW w:w="1332" w:type="dxa"/>
            <w:vAlign w:val="center"/>
          </w:tcPr>
          <w:p w14:paraId="3C2FC967">
            <w:pPr>
              <w:pStyle w:val="13"/>
            </w:pPr>
            <w:r>
              <w:t>灌溉水、化肥与农药用量下降</w:t>
            </w:r>
          </w:p>
        </w:tc>
        <w:tc>
          <w:tcPr>
            <w:tcW w:w="3430" w:type="dxa"/>
            <w:vAlign w:val="center"/>
          </w:tcPr>
          <w:p w14:paraId="38132208">
            <w:pPr>
              <w:pStyle w:val="13"/>
            </w:pPr>
            <w:r>
              <w:t>灌溉水、化肥与农药用量下降</w:t>
            </w:r>
          </w:p>
        </w:tc>
        <w:tc>
          <w:tcPr>
            <w:tcW w:w="2551" w:type="dxa"/>
            <w:vAlign w:val="center"/>
          </w:tcPr>
          <w:p w14:paraId="3772FFD0">
            <w:pPr>
              <w:pStyle w:val="13"/>
            </w:pPr>
            <w:r>
              <w:t>15%</w:t>
            </w:r>
          </w:p>
        </w:tc>
      </w:tr>
      <w:tr w14:paraId="789F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77A1E2"/>
        </w:tc>
        <w:tc>
          <w:tcPr>
            <w:tcW w:w="1276" w:type="dxa"/>
            <w:vAlign w:val="center"/>
          </w:tcPr>
          <w:p w14:paraId="401BBE7D">
            <w:pPr>
              <w:pStyle w:val="13"/>
            </w:pPr>
            <w:r>
              <w:t>生态效益指标</w:t>
            </w:r>
          </w:p>
        </w:tc>
        <w:tc>
          <w:tcPr>
            <w:tcW w:w="1332" w:type="dxa"/>
            <w:vAlign w:val="center"/>
          </w:tcPr>
          <w:p w14:paraId="457D9E89">
            <w:pPr>
              <w:pStyle w:val="13"/>
            </w:pPr>
            <w:r>
              <w:t>综合效益提高</w:t>
            </w:r>
          </w:p>
        </w:tc>
        <w:tc>
          <w:tcPr>
            <w:tcW w:w="3430" w:type="dxa"/>
            <w:vAlign w:val="center"/>
          </w:tcPr>
          <w:p w14:paraId="70750062">
            <w:pPr>
              <w:pStyle w:val="13"/>
            </w:pPr>
            <w:r>
              <w:t>综合效益提高</w:t>
            </w:r>
          </w:p>
        </w:tc>
        <w:tc>
          <w:tcPr>
            <w:tcW w:w="2551" w:type="dxa"/>
            <w:vAlign w:val="center"/>
          </w:tcPr>
          <w:p w14:paraId="29A8097C">
            <w:pPr>
              <w:pStyle w:val="13"/>
            </w:pPr>
            <w:r>
              <w:t>≥20%</w:t>
            </w:r>
          </w:p>
        </w:tc>
      </w:tr>
      <w:tr w14:paraId="7287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33D92"/>
        </w:tc>
        <w:tc>
          <w:tcPr>
            <w:tcW w:w="1276" w:type="dxa"/>
            <w:vAlign w:val="center"/>
          </w:tcPr>
          <w:p w14:paraId="6A5BD864">
            <w:pPr>
              <w:pStyle w:val="13"/>
            </w:pPr>
            <w:r>
              <w:t>社会效益指标</w:t>
            </w:r>
          </w:p>
        </w:tc>
        <w:tc>
          <w:tcPr>
            <w:tcW w:w="1332" w:type="dxa"/>
            <w:vAlign w:val="center"/>
          </w:tcPr>
          <w:p w14:paraId="067479FD">
            <w:pPr>
              <w:pStyle w:val="13"/>
            </w:pPr>
            <w:r>
              <w:t>推动天津果树产业发展，助力乡村振兴</w:t>
            </w:r>
          </w:p>
        </w:tc>
        <w:tc>
          <w:tcPr>
            <w:tcW w:w="3430" w:type="dxa"/>
            <w:vAlign w:val="center"/>
          </w:tcPr>
          <w:p w14:paraId="749A4C08">
            <w:pPr>
              <w:pStyle w:val="13"/>
            </w:pPr>
            <w:r>
              <w:t>推动天津果树产业发展，助力乡村振兴</w:t>
            </w:r>
          </w:p>
        </w:tc>
        <w:tc>
          <w:tcPr>
            <w:tcW w:w="2551" w:type="dxa"/>
            <w:vAlign w:val="center"/>
          </w:tcPr>
          <w:p w14:paraId="6963A1C4">
            <w:pPr>
              <w:pStyle w:val="13"/>
            </w:pPr>
            <w:r>
              <w:t>推动天津果树产业发展，助力乡村振兴</w:t>
            </w:r>
          </w:p>
        </w:tc>
      </w:tr>
      <w:tr w14:paraId="638A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50DDD"/>
        </w:tc>
        <w:tc>
          <w:tcPr>
            <w:tcW w:w="1276" w:type="dxa"/>
            <w:vAlign w:val="center"/>
          </w:tcPr>
          <w:p w14:paraId="530FDC25">
            <w:pPr>
              <w:pStyle w:val="13"/>
            </w:pPr>
            <w:r>
              <w:t>可持续影响指标</w:t>
            </w:r>
          </w:p>
        </w:tc>
        <w:tc>
          <w:tcPr>
            <w:tcW w:w="1332" w:type="dxa"/>
            <w:vAlign w:val="center"/>
          </w:tcPr>
          <w:p w14:paraId="369A8C3D">
            <w:pPr>
              <w:pStyle w:val="13"/>
            </w:pPr>
            <w:r>
              <w:t>更换设备使用年限5年</w:t>
            </w:r>
          </w:p>
        </w:tc>
        <w:tc>
          <w:tcPr>
            <w:tcW w:w="3430" w:type="dxa"/>
            <w:vAlign w:val="center"/>
          </w:tcPr>
          <w:p w14:paraId="7B5144C6">
            <w:pPr>
              <w:pStyle w:val="13"/>
            </w:pPr>
            <w:r>
              <w:t>更换设备使用年限5年</w:t>
            </w:r>
          </w:p>
        </w:tc>
        <w:tc>
          <w:tcPr>
            <w:tcW w:w="2551" w:type="dxa"/>
            <w:vAlign w:val="center"/>
          </w:tcPr>
          <w:p w14:paraId="3CE97683">
            <w:pPr>
              <w:pStyle w:val="13"/>
            </w:pPr>
            <w:r>
              <w:t>5年</w:t>
            </w:r>
          </w:p>
        </w:tc>
      </w:tr>
      <w:tr w14:paraId="03B4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D55A6E"/>
        </w:tc>
        <w:tc>
          <w:tcPr>
            <w:tcW w:w="1276" w:type="dxa"/>
            <w:vAlign w:val="center"/>
          </w:tcPr>
          <w:p w14:paraId="1EED5DB4">
            <w:pPr>
              <w:pStyle w:val="13"/>
            </w:pPr>
            <w:r>
              <w:t>可持续影响指标</w:t>
            </w:r>
          </w:p>
        </w:tc>
        <w:tc>
          <w:tcPr>
            <w:tcW w:w="1332" w:type="dxa"/>
            <w:vAlign w:val="center"/>
          </w:tcPr>
          <w:p w14:paraId="50E25B83">
            <w:pPr>
              <w:pStyle w:val="13"/>
            </w:pPr>
            <w:r>
              <w:t>项目实施可长期进行种质资源的收集整理、扩繁保存等工作，有效促进果树科研和生产服务。</w:t>
            </w:r>
          </w:p>
        </w:tc>
        <w:tc>
          <w:tcPr>
            <w:tcW w:w="3430" w:type="dxa"/>
            <w:vAlign w:val="center"/>
          </w:tcPr>
          <w:p w14:paraId="0F5FEF20">
            <w:pPr>
              <w:pStyle w:val="13"/>
            </w:pPr>
            <w:r>
              <w:t>项目实施可长期进行种质资源的收集整理、扩繁保存等工作，有效促进果树科研和生产服务。</w:t>
            </w:r>
          </w:p>
        </w:tc>
        <w:tc>
          <w:tcPr>
            <w:tcW w:w="2551" w:type="dxa"/>
            <w:vAlign w:val="center"/>
          </w:tcPr>
          <w:p w14:paraId="69E7AB7D">
            <w:pPr>
              <w:pStyle w:val="13"/>
            </w:pPr>
            <w:r>
              <w:t>有效促进果树科研和生产服务</w:t>
            </w:r>
          </w:p>
        </w:tc>
      </w:tr>
      <w:tr w14:paraId="72AF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B83A0">
            <w:pPr>
              <w:pStyle w:val="15"/>
            </w:pPr>
            <w:r>
              <w:t>满意度指标</w:t>
            </w:r>
          </w:p>
        </w:tc>
        <w:tc>
          <w:tcPr>
            <w:tcW w:w="1276" w:type="dxa"/>
            <w:vAlign w:val="center"/>
          </w:tcPr>
          <w:p w14:paraId="75DBFA16">
            <w:pPr>
              <w:pStyle w:val="13"/>
            </w:pPr>
            <w:r>
              <w:t>服务对象满意度指标</w:t>
            </w:r>
          </w:p>
        </w:tc>
        <w:tc>
          <w:tcPr>
            <w:tcW w:w="1332" w:type="dxa"/>
            <w:vAlign w:val="center"/>
          </w:tcPr>
          <w:p w14:paraId="28269681">
            <w:pPr>
              <w:pStyle w:val="13"/>
            </w:pPr>
            <w:r>
              <w:t>农户满意度</w:t>
            </w:r>
          </w:p>
        </w:tc>
        <w:tc>
          <w:tcPr>
            <w:tcW w:w="3430" w:type="dxa"/>
            <w:vAlign w:val="center"/>
          </w:tcPr>
          <w:p w14:paraId="4610715A">
            <w:pPr>
              <w:pStyle w:val="13"/>
            </w:pPr>
            <w:r>
              <w:t>农户满意度</w:t>
            </w:r>
          </w:p>
        </w:tc>
        <w:tc>
          <w:tcPr>
            <w:tcW w:w="2551" w:type="dxa"/>
            <w:vAlign w:val="center"/>
          </w:tcPr>
          <w:p w14:paraId="61340D22">
            <w:pPr>
              <w:pStyle w:val="13"/>
            </w:pPr>
            <w:r>
              <w:t>≥90%</w:t>
            </w:r>
          </w:p>
        </w:tc>
      </w:tr>
      <w:tr w14:paraId="063C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04080"/>
        </w:tc>
        <w:tc>
          <w:tcPr>
            <w:tcW w:w="1276" w:type="dxa"/>
            <w:vAlign w:val="center"/>
          </w:tcPr>
          <w:p w14:paraId="191527B4">
            <w:pPr>
              <w:pStyle w:val="13"/>
            </w:pPr>
            <w:r>
              <w:t>服务对象满意度指标</w:t>
            </w:r>
          </w:p>
        </w:tc>
        <w:tc>
          <w:tcPr>
            <w:tcW w:w="1332" w:type="dxa"/>
            <w:vAlign w:val="center"/>
          </w:tcPr>
          <w:p w14:paraId="77C62C4B">
            <w:pPr>
              <w:pStyle w:val="13"/>
            </w:pPr>
            <w:r>
              <w:t>科研人员满意度</w:t>
            </w:r>
          </w:p>
        </w:tc>
        <w:tc>
          <w:tcPr>
            <w:tcW w:w="3430" w:type="dxa"/>
            <w:vAlign w:val="center"/>
          </w:tcPr>
          <w:p w14:paraId="043EB160">
            <w:pPr>
              <w:pStyle w:val="13"/>
            </w:pPr>
            <w:r>
              <w:t>科研人员满意度</w:t>
            </w:r>
          </w:p>
        </w:tc>
        <w:tc>
          <w:tcPr>
            <w:tcW w:w="2551" w:type="dxa"/>
            <w:vAlign w:val="center"/>
          </w:tcPr>
          <w:p w14:paraId="7640CA1F">
            <w:pPr>
              <w:pStyle w:val="13"/>
            </w:pPr>
            <w:r>
              <w:t>≥98%</w:t>
            </w:r>
          </w:p>
        </w:tc>
      </w:tr>
    </w:tbl>
    <w:p w14:paraId="638FE2F1">
      <w:pPr>
        <w:sectPr>
          <w:pgSz w:w="11900" w:h="16840"/>
          <w:pgMar w:top="1984" w:right="1304" w:bottom="1134" w:left="1304" w:header="720" w:footer="720" w:gutter="0"/>
          <w:cols w:space="720" w:num="1"/>
        </w:sectPr>
      </w:pPr>
    </w:p>
    <w:p w14:paraId="7D1975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D46FFF">
      <w:pPr>
        <w:spacing w:before="0" w:after="0"/>
        <w:ind w:firstLine="560"/>
        <w:jc w:val="left"/>
        <w:outlineLvl w:val="3"/>
      </w:pPr>
      <w:bookmarkStart w:id="74" w:name="_Toc51245830"/>
      <w:r>
        <w:rPr>
          <w:rFonts w:ascii="方正仿宋_GBK" w:hAnsi="方正仿宋_GBK" w:eastAsia="方正仿宋_GBK" w:cs="方正仿宋_GBK"/>
          <w:color w:val="000000"/>
          <w:sz w:val="28"/>
        </w:rPr>
        <w:t>75.2023年农田碳循环与土壤固碳减排效应长期监测（资环所）绩效目标表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9FD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55C6E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79B1B46">
            <w:pPr>
              <w:pStyle w:val="11"/>
            </w:pPr>
            <w:r>
              <w:t>单位：万元</w:t>
            </w:r>
          </w:p>
        </w:tc>
      </w:tr>
      <w:tr w14:paraId="2AFDF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FE18D">
            <w:pPr>
              <w:pStyle w:val="14"/>
            </w:pPr>
            <w:r>
              <w:t>项目名称</w:t>
            </w:r>
          </w:p>
        </w:tc>
        <w:tc>
          <w:tcPr>
            <w:tcW w:w="8589" w:type="dxa"/>
            <w:gridSpan w:val="6"/>
            <w:vAlign w:val="center"/>
          </w:tcPr>
          <w:p w14:paraId="60B40083">
            <w:pPr>
              <w:pStyle w:val="13"/>
            </w:pPr>
            <w:r>
              <w:t>2023年农田碳循环与土壤固碳减排效应长期监测（资环所）</w:t>
            </w:r>
          </w:p>
        </w:tc>
      </w:tr>
      <w:tr w14:paraId="080E2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30448">
            <w:pPr>
              <w:pStyle w:val="14"/>
            </w:pPr>
            <w:r>
              <w:t>预算规模及资金用途</w:t>
            </w:r>
          </w:p>
        </w:tc>
        <w:tc>
          <w:tcPr>
            <w:tcW w:w="1276" w:type="dxa"/>
            <w:vAlign w:val="center"/>
          </w:tcPr>
          <w:p w14:paraId="21923803">
            <w:pPr>
              <w:pStyle w:val="14"/>
            </w:pPr>
            <w:r>
              <w:t>预算数</w:t>
            </w:r>
          </w:p>
        </w:tc>
        <w:tc>
          <w:tcPr>
            <w:tcW w:w="1332" w:type="dxa"/>
            <w:vAlign w:val="center"/>
          </w:tcPr>
          <w:p w14:paraId="5E87DB44">
            <w:pPr>
              <w:pStyle w:val="13"/>
            </w:pPr>
            <w:r>
              <w:t>60.00</w:t>
            </w:r>
          </w:p>
        </w:tc>
        <w:tc>
          <w:tcPr>
            <w:tcW w:w="1587" w:type="dxa"/>
            <w:vAlign w:val="center"/>
          </w:tcPr>
          <w:p w14:paraId="4703D110">
            <w:pPr>
              <w:pStyle w:val="14"/>
            </w:pPr>
            <w:r>
              <w:t>其中：财政    资金</w:t>
            </w:r>
          </w:p>
        </w:tc>
        <w:tc>
          <w:tcPr>
            <w:tcW w:w="1843" w:type="dxa"/>
            <w:vAlign w:val="center"/>
          </w:tcPr>
          <w:p w14:paraId="6A57936A">
            <w:pPr>
              <w:pStyle w:val="13"/>
            </w:pPr>
            <w:r>
              <w:t>60.00</w:t>
            </w:r>
          </w:p>
        </w:tc>
        <w:tc>
          <w:tcPr>
            <w:tcW w:w="1276" w:type="dxa"/>
            <w:vAlign w:val="center"/>
          </w:tcPr>
          <w:p w14:paraId="2A8A3999">
            <w:pPr>
              <w:pStyle w:val="14"/>
            </w:pPr>
            <w:r>
              <w:t>其他资金</w:t>
            </w:r>
          </w:p>
        </w:tc>
        <w:tc>
          <w:tcPr>
            <w:tcW w:w="1276" w:type="dxa"/>
            <w:vAlign w:val="center"/>
          </w:tcPr>
          <w:p w14:paraId="5135A213">
            <w:pPr>
              <w:pStyle w:val="13"/>
            </w:pPr>
            <w:r>
              <w:t xml:space="preserve"> </w:t>
            </w:r>
          </w:p>
        </w:tc>
      </w:tr>
      <w:tr w14:paraId="06202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3D9D7"/>
        </w:tc>
        <w:tc>
          <w:tcPr>
            <w:tcW w:w="8589" w:type="dxa"/>
            <w:gridSpan w:val="6"/>
            <w:vAlign w:val="center"/>
          </w:tcPr>
          <w:p w14:paraId="17FA53A5">
            <w:pPr>
              <w:pStyle w:val="13"/>
            </w:pPr>
            <w:r>
              <w:t>用于项目支出。</w:t>
            </w:r>
          </w:p>
        </w:tc>
      </w:tr>
      <w:tr w14:paraId="21B21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B5356">
            <w:pPr>
              <w:pStyle w:val="14"/>
            </w:pPr>
            <w:r>
              <w:t>绩效目标</w:t>
            </w:r>
          </w:p>
        </w:tc>
        <w:tc>
          <w:tcPr>
            <w:tcW w:w="8589" w:type="dxa"/>
            <w:gridSpan w:val="6"/>
            <w:vAlign w:val="center"/>
          </w:tcPr>
          <w:p w14:paraId="497E3623">
            <w:pPr>
              <w:pStyle w:val="13"/>
            </w:pPr>
            <w:r>
              <w:t>1.开展天津市农业不同种植制度、水肥管理、秸秆资源化利用等对土壤固碳减排影响效果的长期监测。</w:t>
            </w:r>
          </w:p>
          <w:p w14:paraId="3D69F06C">
            <w:pPr>
              <w:pStyle w:val="13"/>
            </w:pPr>
            <w:r>
              <w:t>2.通过对土壤固碳减排展开系统的、长期的监测，评估农田生态系统固碳减排潜力。</w:t>
            </w:r>
          </w:p>
        </w:tc>
      </w:tr>
    </w:tbl>
    <w:p w14:paraId="6BC167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0E3B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831A5">
            <w:pPr>
              <w:pStyle w:val="14"/>
            </w:pPr>
            <w:r>
              <w:t>一级指标</w:t>
            </w:r>
          </w:p>
        </w:tc>
        <w:tc>
          <w:tcPr>
            <w:tcW w:w="1276" w:type="dxa"/>
            <w:vAlign w:val="center"/>
          </w:tcPr>
          <w:p w14:paraId="0C9D3E7B">
            <w:pPr>
              <w:pStyle w:val="14"/>
            </w:pPr>
            <w:r>
              <w:t>二级指标</w:t>
            </w:r>
          </w:p>
        </w:tc>
        <w:tc>
          <w:tcPr>
            <w:tcW w:w="1332" w:type="dxa"/>
            <w:vAlign w:val="center"/>
          </w:tcPr>
          <w:p w14:paraId="7DCBBDB0">
            <w:pPr>
              <w:pStyle w:val="14"/>
            </w:pPr>
            <w:r>
              <w:t>三级指标</w:t>
            </w:r>
          </w:p>
        </w:tc>
        <w:tc>
          <w:tcPr>
            <w:tcW w:w="3430" w:type="dxa"/>
            <w:vAlign w:val="center"/>
          </w:tcPr>
          <w:p w14:paraId="4AEAE8B6">
            <w:pPr>
              <w:pStyle w:val="14"/>
            </w:pPr>
            <w:r>
              <w:t>绩效指标描述</w:t>
            </w:r>
          </w:p>
        </w:tc>
        <w:tc>
          <w:tcPr>
            <w:tcW w:w="2551" w:type="dxa"/>
            <w:vAlign w:val="center"/>
          </w:tcPr>
          <w:p w14:paraId="53632D18">
            <w:pPr>
              <w:pStyle w:val="14"/>
            </w:pPr>
            <w:r>
              <w:t>指标值</w:t>
            </w:r>
          </w:p>
        </w:tc>
      </w:tr>
      <w:tr w14:paraId="6066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165C5">
            <w:pPr>
              <w:pStyle w:val="15"/>
            </w:pPr>
            <w:r>
              <w:t>产出指标</w:t>
            </w:r>
          </w:p>
        </w:tc>
        <w:tc>
          <w:tcPr>
            <w:tcW w:w="1276" w:type="dxa"/>
            <w:vAlign w:val="center"/>
          </w:tcPr>
          <w:p w14:paraId="0765E657">
            <w:pPr>
              <w:pStyle w:val="13"/>
            </w:pPr>
            <w:r>
              <w:t>数量指标</w:t>
            </w:r>
          </w:p>
        </w:tc>
        <w:tc>
          <w:tcPr>
            <w:tcW w:w="1332" w:type="dxa"/>
            <w:vAlign w:val="center"/>
          </w:tcPr>
          <w:p w14:paraId="10B93742">
            <w:pPr>
              <w:pStyle w:val="13"/>
            </w:pPr>
            <w:r>
              <w:t>通过长期监测，获得农业基础数据</w:t>
            </w:r>
          </w:p>
        </w:tc>
        <w:tc>
          <w:tcPr>
            <w:tcW w:w="3430" w:type="dxa"/>
            <w:vAlign w:val="center"/>
          </w:tcPr>
          <w:p w14:paraId="6FE79214">
            <w:pPr>
              <w:pStyle w:val="13"/>
            </w:pPr>
            <w:r>
              <w:t>通过长期监测，获得农业基础数据</w:t>
            </w:r>
          </w:p>
        </w:tc>
        <w:tc>
          <w:tcPr>
            <w:tcW w:w="2551" w:type="dxa"/>
            <w:vAlign w:val="center"/>
          </w:tcPr>
          <w:p w14:paraId="73569054">
            <w:pPr>
              <w:pStyle w:val="13"/>
            </w:pPr>
            <w:r>
              <w:t>≥2000个数据/年</w:t>
            </w:r>
          </w:p>
        </w:tc>
      </w:tr>
      <w:tr w14:paraId="5D6B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9957D"/>
        </w:tc>
        <w:tc>
          <w:tcPr>
            <w:tcW w:w="1276" w:type="dxa"/>
            <w:vAlign w:val="center"/>
          </w:tcPr>
          <w:p w14:paraId="18E32F96">
            <w:pPr>
              <w:pStyle w:val="13"/>
            </w:pPr>
            <w:r>
              <w:t>数量指标</w:t>
            </w:r>
          </w:p>
        </w:tc>
        <w:tc>
          <w:tcPr>
            <w:tcW w:w="1332" w:type="dxa"/>
            <w:vAlign w:val="center"/>
          </w:tcPr>
          <w:p w14:paraId="5447D8E5">
            <w:pPr>
              <w:pStyle w:val="13"/>
            </w:pPr>
            <w:r>
              <w:t>处理秸秆类有机废弃物</w:t>
            </w:r>
          </w:p>
        </w:tc>
        <w:tc>
          <w:tcPr>
            <w:tcW w:w="3430" w:type="dxa"/>
            <w:vAlign w:val="center"/>
          </w:tcPr>
          <w:p w14:paraId="4F15AF77">
            <w:pPr>
              <w:pStyle w:val="13"/>
            </w:pPr>
            <w:r>
              <w:t>处理秸秆类有机废弃物</w:t>
            </w:r>
          </w:p>
        </w:tc>
        <w:tc>
          <w:tcPr>
            <w:tcW w:w="2551" w:type="dxa"/>
            <w:vAlign w:val="center"/>
          </w:tcPr>
          <w:p w14:paraId="28E3A75B">
            <w:pPr>
              <w:pStyle w:val="13"/>
            </w:pPr>
            <w:r>
              <w:t>500m3/年</w:t>
            </w:r>
          </w:p>
        </w:tc>
      </w:tr>
      <w:tr w14:paraId="7DCBF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4F50F"/>
        </w:tc>
        <w:tc>
          <w:tcPr>
            <w:tcW w:w="1276" w:type="dxa"/>
            <w:vAlign w:val="center"/>
          </w:tcPr>
          <w:p w14:paraId="122F94CE">
            <w:pPr>
              <w:pStyle w:val="13"/>
            </w:pPr>
            <w:r>
              <w:t>数量指标</w:t>
            </w:r>
          </w:p>
        </w:tc>
        <w:tc>
          <w:tcPr>
            <w:tcW w:w="1332" w:type="dxa"/>
            <w:vAlign w:val="center"/>
          </w:tcPr>
          <w:p w14:paraId="3361E6A3">
            <w:pPr>
              <w:pStyle w:val="13"/>
            </w:pPr>
            <w:r>
              <w:t>年产有机肥</w:t>
            </w:r>
          </w:p>
        </w:tc>
        <w:tc>
          <w:tcPr>
            <w:tcW w:w="3430" w:type="dxa"/>
            <w:vAlign w:val="center"/>
          </w:tcPr>
          <w:p w14:paraId="28F75B31">
            <w:pPr>
              <w:pStyle w:val="13"/>
            </w:pPr>
            <w:r>
              <w:t>年产有机肥</w:t>
            </w:r>
          </w:p>
        </w:tc>
        <w:tc>
          <w:tcPr>
            <w:tcW w:w="2551" w:type="dxa"/>
            <w:vAlign w:val="center"/>
          </w:tcPr>
          <w:p w14:paraId="6F285B92">
            <w:pPr>
              <w:pStyle w:val="13"/>
            </w:pPr>
            <w:r>
              <w:t>≥50吨/年</w:t>
            </w:r>
          </w:p>
        </w:tc>
      </w:tr>
      <w:tr w14:paraId="14EC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85841"/>
        </w:tc>
        <w:tc>
          <w:tcPr>
            <w:tcW w:w="1276" w:type="dxa"/>
            <w:vAlign w:val="center"/>
          </w:tcPr>
          <w:p w14:paraId="56CD6A41">
            <w:pPr>
              <w:pStyle w:val="13"/>
            </w:pPr>
            <w:r>
              <w:t>质量指标</w:t>
            </w:r>
          </w:p>
        </w:tc>
        <w:tc>
          <w:tcPr>
            <w:tcW w:w="1332" w:type="dxa"/>
            <w:vAlign w:val="center"/>
          </w:tcPr>
          <w:p w14:paraId="10594754">
            <w:pPr>
              <w:pStyle w:val="13"/>
            </w:pPr>
            <w:r>
              <w:t>生产腐熟秸秆有机肥</w:t>
            </w:r>
          </w:p>
        </w:tc>
        <w:tc>
          <w:tcPr>
            <w:tcW w:w="3430" w:type="dxa"/>
            <w:vAlign w:val="center"/>
          </w:tcPr>
          <w:p w14:paraId="1C3D0C45">
            <w:pPr>
              <w:pStyle w:val="13"/>
            </w:pPr>
            <w:r>
              <w:t>生产腐熟秸秆有机肥</w:t>
            </w:r>
          </w:p>
        </w:tc>
        <w:tc>
          <w:tcPr>
            <w:tcW w:w="2551" w:type="dxa"/>
            <w:vAlign w:val="center"/>
          </w:tcPr>
          <w:p w14:paraId="14D7CCC6">
            <w:pPr>
              <w:pStyle w:val="13"/>
            </w:pPr>
            <w:r>
              <w:t>100%</w:t>
            </w:r>
          </w:p>
        </w:tc>
      </w:tr>
      <w:tr w14:paraId="7A2F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8E7152"/>
        </w:tc>
        <w:tc>
          <w:tcPr>
            <w:tcW w:w="1276" w:type="dxa"/>
            <w:vAlign w:val="center"/>
          </w:tcPr>
          <w:p w14:paraId="46F660C2">
            <w:pPr>
              <w:pStyle w:val="13"/>
            </w:pPr>
            <w:r>
              <w:t>质量指标</w:t>
            </w:r>
          </w:p>
        </w:tc>
        <w:tc>
          <w:tcPr>
            <w:tcW w:w="1332" w:type="dxa"/>
            <w:vAlign w:val="center"/>
          </w:tcPr>
          <w:p w14:paraId="6B40B8BE">
            <w:pPr>
              <w:pStyle w:val="13"/>
            </w:pPr>
            <w:r>
              <w:t>获得真实、准确、完整、系统、持续的农业基础数据</w:t>
            </w:r>
          </w:p>
        </w:tc>
        <w:tc>
          <w:tcPr>
            <w:tcW w:w="3430" w:type="dxa"/>
            <w:vAlign w:val="center"/>
          </w:tcPr>
          <w:p w14:paraId="76DDF195">
            <w:pPr>
              <w:pStyle w:val="13"/>
            </w:pPr>
            <w:r>
              <w:t>获得真实、准确、完整、系统、持续的农业基础数据</w:t>
            </w:r>
          </w:p>
        </w:tc>
        <w:tc>
          <w:tcPr>
            <w:tcW w:w="2551" w:type="dxa"/>
            <w:vAlign w:val="center"/>
          </w:tcPr>
          <w:p w14:paraId="65F4E06D">
            <w:pPr>
              <w:pStyle w:val="13"/>
            </w:pPr>
            <w:r>
              <w:t>100%</w:t>
            </w:r>
          </w:p>
        </w:tc>
      </w:tr>
      <w:tr w14:paraId="1D27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AF8A5"/>
        </w:tc>
        <w:tc>
          <w:tcPr>
            <w:tcW w:w="1276" w:type="dxa"/>
            <w:vAlign w:val="center"/>
          </w:tcPr>
          <w:p w14:paraId="78D29185">
            <w:pPr>
              <w:pStyle w:val="13"/>
            </w:pPr>
            <w:r>
              <w:t>时效指标</w:t>
            </w:r>
          </w:p>
        </w:tc>
        <w:tc>
          <w:tcPr>
            <w:tcW w:w="1332" w:type="dxa"/>
            <w:vAlign w:val="center"/>
          </w:tcPr>
          <w:p w14:paraId="4ACCD97A">
            <w:pPr>
              <w:pStyle w:val="13"/>
            </w:pPr>
            <w:r>
              <w:t>按计划完成各项指标监测</w:t>
            </w:r>
          </w:p>
        </w:tc>
        <w:tc>
          <w:tcPr>
            <w:tcW w:w="3430" w:type="dxa"/>
            <w:vAlign w:val="center"/>
          </w:tcPr>
          <w:p w14:paraId="6E4E79FD">
            <w:pPr>
              <w:pStyle w:val="13"/>
            </w:pPr>
            <w:r>
              <w:t>按计划完成各项指标监测</w:t>
            </w:r>
          </w:p>
        </w:tc>
        <w:tc>
          <w:tcPr>
            <w:tcW w:w="2551" w:type="dxa"/>
            <w:vAlign w:val="center"/>
          </w:tcPr>
          <w:p w14:paraId="54A616DE">
            <w:pPr>
              <w:pStyle w:val="13"/>
            </w:pPr>
            <w:r>
              <w:t>100%</w:t>
            </w:r>
          </w:p>
        </w:tc>
      </w:tr>
      <w:tr w14:paraId="2AFF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E44D67"/>
        </w:tc>
        <w:tc>
          <w:tcPr>
            <w:tcW w:w="1276" w:type="dxa"/>
            <w:vAlign w:val="center"/>
          </w:tcPr>
          <w:p w14:paraId="1618725D">
            <w:pPr>
              <w:pStyle w:val="13"/>
            </w:pPr>
            <w:r>
              <w:t>成本指标</w:t>
            </w:r>
          </w:p>
        </w:tc>
        <w:tc>
          <w:tcPr>
            <w:tcW w:w="1332" w:type="dxa"/>
            <w:vAlign w:val="center"/>
          </w:tcPr>
          <w:p w14:paraId="05B99972">
            <w:pPr>
              <w:pStyle w:val="13"/>
            </w:pPr>
            <w:r>
              <w:t>项目实际成本</w:t>
            </w:r>
          </w:p>
        </w:tc>
        <w:tc>
          <w:tcPr>
            <w:tcW w:w="3430" w:type="dxa"/>
            <w:vAlign w:val="center"/>
          </w:tcPr>
          <w:p w14:paraId="77FA8AC6">
            <w:pPr>
              <w:pStyle w:val="13"/>
            </w:pPr>
            <w:r>
              <w:t>项目实际成本</w:t>
            </w:r>
          </w:p>
        </w:tc>
        <w:tc>
          <w:tcPr>
            <w:tcW w:w="2551" w:type="dxa"/>
            <w:vAlign w:val="center"/>
          </w:tcPr>
          <w:p w14:paraId="4BEF9B88">
            <w:pPr>
              <w:pStyle w:val="13"/>
            </w:pPr>
            <w:r>
              <w:t>≤60万元</w:t>
            </w:r>
          </w:p>
        </w:tc>
      </w:tr>
      <w:tr w14:paraId="761A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3F499">
            <w:pPr>
              <w:pStyle w:val="15"/>
            </w:pPr>
            <w:r>
              <w:t>效益指标</w:t>
            </w:r>
          </w:p>
        </w:tc>
        <w:tc>
          <w:tcPr>
            <w:tcW w:w="1276" w:type="dxa"/>
            <w:vAlign w:val="center"/>
          </w:tcPr>
          <w:p w14:paraId="3787EEA1">
            <w:pPr>
              <w:pStyle w:val="13"/>
            </w:pPr>
            <w:r>
              <w:t>经济效益指标</w:t>
            </w:r>
          </w:p>
        </w:tc>
        <w:tc>
          <w:tcPr>
            <w:tcW w:w="1332" w:type="dxa"/>
            <w:vAlign w:val="center"/>
          </w:tcPr>
          <w:p w14:paraId="78B2050B">
            <w:pPr>
              <w:pStyle w:val="13"/>
            </w:pPr>
            <w:r>
              <w:t>使种植户在土壤肥力快速提升、次生盐碱化防治、节水高产技术等实用技术和知识技能上受益</w:t>
            </w:r>
          </w:p>
        </w:tc>
        <w:tc>
          <w:tcPr>
            <w:tcW w:w="3430" w:type="dxa"/>
            <w:vAlign w:val="center"/>
          </w:tcPr>
          <w:p w14:paraId="36441B73">
            <w:pPr>
              <w:pStyle w:val="13"/>
            </w:pPr>
            <w:r>
              <w:t>使种植户在土壤肥力快速提升、次生盐碱化防治、节水高产技术等实用技术和知识技能上受益</w:t>
            </w:r>
          </w:p>
        </w:tc>
        <w:tc>
          <w:tcPr>
            <w:tcW w:w="2551" w:type="dxa"/>
            <w:vAlign w:val="center"/>
          </w:tcPr>
          <w:p w14:paraId="31A5C5F5">
            <w:pPr>
              <w:pStyle w:val="13"/>
            </w:pPr>
            <w:r>
              <w:t>≥30%</w:t>
            </w:r>
          </w:p>
        </w:tc>
      </w:tr>
      <w:tr w14:paraId="0351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370FB5"/>
        </w:tc>
        <w:tc>
          <w:tcPr>
            <w:tcW w:w="1276" w:type="dxa"/>
            <w:vAlign w:val="center"/>
          </w:tcPr>
          <w:p w14:paraId="566EB10B">
            <w:pPr>
              <w:pStyle w:val="13"/>
            </w:pPr>
            <w:r>
              <w:t>生态效益指标</w:t>
            </w:r>
          </w:p>
        </w:tc>
        <w:tc>
          <w:tcPr>
            <w:tcW w:w="1332" w:type="dxa"/>
            <w:vAlign w:val="center"/>
          </w:tcPr>
          <w:p w14:paraId="1744FF25">
            <w:pPr>
              <w:pStyle w:val="13"/>
            </w:pPr>
            <w:r>
              <w:t>资源循环高效利用等低碳土壤保育种植技术和施肥技术，会减少农业生产能耗和化肥施用，从而减少废气排放和地下水的污染。</w:t>
            </w:r>
          </w:p>
        </w:tc>
        <w:tc>
          <w:tcPr>
            <w:tcW w:w="3430" w:type="dxa"/>
            <w:vAlign w:val="center"/>
          </w:tcPr>
          <w:p w14:paraId="67035247">
            <w:pPr>
              <w:pStyle w:val="13"/>
            </w:pPr>
            <w:r>
              <w:t>资源循环高效利用等低碳土壤保育种植技术和施肥技术，会减少农业生产能耗和化肥施用，从而减少废气排放和地下水的污染。</w:t>
            </w:r>
          </w:p>
        </w:tc>
        <w:tc>
          <w:tcPr>
            <w:tcW w:w="2551" w:type="dxa"/>
            <w:vAlign w:val="center"/>
          </w:tcPr>
          <w:p w14:paraId="0FA83456">
            <w:pPr>
              <w:pStyle w:val="13"/>
            </w:pPr>
            <w:r>
              <w:t>≥20%</w:t>
            </w:r>
          </w:p>
        </w:tc>
      </w:tr>
      <w:tr w14:paraId="6616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F0870E"/>
        </w:tc>
        <w:tc>
          <w:tcPr>
            <w:tcW w:w="1276" w:type="dxa"/>
            <w:vAlign w:val="center"/>
          </w:tcPr>
          <w:p w14:paraId="42163505">
            <w:pPr>
              <w:pStyle w:val="13"/>
            </w:pPr>
            <w:r>
              <w:t>可持续影响指标</w:t>
            </w:r>
          </w:p>
        </w:tc>
        <w:tc>
          <w:tcPr>
            <w:tcW w:w="1332" w:type="dxa"/>
            <w:vAlign w:val="center"/>
          </w:tcPr>
          <w:p w14:paraId="5E7996F8">
            <w:pPr>
              <w:pStyle w:val="13"/>
            </w:pPr>
            <w:r>
              <w:t>项目持续发挥作用期限10年</w:t>
            </w:r>
          </w:p>
        </w:tc>
        <w:tc>
          <w:tcPr>
            <w:tcW w:w="3430" w:type="dxa"/>
            <w:vAlign w:val="center"/>
          </w:tcPr>
          <w:p w14:paraId="71671558">
            <w:pPr>
              <w:pStyle w:val="13"/>
            </w:pPr>
            <w:r>
              <w:t>项目持续发挥作用期限10年</w:t>
            </w:r>
          </w:p>
        </w:tc>
        <w:tc>
          <w:tcPr>
            <w:tcW w:w="2551" w:type="dxa"/>
            <w:vAlign w:val="center"/>
          </w:tcPr>
          <w:p w14:paraId="2093D57C">
            <w:pPr>
              <w:pStyle w:val="13"/>
            </w:pPr>
            <w:r>
              <w:t>≥10年</w:t>
            </w:r>
          </w:p>
        </w:tc>
      </w:tr>
      <w:tr w14:paraId="0B35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779E0">
            <w:pPr>
              <w:pStyle w:val="15"/>
            </w:pPr>
            <w:r>
              <w:t>满意度指标</w:t>
            </w:r>
          </w:p>
        </w:tc>
        <w:tc>
          <w:tcPr>
            <w:tcW w:w="1276" w:type="dxa"/>
            <w:vAlign w:val="center"/>
          </w:tcPr>
          <w:p w14:paraId="33A97B90">
            <w:pPr>
              <w:pStyle w:val="13"/>
            </w:pPr>
            <w:r>
              <w:t>服务对象满意度指标</w:t>
            </w:r>
          </w:p>
        </w:tc>
        <w:tc>
          <w:tcPr>
            <w:tcW w:w="1332" w:type="dxa"/>
            <w:vAlign w:val="center"/>
          </w:tcPr>
          <w:p w14:paraId="251031D1">
            <w:pPr>
              <w:pStyle w:val="13"/>
            </w:pPr>
            <w:r>
              <w:t>农业基层满意度</w:t>
            </w:r>
          </w:p>
        </w:tc>
        <w:tc>
          <w:tcPr>
            <w:tcW w:w="3430" w:type="dxa"/>
            <w:vAlign w:val="center"/>
          </w:tcPr>
          <w:p w14:paraId="735684AF">
            <w:pPr>
              <w:pStyle w:val="13"/>
            </w:pPr>
            <w:r>
              <w:t>农业基层满意度</w:t>
            </w:r>
          </w:p>
        </w:tc>
        <w:tc>
          <w:tcPr>
            <w:tcW w:w="2551" w:type="dxa"/>
            <w:vAlign w:val="center"/>
          </w:tcPr>
          <w:p w14:paraId="2052D7EF">
            <w:pPr>
              <w:pStyle w:val="13"/>
            </w:pPr>
            <w:r>
              <w:t>≥95%</w:t>
            </w:r>
          </w:p>
        </w:tc>
      </w:tr>
    </w:tbl>
    <w:p w14:paraId="333998B4">
      <w:pPr>
        <w:sectPr>
          <w:pgSz w:w="11900" w:h="16840"/>
          <w:pgMar w:top="1984" w:right="1304" w:bottom="1134" w:left="1304" w:header="720" w:footer="720" w:gutter="0"/>
          <w:cols w:space="720" w:num="1"/>
        </w:sectPr>
      </w:pPr>
    </w:p>
    <w:p w14:paraId="6F2A8E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E96017">
      <w:pPr>
        <w:spacing w:before="0" w:after="0"/>
        <w:ind w:firstLine="560"/>
        <w:jc w:val="left"/>
        <w:outlineLvl w:val="3"/>
      </w:pPr>
      <w:bookmarkStart w:id="75" w:name="_Toc10901063"/>
      <w:r>
        <w:rPr>
          <w:rFonts w:ascii="方正仿宋_GBK" w:hAnsi="方正仿宋_GBK" w:eastAsia="方正仿宋_GBK" w:cs="方正仿宋_GBK"/>
          <w:color w:val="000000"/>
          <w:sz w:val="28"/>
        </w:rPr>
        <w:t>76.2023年农作物南繁育种创新及基地服务支撑（作物所）绩效目标表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CB5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92C8EF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A2CAE5E">
            <w:pPr>
              <w:pStyle w:val="11"/>
            </w:pPr>
            <w:r>
              <w:t>单位：万元</w:t>
            </w:r>
          </w:p>
        </w:tc>
      </w:tr>
      <w:tr w14:paraId="2E138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E514F">
            <w:pPr>
              <w:pStyle w:val="14"/>
            </w:pPr>
            <w:r>
              <w:t>项目名称</w:t>
            </w:r>
          </w:p>
        </w:tc>
        <w:tc>
          <w:tcPr>
            <w:tcW w:w="8589" w:type="dxa"/>
            <w:gridSpan w:val="6"/>
            <w:vAlign w:val="center"/>
          </w:tcPr>
          <w:p w14:paraId="0AE9706F">
            <w:pPr>
              <w:pStyle w:val="13"/>
            </w:pPr>
            <w:r>
              <w:t>2023年农作物南繁育种创新及基地服务支撑（作物所）</w:t>
            </w:r>
          </w:p>
        </w:tc>
      </w:tr>
      <w:tr w14:paraId="69034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DEEC6">
            <w:pPr>
              <w:pStyle w:val="14"/>
            </w:pPr>
            <w:r>
              <w:t>预算规模及资金用途</w:t>
            </w:r>
          </w:p>
        </w:tc>
        <w:tc>
          <w:tcPr>
            <w:tcW w:w="1276" w:type="dxa"/>
            <w:vAlign w:val="center"/>
          </w:tcPr>
          <w:p w14:paraId="6CD7F682">
            <w:pPr>
              <w:pStyle w:val="14"/>
            </w:pPr>
            <w:r>
              <w:t>预算数</w:t>
            </w:r>
          </w:p>
        </w:tc>
        <w:tc>
          <w:tcPr>
            <w:tcW w:w="1332" w:type="dxa"/>
            <w:vAlign w:val="center"/>
          </w:tcPr>
          <w:p w14:paraId="248DD812">
            <w:pPr>
              <w:pStyle w:val="13"/>
            </w:pPr>
            <w:r>
              <w:t>260.00</w:t>
            </w:r>
          </w:p>
        </w:tc>
        <w:tc>
          <w:tcPr>
            <w:tcW w:w="1587" w:type="dxa"/>
            <w:vAlign w:val="center"/>
          </w:tcPr>
          <w:p w14:paraId="0AF3EDD2">
            <w:pPr>
              <w:pStyle w:val="14"/>
            </w:pPr>
            <w:r>
              <w:t>其中：财政    资金</w:t>
            </w:r>
          </w:p>
        </w:tc>
        <w:tc>
          <w:tcPr>
            <w:tcW w:w="1843" w:type="dxa"/>
            <w:vAlign w:val="center"/>
          </w:tcPr>
          <w:p w14:paraId="7261A289">
            <w:pPr>
              <w:pStyle w:val="13"/>
            </w:pPr>
            <w:r>
              <w:t>260.00</w:t>
            </w:r>
          </w:p>
        </w:tc>
        <w:tc>
          <w:tcPr>
            <w:tcW w:w="1276" w:type="dxa"/>
            <w:vAlign w:val="center"/>
          </w:tcPr>
          <w:p w14:paraId="112660CE">
            <w:pPr>
              <w:pStyle w:val="14"/>
            </w:pPr>
            <w:r>
              <w:t>其他资金</w:t>
            </w:r>
          </w:p>
        </w:tc>
        <w:tc>
          <w:tcPr>
            <w:tcW w:w="1276" w:type="dxa"/>
            <w:vAlign w:val="center"/>
          </w:tcPr>
          <w:p w14:paraId="700CAED4">
            <w:pPr>
              <w:pStyle w:val="13"/>
            </w:pPr>
            <w:r>
              <w:t xml:space="preserve"> </w:t>
            </w:r>
          </w:p>
        </w:tc>
      </w:tr>
      <w:tr w14:paraId="20741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2C350"/>
        </w:tc>
        <w:tc>
          <w:tcPr>
            <w:tcW w:w="8589" w:type="dxa"/>
            <w:gridSpan w:val="6"/>
            <w:vAlign w:val="center"/>
          </w:tcPr>
          <w:p w14:paraId="7F38AC8A">
            <w:pPr>
              <w:pStyle w:val="13"/>
            </w:pPr>
            <w:r>
              <w:t>用于项目支出。</w:t>
            </w:r>
          </w:p>
        </w:tc>
      </w:tr>
      <w:tr w14:paraId="4A78D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02F37">
            <w:pPr>
              <w:pStyle w:val="14"/>
            </w:pPr>
            <w:r>
              <w:t>绩效目标</w:t>
            </w:r>
          </w:p>
        </w:tc>
        <w:tc>
          <w:tcPr>
            <w:tcW w:w="8589" w:type="dxa"/>
            <w:gridSpan w:val="6"/>
            <w:vAlign w:val="center"/>
          </w:tcPr>
          <w:p w14:paraId="5BCF5ADD">
            <w:pPr>
              <w:pStyle w:val="13"/>
            </w:pPr>
            <w:r>
              <w:t xml:space="preserve">1.项目通过仪器购置、精准组合鉴定及建立田间-设施实验-实验室全环节育种入手，从而健全粳稻品种创新关键环节、改善天津优质小麦科技创新体系和提升我市鲜食玉米育种水平。 </w:t>
            </w:r>
          </w:p>
          <w:p w14:paraId="231E7F60">
            <w:pPr>
              <w:pStyle w:val="13"/>
            </w:pPr>
            <w:r>
              <w:t>2.完成水稻、小麦和玉米三大作物5000份育种材料海南、云南南繁加代工作，配制杂交组合100多个，选育稳定材料30多份，筛选培育新种质13份，育成参加2023年国家或省级区试农作物苗头品系6个，审定品种1个。</w:t>
            </w:r>
          </w:p>
          <w:p w14:paraId="0D3470C8">
            <w:pPr>
              <w:pStyle w:val="13"/>
            </w:pPr>
          </w:p>
          <w:p w14:paraId="6045064C">
            <w:pPr>
              <w:pStyle w:val="13"/>
            </w:pPr>
            <w:r>
              <w:t>3.加代繁育种质资源100份，杂交组合材料田间种植1000份，南繁基地试验大棚完好95%以上。</w:t>
            </w:r>
          </w:p>
        </w:tc>
      </w:tr>
    </w:tbl>
    <w:p w14:paraId="16843C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958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7DFCE">
            <w:pPr>
              <w:pStyle w:val="14"/>
            </w:pPr>
            <w:r>
              <w:t>一级指标</w:t>
            </w:r>
          </w:p>
        </w:tc>
        <w:tc>
          <w:tcPr>
            <w:tcW w:w="1276" w:type="dxa"/>
            <w:vAlign w:val="center"/>
          </w:tcPr>
          <w:p w14:paraId="62D18A51">
            <w:pPr>
              <w:pStyle w:val="14"/>
            </w:pPr>
            <w:r>
              <w:t>二级指标</w:t>
            </w:r>
          </w:p>
        </w:tc>
        <w:tc>
          <w:tcPr>
            <w:tcW w:w="1332" w:type="dxa"/>
            <w:vAlign w:val="center"/>
          </w:tcPr>
          <w:p w14:paraId="76FEC8C7">
            <w:pPr>
              <w:pStyle w:val="14"/>
            </w:pPr>
            <w:r>
              <w:t>三级指标</w:t>
            </w:r>
          </w:p>
        </w:tc>
        <w:tc>
          <w:tcPr>
            <w:tcW w:w="3430" w:type="dxa"/>
            <w:vAlign w:val="center"/>
          </w:tcPr>
          <w:p w14:paraId="3F16E63D">
            <w:pPr>
              <w:pStyle w:val="14"/>
            </w:pPr>
            <w:r>
              <w:t>绩效指标描述</w:t>
            </w:r>
          </w:p>
        </w:tc>
        <w:tc>
          <w:tcPr>
            <w:tcW w:w="2551" w:type="dxa"/>
            <w:vAlign w:val="center"/>
          </w:tcPr>
          <w:p w14:paraId="76E80BBC">
            <w:pPr>
              <w:pStyle w:val="14"/>
            </w:pPr>
            <w:r>
              <w:t>指标值</w:t>
            </w:r>
          </w:p>
        </w:tc>
      </w:tr>
      <w:tr w14:paraId="7D8E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718C0">
            <w:pPr>
              <w:pStyle w:val="15"/>
            </w:pPr>
            <w:r>
              <w:t>产出指标</w:t>
            </w:r>
          </w:p>
        </w:tc>
        <w:tc>
          <w:tcPr>
            <w:tcW w:w="1276" w:type="dxa"/>
            <w:vAlign w:val="center"/>
          </w:tcPr>
          <w:p w14:paraId="2E82DEFD">
            <w:pPr>
              <w:pStyle w:val="13"/>
            </w:pPr>
            <w:r>
              <w:t>数量指标</w:t>
            </w:r>
          </w:p>
        </w:tc>
        <w:tc>
          <w:tcPr>
            <w:tcW w:w="1332" w:type="dxa"/>
            <w:vAlign w:val="center"/>
          </w:tcPr>
          <w:p w14:paraId="7D5549AD">
            <w:pPr>
              <w:pStyle w:val="13"/>
            </w:pPr>
            <w:r>
              <w:t>配制杂交组合</w:t>
            </w:r>
          </w:p>
        </w:tc>
        <w:tc>
          <w:tcPr>
            <w:tcW w:w="3430" w:type="dxa"/>
            <w:vAlign w:val="center"/>
          </w:tcPr>
          <w:p w14:paraId="5F4EDEB0">
            <w:pPr>
              <w:pStyle w:val="13"/>
            </w:pPr>
            <w:r>
              <w:t>配制杂交组合</w:t>
            </w:r>
          </w:p>
        </w:tc>
        <w:tc>
          <w:tcPr>
            <w:tcW w:w="2551" w:type="dxa"/>
            <w:vAlign w:val="center"/>
          </w:tcPr>
          <w:p w14:paraId="42BFCC87">
            <w:pPr>
              <w:pStyle w:val="13"/>
            </w:pPr>
            <w:r>
              <w:t>≥80个</w:t>
            </w:r>
          </w:p>
        </w:tc>
      </w:tr>
      <w:tr w14:paraId="5D1D0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E61D1"/>
        </w:tc>
        <w:tc>
          <w:tcPr>
            <w:tcW w:w="1276" w:type="dxa"/>
            <w:vAlign w:val="center"/>
          </w:tcPr>
          <w:p w14:paraId="1A170BAD">
            <w:pPr>
              <w:pStyle w:val="13"/>
            </w:pPr>
            <w:r>
              <w:t>数量指标</w:t>
            </w:r>
          </w:p>
        </w:tc>
        <w:tc>
          <w:tcPr>
            <w:tcW w:w="1332" w:type="dxa"/>
            <w:vAlign w:val="center"/>
          </w:tcPr>
          <w:p w14:paraId="2323D0AE">
            <w:pPr>
              <w:pStyle w:val="13"/>
            </w:pPr>
            <w:r>
              <w:t>农作物苗头品系</w:t>
            </w:r>
          </w:p>
        </w:tc>
        <w:tc>
          <w:tcPr>
            <w:tcW w:w="3430" w:type="dxa"/>
            <w:vAlign w:val="center"/>
          </w:tcPr>
          <w:p w14:paraId="55EF2513">
            <w:pPr>
              <w:pStyle w:val="13"/>
            </w:pPr>
            <w:r>
              <w:t>农作物苗头品系</w:t>
            </w:r>
          </w:p>
        </w:tc>
        <w:tc>
          <w:tcPr>
            <w:tcW w:w="2551" w:type="dxa"/>
            <w:vAlign w:val="center"/>
          </w:tcPr>
          <w:p w14:paraId="72468505">
            <w:pPr>
              <w:pStyle w:val="13"/>
            </w:pPr>
            <w:r>
              <w:t>≥3个</w:t>
            </w:r>
          </w:p>
        </w:tc>
      </w:tr>
      <w:tr w14:paraId="0A86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D049A"/>
        </w:tc>
        <w:tc>
          <w:tcPr>
            <w:tcW w:w="1276" w:type="dxa"/>
            <w:vAlign w:val="center"/>
          </w:tcPr>
          <w:p w14:paraId="1D4ADCDA">
            <w:pPr>
              <w:pStyle w:val="13"/>
            </w:pPr>
            <w:r>
              <w:t>数量指标</w:t>
            </w:r>
          </w:p>
        </w:tc>
        <w:tc>
          <w:tcPr>
            <w:tcW w:w="1332" w:type="dxa"/>
            <w:vAlign w:val="center"/>
          </w:tcPr>
          <w:p w14:paraId="7403D3AA">
            <w:pPr>
              <w:pStyle w:val="13"/>
            </w:pPr>
            <w:r>
              <w:t>创新新种质</w:t>
            </w:r>
          </w:p>
        </w:tc>
        <w:tc>
          <w:tcPr>
            <w:tcW w:w="3430" w:type="dxa"/>
            <w:vAlign w:val="center"/>
          </w:tcPr>
          <w:p w14:paraId="3781C5A8">
            <w:pPr>
              <w:pStyle w:val="13"/>
            </w:pPr>
            <w:r>
              <w:t>筛选培育耐低或高温温种质资源数量</w:t>
            </w:r>
          </w:p>
        </w:tc>
        <w:tc>
          <w:tcPr>
            <w:tcW w:w="2551" w:type="dxa"/>
            <w:vAlign w:val="center"/>
          </w:tcPr>
          <w:p w14:paraId="08E120C5">
            <w:pPr>
              <w:pStyle w:val="13"/>
            </w:pPr>
            <w:r>
              <w:t>≥13个</w:t>
            </w:r>
          </w:p>
        </w:tc>
      </w:tr>
      <w:tr w14:paraId="1F67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A4572"/>
        </w:tc>
        <w:tc>
          <w:tcPr>
            <w:tcW w:w="1276" w:type="dxa"/>
            <w:vAlign w:val="center"/>
          </w:tcPr>
          <w:p w14:paraId="4A9D5C3B">
            <w:pPr>
              <w:pStyle w:val="13"/>
            </w:pPr>
            <w:r>
              <w:t>数量指标</w:t>
            </w:r>
          </w:p>
        </w:tc>
        <w:tc>
          <w:tcPr>
            <w:tcW w:w="1332" w:type="dxa"/>
            <w:vAlign w:val="center"/>
          </w:tcPr>
          <w:p w14:paraId="14F0E8C0">
            <w:pPr>
              <w:pStyle w:val="13"/>
            </w:pPr>
            <w:r>
              <w:t>雇</w:t>
            </w:r>
            <w:r>
              <w:rPr>
                <w:rFonts w:hint="eastAsia"/>
                <w:lang w:eastAsia="zh-CN"/>
              </w:rPr>
              <w:t>用</w:t>
            </w:r>
            <w:r>
              <w:t>工人数量</w:t>
            </w:r>
          </w:p>
        </w:tc>
        <w:tc>
          <w:tcPr>
            <w:tcW w:w="3430" w:type="dxa"/>
            <w:vAlign w:val="center"/>
          </w:tcPr>
          <w:p w14:paraId="0DA17B1F">
            <w:pPr>
              <w:pStyle w:val="13"/>
            </w:pPr>
            <w:r>
              <w:t>雇</w:t>
            </w:r>
            <w:r>
              <w:rPr>
                <w:rFonts w:hint="eastAsia"/>
                <w:lang w:eastAsia="zh-CN"/>
              </w:rPr>
              <w:t>用</w:t>
            </w:r>
            <w:r>
              <w:t>插秧工等田间管理工人数量</w:t>
            </w:r>
          </w:p>
        </w:tc>
        <w:tc>
          <w:tcPr>
            <w:tcW w:w="2551" w:type="dxa"/>
            <w:vAlign w:val="center"/>
          </w:tcPr>
          <w:p w14:paraId="1B725DAE">
            <w:pPr>
              <w:pStyle w:val="13"/>
            </w:pPr>
            <w:r>
              <w:t>≤1000人天</w:t>
            </w:r>
          </w:p>
        </w:tc>
      </w:tr>
      <w:tr w14:paraId="2584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B0CFA7"/>
        </w:tc>
        <w:tc>
          <w:tcPr>
            <w:tcW w:w="1276" w:type="dxa"/>
            <w:vAlign w:val="center"/>
          </w:tcPr>
          <w:p w14:paraId="39A8C90B">
            <w:pPr>
              <w:pStyle w:val="13"/>
            </w:pPr>
            <w:r>
              <w:t>数量指标</w:t>
            </w:r>
          </w:p>
        </w:tc>
        <w:tc>
          <w:tcPr>
            <w:tcW w:w="1332" w:type="dxa"/>
            <w:vAlign w:val="center"/>
          </w:tcPr>
          <w:p w14:paraId="15842F11">
            <w:pPr>
              <w:pStyle w:val="13"/>
            </w:pPr>
            <w:r>
              <w:t>加代繁育种植资源</w:t>
            </w:r>
          </w:p>
        </w:tc>
        <w:tc>
          <w:tcPr>
            <w:tcW w:w="3430" w:type="dxa"/>
            <w:vAlign w:val="center"/>
          </w:tcPr>
          <w:p w14:paraId="7AA3D340">
            <w:pPr>
              <w:pStyle w:val="13"/>
            </w:pPr>
            <w:r>
              <w:t>加代繁育种植资源</w:t>
            </w:r>
          </w:p>
        </w:tc>
        <w:tc>
          <w:tcPr>
            <w:tcW w:w="2551" w:type="dxa"/>
            <w:vAlign w:val="center"/>
          </w:tcPr>
          <w:p w14:paraId="1040F793">
            <w:pPr>
              <w:pStyle w:val="13"/>
            </w:pPr>
            <w:r>
              <w:t>100份</w:t>
            </w:r>
          </w:p>
        </w:tc>
      </w:tr>
      <w:tr w14:paraId="6C3E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51C5A"/>
        </w:tc>
        <w:tc>
          <w:tcPr>
            <w:tcW w:w="1276" w:type="dxa"/>
            <w:vAlign w:val="center"/>
          </w:tcPr>
          <w:p w14:paraId="57E00925">
            <w:pPr>
              <w:pStyle w:val="13"/>
            </w:pPr>
            <w:r>
              <w:t>数量指标</w:t>
            </w:r>
          </w:p>
        </w:tc>
        <w:tc>
          <w:tcPr>
            <w:tcW w:w="1332" w:type="dxa"/>
            <w:vAlign w:val="center"/>
          </w:tcPr>
          <w:p w14:paraId="41D991BC">
            <w:pPr>
              <w:pStyle w:val="13"/>
            </w:pPr>
            <w:r>
              <w:t>购置化肥数量</w:t>
            </w:r>
          </w:p>
        </w:tc>
        <w:tc>
          <w:tcPr>
            <w:tcW w:w="3430" w:type="dxa"/>
            <w:vAlign w:val="center"/>
          </w:tcPr>
          <w:p w14:paraId="5C8594ED">
            <w:pPr>
              <w:pStyle w:val="13"/>
            </w:pPr>
            <w:r>
              <w:t>购置的缓释肥等化肥农资数量</w:t>
            </w:r>
          </w:p>
        </w:tc>
        <w:tc>
          <w:tcPr>
            <w:tcW w:w="2551" w:type="dxa"/>
            <w:vAlign w:val="center"/>
          </w:tcPr>
          <w:p w14:paraId="41F2D4B6">
            <w:pPr>
              <w:pStyle w:val="13"/>
            </w:pPr>
            <w:r>
              <w:t>≤50吨</w:t>
            </w:r>
          </w:p>
        </w:tc>
      </w:tr>
      <w:tr w14:paraId="5A5F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3208D"/>
        </w:tc>
        <w:tc>
          <w:tcPr>
            <w:tcW w:w="1276" w:type="dxa"/>
            <w:vAlign w:val="center"/>
          </w:tcPr>
          <w:p w14:paraId="2D828DF4">
            <w:pPr>
              <w:pStyle w:val="13"/>
            </w:pPr>
            <w:r>
              <w:t>质量指标</w:t>
            </w:r>
          </w:p>
        </w:tc>
        <w:tc>
          <w:tcPr>
            <w:tcW w:w="1332" w:type="dxa"/>
            <w:vAlign w:val="center"/>
          </w:tcPr>
          <w:p w14:paraId="54491E8C">
            <w:pPr>
              <w:pStyle w:val="13"/>
            </w:pPr>
            <w:r>
              <w:t>小区产量超过对照品种</w:t>
            </w:r>
          </w:p>
        </w:tc>
        <w:tc>
          <w:tcPr>
            <w:tcW w:w="3430" w:type="dxa"/>
            <w:vAlign w:val="center"/>
          </w:tcPr>
          <w:p w14:paraId="08FBD604">
            <w:pPr>
              <w:pStyle w:val="13"/>
            </w:pPr>
            <w:r>
              <w:t>小区产量超过对照品种</w:t>
            </w:r>
          </w:p>
        </w:tc>
        <w:tc>
          <w:tcPr>
            <w:tcW w:w="2551" w:type="dxa"/>
            <w:vAlign w:val="center"/>
          </w:tcPr>
          <w:p w14:paraId="5E8CFD12">
            <w:pPr>
              <w:pStyle w:val="13"/>
            </w:pPr>
            <w:r>
              <w:t>≥5%</w:t>
            </w:r>
          </w:p>
        </w:tc>
      </w:tr>
      <w:tr w14:paraId="0C3F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650BD"/>
        </w:tc>
        <w:tc>
          <w:tcPr>
            <w:tcW w:w="1276" w:type="dxa"/>
            <w:vAlign w:val="center"/>
          </w:tcPr>
          <w:p w14:paraId="6567BD56">
            <w:pPr>
              <w:pStyle w:val="13"/>
            </w:pPr>
            <w:r>
              <w:t>质量指标</w:t>
            </w:r>
          </w:p>
        </w:tc>
        <w:tc>
          <w:tcPr>
            <w:tcW w:w="1332" w:type="dxa"/>
            <w:vAlign w:val="center"/>
          </w:tcPr>
          <w:p w14:paraId="2878BC11">
            <w:pPr>
              <w:pStyle w:val="13"/>
            </w:pPr>
            <w:r>
              <w:t>南繁基地试验大棚完好</w:t>
            </w:r>
          </w:p>
        </w:tc>
        <w:tc>
          <w:tcPr>
            <w:tcW w:w="3430" w:type="dxa"/>
            <w:vAlign w:val="center"/>
          </w:tcPr>
          <w:p w14:paraId="55B6AC40">
            <w:pPr>
              <w:pStyle w:val="13"/>
            </w:pPr>
            <w:r>
              <w:t>南繁基地试验大棚完好</w:t>
            </w:r>
          </w:p>
        </w:tc>
        <w:tc>
          <w:tcPr>
            <w:tcW w:w="2551" w:type="dxa"/>
            <w:vAlign w:val="center"/>
          </w:tcPr>
          <w:p w14:paraId="3F2F77E2">
            <w:pPr>
              <w:pStyle w:val="13"/>
            </w:pPr>
            <w:r>
              <w:t>≥95%</w:t>
            </w:r>
          </w:p>
        </w:tc>
      </w:tr>
      <w:tr w14:paraId="36AE9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3284A"/>
        </w:tc>
        <w:tc>
          <w:tcPr>
            <w:tcW w:w="1276" w:type="dxa"/>
            <w:vAlign w:val="center"/>
          </w:tcPr>
          <w:p w14:paraId="7C9B02E0">
            <w:pPr>
              <w:pStyle w:val="13"/>
            </w:pPr>
            <w:r>
              <w:t>质量指标</w:t>
            </w:r>
          </w:p>
        </w:tc>
        <w:tc>
          <w:tcPr>
            <w:tcW w:w="1332" w:type="dxa"/>
            <w:vAlign w:val="center"/>
          </w:tcPr>
          <w:p w14:paraId="2B2DC99E">
            <w:pPr>
              <w:pStyle w:val="13"/>
            </w:pPr>
            <w:r>
              <w:t>60K基因芯片分型验收合格率</w:t>
            </w:r>
          </w:p>
        </w:tc>
        <w:tc>
          <w:tcPr>
            <w:tcW w:w="3430" w:type="dxa"/>
            <w:vAlign w:val="center"/>
          </w:tcPr>
          <w:p w14:paraId="2AB74B9D">
            <w:pPr>
              <w:pStyle w:val="13"/>
            </w:pPr>
            <w:r>
              <w:t>60K基因芯片分型验收合格率</w:t>
            </w:r>
          </w:p>
        </w:tc>
        <w:tc>
          <w:tcPr>
            <w:tcW w:w="2551" w:type="dxa"/>
            <w:vAlign w:val="center"/>
          </w:tcPr>
          <w:p w14:paraId="5A69D071">
            <w:pPr>
              <w:pStyle w:val="13"/>
            </w:pPr>
            <w:r>
              <w:t>≥95%</w:t>
            </w:r>
          </w:p>
        </w:tc>
      </w:tr>
      <w:tr w14:paraId="3A4C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E7139"/>
        </w:tc>
        <w:tc>
          <w:tcPr>
            <w:tcW w:w="1276" w:type="dxa"/>
            <w:vAlign w:val="center"/>
          </w:tcPr>
          <w:p w14:paraId="466ACC3F">
            <w:pPr>
              <w:pStyle w:val="13"/>
            </w:pPr>
            <w:r>
              <w:t>质量指标</w:t>
            </w:r>
          </w:p>
        </w:tc>
        <w:tc>
          <w:tcPr>
            <w:tcW w:w="1332" w:type="dxa"/>
            <w:vAlign w:val="center"/>
          </w:tcPr>
          <w:p w14:paraId="485E6674">
            <w:pPr>
              <w:pStyle w:val="13"/>
            </w:pPr>
            <w:r>
              <w:t>生产资料保障率</w:t>
            </w:r>
          </w:p>
        </w:tc>
        <w:tc>
          <w:tcPr>
            <w:tcW w:w="3430" w:type="dxa"/>
            <w:vAlign w:val="center"/>
          </w:tcPr>
          <w:p w14:paraId="04F5C243">
            <w:pPr>
              <w:pStyle w:val="13"/>
            </w:pPr>
            <w:r>
              <w:t>生产资料保障率</w:t>
            </w:r>
          </w:p>
        </w:tc>
        <w:tc>
          <w:tcPr>
            <w:tcW w:w="2551" w:type="dxa"/>
            <w:vAlign w:val="center"/>
          </w:tcPr>
          <w:p w14:paraId="5E93EE63">
            <w:pPr>
              <w:pStyle w:val="13"/>
            </w:pPr>
            <w:r>
              <w:t>100%</w:t>
            </w:r>
          </w:p>
        </w:tc>
      </w:tr>
      <w:tr w14:paraId="47EC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45053"/>
        </w:tc>
        <w:tc>
          <w:tcPr>
            <w:tcW w:w="1276" w:type="dxa"/>
            <w:vAlign w:val="center"/>
          </w:tcPr>
          <w:p w14:paraId="737555BB">
            <w:pPr>
              <w:pStyle w:val="13"/>
            </w:pPr>
            <w:r>
              <w:t>质量指标</w:t>
            </w:r>
          </w:p>
        </w:tc>
        <w:tc>
          <w:tcPr>
            <w:tcW w:w="1332" w:type="dxa"/>
            <w:vAlign w:val="center"/>
          </w:tcPr>
          <w:p w14:paraId="40BE46B2">
            <w:pPr>
              <w:pStyle w:val="13"/>
            </w:pPr>
            <w:r>
              <w:t>抗病性</w:t>
            </w:r>
          </w:p>
        </w:tc>
        <w:tc>
          <w:tcPr>
            <w:tcW w:w="3430" w:type="dxa"/>
            <w:vAlign w:val="center"/>
          </w:tcPr>
          <w:p w14:paraId="161E3F51">
            <w:pPr>
              <w:pStyle w:val="13"/>
            </w:pPr>
            <w:r>
              <w:t>抗病性</w:t>
            </w:r>
          </w:p>
        </w:tc>
        <w:tc>
          <w:tcPr>
            <w:tcW w:w="2551" w:type="dxa"/>
            <w:vAlign w:val="center"/>
          </w:tcPr>
          <w:p w14:paraId="661B5DB6">
            <w:pPr>
              <w:pStyle w:val="13"/>
            </w:pPr>
            <w:r>
              <w:t>≥1种</w:t>
            </w:r>
          </w:p>
        </w:tc>
      </w:tr>
      <w:tr w14:paraId="3AEE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D7FD56"/>
        </w:tc>
        <w:tc>
          <w:tcPr>
            <w:tcW w:w="1276" w:type="dxa"/>
            <w:vAlign w:val="center"/>
          </w:tcPr>
          <w:p w14:paraId="3D9BE036">
            <w:pPr>
              <w:pStyle w:val="13"/>
            </w:pPr>
            <w:r>
              <w:t>质量指标</w:t>
            </w:r>
          </w:p>
        </w:tc>
        <w:tc>
          <w:tcPr>
            <w:tcW w:w="1332" w:type="dxa"/>
            <w:vAlign w:val="center"/>
          </w:tcPr>
          <w:p w14:paraId="11CCF92D">
            <w:pPr>
              <w:pStyle w:val="13"/>
            </w:pPr>
            <w:r>
              <w:t>温度精度</w:t>
            </w:r>
          </w:p>
        </w:tc>
        <w:tc>
          <w:tcPr>
            <w:tcW w:w="3430" w:type="dxa"/>
            <w:vAlign w:val="center"/>
          </w:tcPr>
          <w:p w14:paraId="60B53818">
            <w:pPr>
              <w:pStyle w:val="13"/>
            </w:pPr>
            <w:r>
              <w:t>温度精度</w:t>
            </w:r>
          </w:p>
        </w:tc>
        <w:tc>
          <w:tcPr>
            <w:tcW w:w="2551" w:type="dxa"/>
            <w:vAlign w:val="center"/>
          </w:tcPr>
          <w:p w14:paraId="6508D93D">
            <w:pPr>
              <w:pStyle w:val="13"/>
            </w:pPr>
            <w:r>
              <w:t>1摄氏度</w:t>
            </w:r>
          </w:p>
        </w:tc>
      </w:tr>
      <w:tr w14:paraId="24799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4D3B8"/>
        </w:tc>
        <w:tc>
          <w:tcPr>
            <w:tcW w:w="1276" w:type="dxa"/>
            <w:vAlign w:val="center"/>
          </w:tcPr>
          <w:p w14:paraId="7B4963E7">
            <w:pPr>
              <w:pStyle w:val="13"/>
            </w:pPr>
            <w:r>
              <w:t>时效指标</w:t>
            </w:r>
          </w:p>
        </w:tc>
        <w:tc>
          <w:tcPr>
            <w:tcW w:w="1332" w:type="dxa"/>
            <w:vAlign w:val="center"/>
          </w:tcPr>
          <w:p w14:paraId="7F620D58">
            <w:pPr>
              <w:pStyle w:val="13"/>
            </w:pPr>
            <w:r>
              <w:t>大棚维修完好率</w:t>
            </w:r>
          </w:p>
        </w:tc>
        <w:tc>
          <w:tcPr>
            <w:tcW w:w="3430" w:type="dxa"/>
            <w:vAlign w:val="center"/>
          </w:tcPr>
          <w:p w14:paraId="74E174D0">
            <w:pPr>
              <w:pStyle w:val="13"/>
            </w:pPr>
            <w:r>
              <w:t>大棚维修完好率</w:t>
            </w:r>
          </w:p>
        </w:tc>
        <w:tc>
          <w:tcPr>
            <w:tcW w:w="2551" w:type="dxa"/>
            <w:vAlign w:val="center"/>
          </w:tcPr>
          <w:p w14:paraId="239BB330">
            <w:pPr>
              <w:pStyle w:val="13"/>
            </w:pPr>
            <w:r>
              <w:t>≥95%</w:t>
            </w:r>
          </w:p>
        </w:tc>
      </w:tr>
      <w:tr w14:paraId="541F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5F7CB"/>
        </w:tc>
        <w:tc>
          <w:tcPr>
            <w:tcW w:w="1276" w:type="dxa"/>
            <w:vAlign w:val="center"/>
          </w:tcPr>
          <w:p w14:paraId="6BBE5BF6">
            <w:pPr>
              <w:pStyle w:val="13"/>
            </w:pPr>
            <w:r>
              <w:t>时效指标</w:t>
            </w:r>
          </w:p>
        </w:tc>
        <w:tc>
          <w:tcPr>
            <w:tcW w:w="1332" w:type="dxa"/>
            <w:vAlign w:val="center"/>
          </w:tcPr>
          <w:p w14:paraId="6871B2A5">
            <w:pPr>
              <w:pStyle w:val="13"/>
            </w:pPr>
            <w:r>
              <w:t>完成时间</w:t>
            </w:r>
          </w:p>
        </w:tc>
        <w:tc>
          <w:tcPr>
            <w:tcW w:w="3430" w:type="dxa"/>
            <w:vAlign w:val="center"/>
          </w:tcPr>
          <w:p w14:paraId="2BB9E8D9">
            <w:pPr>
              <w:pStyle w:val="13"/>
            </w:pPr>
            <w:r>
              <w:t>完成时间</w:t>
            </w:r>
          </w:p>
        </w:tc>
        <w:tc>
          <w:tcPr>
            <w:tcW w:w="2551" w:type="dxa"/>
            <w:vAlign w:val="center"/>
          </w:tcPr>
          <w:p w14:paraId="292F0F2D">
            <w:pPr>
              <w:pStyle w:val="13"/>
            </w:pPr>
            <w:r>
              <w:t>12月底</w:t>
            </w:r>
          </w:p>
        </w:tc>
      </w:tr>
      <w:tr w14:paraId="3F340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7B083"/>
        </w:tc>
        <w:tc>
          <w:tcPr>
            <w:tcW w:w="1276" w:type="dxa"/>
            <w:vAlign w:val="center"/>
          </w:tcPr>
          <w:p w14:paraId="558E1E7F">
            <w:pPr>
              <w:pStyle w:val="13"/>
            </w:pPr>
            <w:r>
              <w:t>时效指标</w:t>
            </w:r>
          </w:p>
        </w:tc>
        <w:tc>
          <w:tcPr>
            <w:tcW w:w="1332" w:type="dxa"/>
            <w:vAlign w:val="center"/>
          </w:tcPr>
          <w:p w14:paraId="371280FE">
            <w:pPr>
              <w:pStyle w:val="13"/>
            </w:pPr>
            <w:r>
              <w:t>全部资金支出完毕</w:t>
            </w:r>
          </w:p>
        </w:tc>
        <w:tc>
          <w:tcPr>
            <w:tcW w:w="3430" w:type="dxa"/>
            <w:vAlign w:val="center"/>
          </w:tcPr>
          <w:p w14:paraId="1F31058C">
            <w:pPr>
              <w:pStyle w:val="13"/>
            </w:pPr>
            <w:r>
              <w:t>全部资金支出完毕</w:t>
            </w:r>
          </w:p>
        </w:tc>
        <w:tc>
          <w:tcPr>
            <w:tcW w:w="2551" w:type="dxa"/>
            <w:vAlign w:val="center"/>
          </w:tcPr>
          <w:p w14:paraId="7782585C">
            <w:pPr>
              <w:pStyle w:val="13"/>
            </w:pPr>
            <w:r>
              <w:t>12月底</w:t>
            </w:r>
          </w:p>
        </w:tc>
      </w:tr>
      <w:tr w14:paraId="52ADF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C29BD"/>
        </w:tc>
        <w:tc>
          <w:tcPr>
            <w:tcW w:w="1276" w:type="dxa"/>
            <w:vAlign w:val="center"/>
          </w:tcPr>
          <w:p w14:paraId="27E6F9C8">
            <w:pPr>
              <w:pStyle w:val="13"/>
            </w:pPr>
            <w:r>
              <w:t>成本指标</w:t>
            </w:r>
          </w:p>
        </w:tc>
        <w:tc>
          <w:tcPr>
            <w:tcW w:w="1332" w:type="dxa"/>
            <w:vAlign w:val="center"/>
          </w:tcPr>
          <w:p w14:paraId="1EECCF75">
            <w:pPr>
              <w:pStyle w:val="13"/>
            </w:pPr>
            <w:r>
              <w:t>项目支出总成本</w:t>
            </w:r>
          </w:p>
        </w:tc>
        <w:tc>
          <w:tcPr>
            <w:tcW w:w="3430" w:type="dxa"/>
            <w:vAlign w:val="center"/>
          </w:tcPr>
          <w:p w14:paraId="2B7808C9">
            <w:pPr>
              <w:pStyle w:val="13"/>
            </w:pPr>
            <w:r>
              <w:t>项目支出</w:t>
            </w:r>
          </w:p>
        </w:tc>
        <w:tc>
          <w:tcPr>
            <w:tcW w:w="2551" w:type="dxa"/>
            <w:vAlign w:val="center"/>
          </w:tcPr>
          <w:p w14:paraId="0B287A17">
            <w:pPr>
              <w:pStyle w:val="13"/>
            </w:pPr>
            <w:r>
              <w:t>≤260万元</w:t>
            </w:r>
          </w:p>
        </w:tc>
      </w:tr>
      <w:tr w14:paraId="58C3F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17F28"/>
        </w:tc>
        <w:tc>
          <w:tcPr>
            <w:tcW w:w="1276" w:type="dxa"/>
            <w:vAlign w:val="center"/>
          </w:tcPr>
          <w:p w14:paraId="2B1EE813">
            <w:pPr>
              <w:pStyle w:val="13"/>
            </w:pPr>
            <w:r>
              <w:t>成本指标</w:t>
            </w:r>
          </w:p>
        </w:tc>
        <w:tc>
          <w:tcPr>
            <w:tcW w:w="1332" w:type="dxa"/>
            <w:vAlign w:val="center"/>
          </w:tcPr>
          <w:p w14:paraId="385D126B">
            <w:pPr>
              <w:pStyle w:val="13"/>
            </w:pPr>
            <w:r>
              <w:t>支付蔬菜用地租金</w:t>
            </w:r>
          </w:p>
        </w:tc>
        <w:tc>
          <w:tcPr>
            <w:tcW w:w="3430" w:type="dxa"/>
            <w:vAlign w:val="center"/>
          </w:tcPr>
          <w:p w14:paraId="6CC99B77">
            <w:pPr>
              <w:pStyle w:val="13"/>
            </w:pPr>
            <w:r>
              <w:t>支付蔬菜用地租金</w:t>
            </w:r>
          </w:p>
        </w:tc>
        <w:tc>
          <w:tcPr>
            <w:tcW w:w="2551" w:type="dxa"/>
            <w:vAlign w:val="center"/>
          </w:tcPr>
          <w:p w14:paraId="3EB104CA">
            <w:pPr>
              <w:pStyle w:val="13"/>
            </w:pPr>
            <w:r>
              <w:t>≤8.5万元</w:t>
            </w:r>
          </w:p>
        </w:tc>
      </w:tr>
      <w:tr w14:paraId="178B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8E95E">
            <w:pPr>
              <w:pStyle w:val="15"/>
            </w:pPr>
            <w:r>
              <w:t>效益指标</w:t>
            </w:r>
          </w:p>
        </w:tc>
        <w:tc>
          <w:tcPr>
            <w:tcW w:w="1276" w:type="dxa"/>
            <w:vAlign w:val="center"/>
          </w:tcPr>
          <w:p w14:paraId="3165F19E">
            <w:pPr>
              <w:pStyle w:val="13"/>
            </w:pPr>
            <w:r>
              <w:t>社会效益指标</w:t>
            </w:r>
          </w:p>
        </w:tc>
        <w:tc>
          <w:tcPr>
            <w:tcW w:w="1332" w:type="dxa"/>
            <w:vAlign w:val="center"/>
          </w:tcPr>
          <w:p w14:paraId="434A4370">
            <w:pPr>
              <w:pStyle w:val="13"/>
            </w:pPr>
            <w:r>
              <w:t>提升鲜食玉米育种水平</w:t>
            </w:r>
          </w:p>
        </w:tc>
        <w:tc>
          <w:tcPr>
            <w:tcW w:w="3430" w:type="dxa"/>
            <w:vAlign w:val="center"/>
          </w:tcPr>
          <w:p w14:paraId="63E5076A">
            <w:pPr>
              <w:pStyle w:val="13"/>
            </w:pPr>
            <w:r>
              <w:t>提升鲜食玉米育种水平</w:t>
            </w:r>
          </w:p>
        </w:tc>
        <w:tc>
          <w:tcPr>
            <w:tcW w:w="2551" w:type="dxa"/>
            <w:vAlign w:val="center"/>
          </w:tcPr>
          <w:p w14:paraId="581BFE16">
            <w:pPr>
              <w:pStyle w:val="13"/>
            </w:pPr>
            <w:r>
              <w:t>提供有效支撑</w:t>
            </w:r>
          </w:p>
        </w:tc>
      </w:tr>
      <w:tr w14:paraId="526C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8DFF7A"/>
        </w:tc>
        <w:tc>
          <w:tcPr>
            <w:tcW w:w="1276" w:type="dxa"/>
            <w:vAlign w:val="center"/>
          </w:tcPr>
          <w:p w14:paraId="4B162460">
            <w:pPr>
              <w:pStyle w:val="13"/>
            </w:pPr>
            <w:r>
              <w:t>社会效益指标</w:t>
            </w:r>
          </w:p>
        </w:tc>
        <w:tc>
          <w:tcPr>
            <w:tcW w:w="1332" w:type="dxa"/>
            <w:vAlign w:val="center"/>
          </w:tcPr>
          <w:p w14:paraId="3DE4D576">
            <w:pPr>
              <w:pStyle w:val="13"/>
            </w:pPr>
            <w:r>
              <w:t>邀请相关专家考察海南、云南基地</w:t>
            </w:r>
          </w:p>
        </w:tc>
        <w:tc>
          <w:tcPr>
            <w:tcW w:w="3430" w:type="dxa"/>
            <w:vAlign w:val="center"/>
          </w:tcPr>
          <w:p w14:paraId="6565367A">
            <w:pPr>
              <w:pStyle w:val="13"/>
            </w:pPr>
            <w:r>
              <w:t>5人次以上</w:t>
            </w:r>
          </w:p>
        </w:tc>
        <w:tc>
          <w:tcPr>
            <w:tcW w:w="2551" w:type="dxa"/>
            <w:vAlign w:val="center"/>
          </w:tcPr>
          <w:p w14:paraId="3760D9BA">
            <w:pPr>
              <w:pStyle w:val="13"/>
            </w:pPr>
            <w:r>
              <w:t>≥5人次</w:t>
            </w:r>
          </w:p>
        </w:tc>
      </w:tr>
      <w:tr w14:paraId="2C7C3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F0B2D"/>
        </w:tc>
        <w:tc>
          <w:tcPr>
            <w:tcW w:w="1276" w:type="dxa"/>
            <w:vAlign w:val="center"/>
          </w:tcPr>
          <w:p w14:paraId="3932A13D">
            <w:pPr>
              <w:pStyle w:val="13"/>
            </w:pPr>
            <w:r>
              <w:t>社会效益指标</w:t>
            </w:r>
          </w:p>
        </w:tc>
        <w:tc>
          <w:tcPr>
            <w:tcW w:w="1332" w:type="dxa"/>
            <w:vAlign w:val="center"/>
          </w:tcPr>
          <w:p w14:paraId="39A73988">
            <w:pPr>
              <w:pStyle w:val="13"/>
            </w:pPr>
            <w:r>
              <w:t>提升品种创新能力</w:t>
            </w:r>
          </w:p>
        </w:tc>
        <w:tc>
          <w:tcPr>
            <w:tcW w:w="3430" w:type="dxa"/>
            <w:vAlign w:val="center"/>
          </w:tcPr>
          <w:p w14:paraId="5B9C50FE">
            <w:pPr>
              <w:pStyle w:val="13"/>
            </w:pPr>
            <w:r>
              <w:t>提升品种创新能力</w:t>
            </w:r>
          </w:p>
        </w:tc>
        <w:tc>
          <w:tcPr>
            <w:tcW w:w="2551" w:type="dxa"/>
            <w:vAlign w:val="center"/>
          </w:tcPr>
          <w:p w14:paraId="4B61881A">
            <w:pPr>
              <w:pStyle w:val="13"/>
            </w:pPr>
            <w:r>
              <w:t>有效提升</w:t>
            </w:r>
          </w:p>
        </w:tc>
      </w:tr>
      <w:tr w14:paraId="3763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517C87"/>
        </w:tc>
        <w:tc>
          <w:tcPr>
            <w:tcW w:w="1276" w:type="dxa"/>
            <w:vAlign w:val="center"/>
          </w:tcPr>
          <w:p w14:paraId="2990691C">
            <w:pPr>
              <w:pStyle w:val="13"/>
            </w:pPr>
            <w:r>
              <w:t>社会效益指标</w:t>
            </w:r>
          </w:p>
        </w:tc>
        <w:tc>
          <w:tcPr>
            <w:tcW w:w="1332" w:type="dxa"/>
            <w:vAlign w:val="center"/>
          </w:tcPr>
          <w:p w14:paraId="14C50400">
            <w:pPr>
              <w:pStyle w:val="13"/>
            </w:pPr>
            <w:r>
              <w:t>科技交流</w:t>
            </w:r>
          </w:p>
        </w:tc>
        <w:tc>
          <w:tcPr>
            <w:tcW w:w="3430" w:type="dxa"/>
            <w:vAlign w:val="center"/>
          </w:tcPr>
          <w:p w14:paraId="6805AC1E">
            <w:pPr>
              <w:pStyle w:val="13"/>
            </w:pPr>
            <w:r>
              <w:t>促进科技交流</w:t>
            </w:r>
          </w:p>
        </w:tc>
        <w:tc>
          <w:tcPr>
            <w:tcW w:w="2551" w:type="dxa"/>
            <w:vAlign w:val="center"/>
          </w:tcPr>
          <w:p w14:paraId="3B2AE4C5">
            <w:pPr>
              <w:pStyle w:val="13"/>
            </w:pPr>
            <w:r>
              <w:t>促进</w:t>
            </w:r>
          </w:p>
        </w:tc>
      </w:tr>
      <w:tr w14:paraId="2D64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F8559"/>
        </w:tc>
        <w:tc>
          <w:tcPr>
            <w:tcW w:w="1276" w:type="dxa"/>
            <w:vAlign w:val="center"/>
          </w:tcPr>
          <w:p w14:paraId="49D2E4F0">
            <w:pPr>
              <w:pStyle w:val="13"/>
            </w:pPr>
            <w:r>
              <w:t>可持续影响指标</w:t>
            </w:r>
          </w:p>
        </w:tc>
        <w:tc>
          <w:tcPr>
            <w:tcW w:w="1332" w:type="dxa"/>
            <w:vAlign w:val="center"/>
          </w:tcPr>
          <w:p w14:paraId="12BC63B1">
            <w:pPr>
              <w:pStyle w:val="13"/>
            </w:pPr>
            <w:r>
              <w:t>主要作物不产生重大病虫疫情</w:t>
            </w:r>
          </w:p>
        </w:tc>
        <w:tc>
          <w:tcPr>
            <w:tcW w:w="3430" w:type="dxa"/>
            <w:vAlign w:val="center"/>
          </w:tcPr>
          <w:p w14:paraId="3E8B1298">
            <w:pPr>
              <w:pStyle w:val="13"/>
            </w:pPr>
            <w:r>
              <w:t>主要作物不产生重大病虫疫情</w:t>
            </w:r>
          </w:p>
        </w:tc>
        <w:tc>
          <w:tcPr>
            <w:tcW w:w="2551" w:type="dxa"/>
            <w:vAlign w:val="center"/>
          </w:tcPr>
          <w:p w14:paraId="1CF6AE19">
            <w:pPr>
              <w:pStyle w:val="13"/>
            </w:pPr>
            <w:r>
              <w:t>5年</w:t>
            </w:r>
          </w:p>
        </w:tc>
      </w:tr>
      <w:tr w14:paraId="06CA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DF817"/>
        </w:tc>
        <w:tc>
          <w:tcPr>
            <w:tcW w:w="1276" w:type="dxa"/>
            <w:vAlign w:val="center"/>
          </w:tcPr>
          <w:p w14:paraId="1821BDF2">
            <w:pPr>
              <w:pStyle w:val="13"/>
            </w:pPr>
            <w:r>
              <w:t>可持续影响指标</w:t>
            </w:r>
          </w:p>
        </w:tc>
        <w:tc>
          <w:tcPr>
            <w:tcW w:w="1332" w:type="dxa"/>
            <w:vAlign w:val="center"/>
          </w:tcPr>
          <w:p w14:paraId="643AB42D">
            <w:pPr>
              <w:pStyle w:val="13"/>
            </w:pPr>
            <w:r>
              <w:t>可持续发挥作用的期限</w:t>
            </w:r>
          </w:p>
        </w:tc>
        <w:tc>
          <w:tcPr>
            <w:tcW w:w="3430" w:type="dxa"/>
            <w:vAlign w:val="center"/>
          </w:tcPr>
          <w:p w14:paraId="4FBE6574">
            <w:pPr>
              <w:pStyle w:val="13"/>
            </w:pPr>
            <w:r>
              <w:t>可持续发挥作用的期限</w:t>
            </w:r>
          </w:p>
        </w:tc>
        <w:tc>
          <w:tcPr>
            <w:tcW w:w="2551" w:type="dxa"/>
            <w:vAlign w:val="center"/>
          </w:tcPr>
          <w:p w14:paraId="5F65181D">
            <w:pPr>
              <w:pStyle w:val="13"/>
            </w:pPr>
            <w:r>
              <w:t>5年</w:t>
            </w:r>
          </w:p>
        </w:tc>
      </w:tr>
      <w:tr w14:paraId="1709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B3575">
            <w:pPr>
              <w:pStyle w:val="15"/>
            </w:pPr>
            <w:r>
              <w:t>满意度指标</w:t>
            </w:r>
          </w:p>
        </w:tc>
        <w:tc>
          <w:tcPr>
            <w:tcW w:w="1276" w:type="dxa"/>
            <w:vAlign w:val="center"/>
          </w:tcPr>
          <w:p w14:paraId="302EB13E">
            <w:pPr>
              <w:pStyle w:val="13"/>
            </w:pPr>
            <w:r>
              <w:t>服务对象满意度指标</w:t>
            </w:r>
          </w:p>
        </w:tc>
        <w:tc>
          <w:tcPr>
            <w:tcW w:w="1332" w:type="dxa"/>
            <w:vAlign w:val="center"/>
          </w:tcPr>
          <w:p w14:paraId="5CC25AEE">
            <w:pPr>
              <w:pStyle w:val="13"/>
            </w:pPr>
            <w:r>
              <w:t>育种单位或育种者</w:t>
            </w:r>
          </w:p>
        </w:tc>
        <w:tc>
          <w:tcPr>
            <w:tcW w:w="3430" w:type="dxa"/>
            <w:vAlign w:val="center"/>
          </w:tcPr>
          <w:p w14:paraId="42966CCB">
            <w:pPr>
              <w:pStyle w:val="13"/>
            </w:pPr>
            <w:r>
              <w:t>育种单位或育种者</w:t>
            </w:r>
          </w:p>
        </w:tc>
        <w:tc>
          <w:tcPr>
            <w:tcW w:w="2551" w:type="dxa"/>
            <w:vAlign w:val="center"/>
          </w:tcPr>
          <w:p w14:paraId="69FD36FD">
            <w:pPr>
              <w:pStyle w:val="13"/>
            </w:pPr>
            <w:r>
              <w:t>≥90%</w:t>
            </w:r>
          </w:p>
        </w:tc>
      </w:tr>
      <w:tr w14:paraId="2E05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12E1EB"/>
        </w:tc>
        <w:tc>
          <w:tcPr>
            <w:tcW w:w="1276" w:type="dxa"/>
            <w:vAlign w:val="center"/>
          </w:tcPr>
          <w:p w14:paraId="5D5ECE4C">
            <w:pPr>
              <w:pStyle w:val="13"/>
            </w:pPr>
            <w:r>
              <w:t>服务对象满意度指标</w:t>
            </w:r>
          </w:p>
        </w:tc>
        <w:tc>
          <w:tcPr>
            <w:tcW w:w="1332" w:type="dxa"/>
            <w:vAlign w:val="center"/>
          </w:tcPr>
          <w:p w14:paraId="6883B485">
            <w:pPr>
              <w:pStyle w:val="13"/>
            </w:pPr>
            <w:r>
              <w:t>科研人员满意度</w:t>
            </w:r>
          </w:p>
        </w:tc>
        <w:tc>
          <w:tcPr>
            <w:tcW w:w="3430" w:type="dxa"/>
            <w:vAlign w:val="center"/>
          </w:tcPr>
          <w:p w14:paraId="573C7287">
            <w:pPr>
              <w:pStyle w:val="13"/>
            </w:pPr>
            <w:r>
              <w:t>科研人员满意度</w:t>
            </w:r>
          </w:p>
        </w:tc>
        <w:tc>
          <w:tcPr>
            <w:tcW w:w="2551" w:type="dxa"/>
            <w:vAlign w:val="center"/>
          </w:tcPr>
          <w:p w14:paraId="237FC3C0">
            <w:pPr>
              <w:pStyle w:val="13"/>
            </w:pPr>
            <w:r>
              <w:t>≥90%</w:t>
            </w:r>
          </w:p>
        </w:tc>
      </w:tr>
    </w:tbl>
    <w:p w14:paraId="6362EBDC">
      <w:pPr>
        <w:sectPr>
          <w:pgSz w:w="11900" w:h="16840"/>
          <w:pgMar w:top="1984" w:right="1304" w:bottom="1134" w:left="1304" w:header="720" w:footer="720" w:gutter="0"/>
          <w:cols w:space="720" w:num="1"/>
        </w:sectPr>
      </w:pPr>
    </w:p>
    <w:p w14:paraId="40D41B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F633E3">
      <w:pPr>
        <w:spacing w:before="0" w:after="0"/>
        <w:ind w:firstLine="560"/>
        <w:jc w:val="left"/>
        <w:outlineLvl w:val="3"/>
      </w:pPr>
      <w:bookmarkStart w:id="76" w:name="_Toc1046370347"/>
      <w:r>
        <w:rPr>
          <w:rFonts w:ascii="方正仿宋_GBK" w:hAnsi="方正仿宋_GBK" w:eastAsia="方正仿宋_GBK" w:cs="方正仿宋_GBK"/>
          <w:color w:val="000000"/>
          <w:sz w:val="28"/>
        </w:rPr>
        <w:t>77.2023年食用菌种质资源收集及研发（保加所）绩效目标表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7D56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677B058">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7D8345A">
            <w:pPr>
              <w:pStyle w:val="11"/>
            </w:pPr>
            <w:r>
              <w:t>单位：万元</w:t>
            </w:r>
          </w:p>
        </w:tc>
      </w:tr>
      <w:tr w14:paraId="2004F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ABE45">
            <w:pPr>
              <w:pStyle w:val="14"/>
            </w:pPr>
            <w:r>
              <w:t>项目名称</w:t>
            </w:r>
          </w:p>
        </w:tc>
        <w:tc>
          <w:tcPr>
            <w:tcW w:w="8589" w:type="dxa"/>
            <w:gridSpan w:val="6"/>
            <w:vAlign w:val="center"/>
          </w:tcPr>
          <w:p w14:paraId="200112F8">
            <w:pPr>
              <w:pStyle w:val="13"/>
            </w:pPr>
            <w:r>
              <w:t>2023年食用菌种质资源收集及研发（保加所）</w:t>
            </w:r>
          </w:p>
        </w:tc>
      </w:tr>
      <w:tr w14:paraId="0D107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5D70B">
            <w:pPr>
              <w:pStyle w:val="14"/>
            </w:pPr>
            <w:r>
              <w:t>预算规模及资金用途</w:t>
            </w:r>
          </w:p>
        </w:tc>
        <w:tc>
          <w:tcPr>
            <w:tcW w:w="1276" w:type="dxa"/>
            <w:vAlign w:val="center"/>
          </w:tcPr>
          <w:p w14:paraId="700AC9D2">
            <w:pPr>
              <w:pStyle w:val="14"/>
            </w:pPr>
            <w:r>
              <w:t>预算数</w:t>
            </w:r>
          </w:p>
        </w:tc>
        <w:tc>
          <w:tcPr>
            <w:tcW w:w="1332" w:type="dxa"/>
            <w:vAlign w:val="center"/>
          </w:tcPr>
          <w:p w14:paraId="257C06DE">
            <w:pPr>
              <w:pStyle w:val="13"/>
            </w:pPr>
            <w:r>
              <w:t>50.00</w:t>
            </w:r>
          </w:p>
        </w:tc>
        <w:tc>
          <w:tcPr>
            <w:tcW w:w="1587" w:type="dxa"/>
            <w:vAlign w:val="center"/>
          </w:tcPr>
          <w:p w14:paraId="4F8145E3">
            <w:pPr>
              <w:pStyle w:val="14"/>
            </w:pPr>
            <w:r>
              <w:t>其中：财政    资金</w:t>
            </w:r>
          </w:p>
        </w:tc>
        <w:tc>
          <w:tcPr>
            <w:tcW w:w="1843" w:type="dxa"/>
            <w:vAlign w:val="center"/>
          </w:tcPr>
          <w:p w14:paraId="5F3D64E4">
            <w:pPr>
              <w:pStyle w:val="13"/>
            </w:pPr>
            <w:r>
              <w:t>50.00</w:t>
            </w:r>
          </w:p>
        </w:tc>
        <w:tc>
          <w:tcPr>
            <w:tcW w:w="1276" w:type="dxa"/>
            <w:vAlign w:val="center"/>
          </w:tcPr>
          <w:p w14:paraId="0CA18545">
            <w:pPr>
              <w:pStyle w:val="14"/>
            </w:pPr>
            <w:r>
              <w:t>其他资金</w:t>
            </w:r>
          </w:p>
        </w:tc>
        <w:tc>
          <w:tcPr>
            <w:tcW w:w="1276" w:type="dxa"/>
            <w:vAlign w:val="center"/>
          </w:tcPr>
          <w:p w14:paraId="69A43A44">
            <w:pPr>
              <w:pStyle w:val="13"/>
            </w:pPr>
            <w:r>
              <w:t xml:space="preserve"> </w:t>
            </w:r>
          </w:p>
        </w:tc>
      </w:tr>
      <w:tr w14:paraId="62905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77EFE"/>
        </w:tc>
        <w:tc>
          <w:tcPr>
            <w:tcW w:w="8589" w:type="dxa"/>
            <w:gridSpan w:val="6"/>
            <w:vAlign w:val="center"/>
          </w:tcPr>
          <w:p w14:paraId="16DACC39">
            <w:pPr>
              <w:pStyle w:val="13"/>
            </w:pPr>
            <w:r>
              <w:t>用于项目支出。</w:t>
            </w:r>
          </w:p>
        </w:tc>
      </w:tr>
      <w:tr w14:paraId="62735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F936C">
            <w:pPr>
              <w:pStyle w:val="14"/>
            </w:pPr>
            <w:r>
              <w:t>绩效目标</w:t>
            </w:r>
          </w:p>
        </w:tc>
        <w:tc>
          <w:tcPr>
            <w:tcW w:w="8589" w:type="dxa"/>
            <w:gridSpan w:val="6"/>
            <w:vAlign w:val="center"/>
          </w:tcPr>
          <w:p w14:paraId="0C4EB5F3">
            <w:pPr>
              <w:pStyle w:val="13"/>
            </w:pPr>
            <w:r>
              <w:t>1.建立开放的食用菌种质资源保护开发共享平台，服务企业、合作社和农民；面向行业开展科技帮扶、技术培训、科普和咨询等服务。</w:t>
            </w:r>
          </w:p>
          <w:p w14:paraId="2E61FA6F">
            <w:pPr>
              <w:pStyle w:val="13"/>
            </w:pPr>
            <w:r>
              <w:t>2.升级种质资源库，扩大引进菌株和搜集的野生品种，储备充足的育种材料。建立品种特性档案，对推动我市的食用菌菌种信息化管理、品种权保护和资源共享起到积极作用。</w:t>
            </w:r>
          </w:p>
          <w:p w14:paraId="02808A55">
            <w:pPr>
              <w:pStyle w:val="13"/>
            </w:pPr>
            <w:r>
              <w:t>3.开展食用菌育种、制种和栽培技术创新与成果转化，示范推广新品种、新技术，以提高研发效率和生产</w:t>
            </w:r>
          </w:p>
        </w:tc>
      </w:tr>
    </w:tbl>
    <w:p w14:paraId="791EE9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A6F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6A918">
            <w:pPr>
              <w:pStyle w:val="14"/>
            </w:pPr>
            <w:r>
              <w:t>一级指标</w:t>
            </w:r>
          </w:p>
        </w:tc>
        <w:tc>
          <w:tcPr>
            <w:tcW w:w="1276" w:type="dxa"/>
            <w:vAlign w:val="center"/>
          </w:tcPr>
          <w:p w14:paraId="08413018">
            <w:pPr>
              <w:pStyle w:val="14"/>
            </w:pPr>
            <w:r>
              <w:t>二级指标</w:t>
            </w:r>
          </w:p>
        </w:tc>
        <w:tc>
          <w:tcPr>
            <w:tcW w:w="1332" w:type="dxa"/>
            <w:vAlign w:val="center"/>
          </w:tcPr>
          <w:p w14:paraId="66F8F43C">
            <w:pPr>
              <w:pStyle w:val="14"/>
            </w:pPr>
            <w:r>
              <w:t>三级指标</w:t>
            </w:r>
          </w:p>
        </w:tc>
        <w:tc>
          <w:tcPr>
            <w:tcW w:w="3430" w:type="dxa"/>
            <w:vAlign w:val="center"/>
          </w:tcPr>
          <w:p w14:paraId="54BB531F">
            <w:pPr>
              <w:pStyle w:val="14"/>
            </w:pPr>
            <w:r>
              <w:t>绩效指标描述</w:t>
            </w:r>
          </w:p>
        </w:tc>
        <w:tc>
          <w:tcPr>
            <w:tcW w:w="2551" w:type="dxa"/>
            <w:vAlign w:val="center"/>
          </w:tcPr>
          <w:p w14:paraId="48CE7B03">
            <w:pPr>
              <w:pStyle w:val="14"/>
            </w:pPr>
            <w:r>
              <w:t>指标值</w:t>
            </w:r>
          </w:p>
        </w:tc>
      </w:tr>
      <w:tr w14:paraId="50B1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8AC1F">
            <w:pPr>
              <w:pStyle w:val="15"/>
            </w:pPr>
            <w:r>
              <w:t>产出指标</w:t>
            </w:r>
          </w:p>
        </w:tc>
        <w:tc>
          <w:tcPr>
            <w:tcW w:w="1276" w:type="dxa"/>
            <w:vAlign w:val="center"/>
          </w:tcPr>
          <w:p w14:paraId="329A8AF3">
            <w:pPr>
              <w:pStyle w:val="13"/>
            </w:pPr>
            <w:r>
              <w:t>数量指标</w:t>
            </w:r>
          </w:p>
        </w:tc>
        <w:tc>
          <w:tcPr>
            <w:tcW w:w="1332" w:type="dxa"/>
            <w:vAlign w:val="center"/>
          </w:tcPr>
          <w:p w14:paraId="1BC9B8C2">
            <w:pPr>
              <w:pStyle w:val="13"/>
            </w:pPr>
            <w:r>
              <w:t>提供技术咨询</w:t>
            </w:r>
          </w:p>
        </w:tc>
        <w:tc>
          <w:tcPr>
            <w:tcW w:w="3430" w:type="dxa"/>
            <w:vAlign w:val="center"/>
          </w:tcPr>
          <w:p w14:paraId="24086D99">
            <w:pPr>
              <w:pStyle w:val="13"/>
            </w:pPr>
            <w:r>
              <w:t>提供技术咨询</w:t>
            </w:r>
          </w:p>
        </w:tc>
        <w:tc>
          <w:tcPr>
            <w:tcW w:w="2551" w:type="dxa"/>
            <w:vAlign w:val="center"/>
          </w:tcPr>
          <w:p w14:paraId="4B0DF089">
            <w:pPr>
              <w:pStyle w:val="13"/>
            </w:pPr>
            <w:r>
              <w:t>≥10家</w:t>
            </w:r>
          </w:p>
        </w:tc>
      </w:tr>
      <w:tr w14:paraId="2C5A8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3E73C"/>
        </w:tc>
        <w:tc>
          <w:tcPr>
            <w:tcW w:w="1276" w:type="dxa"/>
            <w:vAlign w:val="center"/>
          </w:tcPr>
          <w:p w14:paraId="11C5F44D">
            <w:pPr>
              <w:pStyle w:val="13"/>
            </w:pPr>
            <w:r>
              <w:t>数量指标</w:t>
            </w:r>
          </w:p>
        </w:tc>
        <w:tc>
          <w:tcPr>
            <w:tcW w:w="1332" w:type="dxa"/>
            <w:vAlign w:val="center"/>
          </w:tcPr>
          <w:p w14:paraId="0FB0C6D1">
            <w:pPr>
              <w:pStyle w:val="13"/>
            </w:pPr>
            <w:r>
              <w:t>技术指导农户</w:t>
            </w:r>
          </w:p>
        </w:tc>
        <w:tc>
          <w:tcPr>
            <w:tcW w:w="3430" w:type="dxa"/>
            <w:vAlign w:val="center"/>
          </w:tcPr>
          <w:p w14:paraId="52569C4E">
            <w:pPr>
              <w:pStyle w:val="13"/>
            </w:pPr>
            <w:r>
              <w:t>技术指导农户</w:t>
            </w:r>
          </w:p>
        </w:tc>
        <w:tc>
          <w:tcPr>
            <w:tcW w:w="2551" w:type="dxa"/>
            <w:vAlign w:val="center"/>
          </w:tcPr>
          <w:p w14:paraId="087AE240">
            <w:pPr>
              <w:pStyle w:val="13"/>
            </w:pPr>
            <w:r>
              <w:t>≥100户</w:t>
            </w:r>
          </w:p>
        </w:tc>
      </w:tr>
      <w:tr w14:paraId="21CE3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B84DE"/>
        </w:tc>
        <w:tc>
          <w:tcPr>
            <w:tcW w:w="1276" w:type="dxa"/>
            <w:vAlign w:val="center"/>
          </w:tcPr>
          <w:p w14:paraId="2ABCBB63">
            <w:pPr>
              <w:pStyle w:val="13"/>
            </w:pPr>
            <w:r>
              <w:t>数量指标</w:t>
            </w:r>
          </w:p>
        </w:tc>
        <w:tc>
          <w:tcPr>
            <w:tcW w:w="1332" w:type="dxa"/>
            <w:vAlign w:val="center"/>
          </w:tcPr>
          <w:p w14:paraId="0374F60A">
            <w:pPr>
              <w:pStyle w:val="13"/>
            </w:pPr>
            <w:r>
              <w:t>申请产品专利</w:t>
            </w:r>
          </w:p>
        </w:tc>
        <w:tc>
          <w:tcPr>
            <w:tcW w:w="3430" w:type="dxa"/>
            <w:vAlign w:val="center"/>
          </w:tcPr>
          <w:p w14:paraId="6F6F3A5D">
            <w:pPr>
              <w:pStyle w:val="13"/>
            </w:pPr>
            <w:r>
              <w:t>申请产品专利</w:t>
            </w:r>
          </w:p>
        </w:tc>
        <w:tc>
          <w:tcPr>
            <w:tcW w:w="2551" w:type="dxa"/>
            <w:vAlign w:val="center"/>
          </w:tcPr>
          <w:p w14:paraId="054ECEA5">
            <w:pPr>
              <w:pStyle w:val="13"/>
            </w:pPr>
            <w:r>
              <w:t>≥6项</w:t>
            </w:r>
          </w:p>
        </w:tc>
      </w:tr>
      <w:tr w14:paraId="15CE7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29C88"/>
        </w:tc>
        <w:tc>
          <w:tcPr>
            <w:tcW w:w="1276" w:type="dxa"/>
            <w:vAlign w:val="center"/>
          </w:tcPr>
          <w:p w14:paraId="29910A03">
            <w:pPr>
              <w:pStyle w:val="13"/>
            </w:pPr>
            <w:r>
              <w:t>数量指标</w:t>
            </w:r>
          </w:p>
        </w:tc>
        <w:tc>
          <w:tcPr>
            <w:tcW w:w="1332" w:type="dxa"/>
            <w:vAlign w:val="center"/>
          </w:tcPr>
          <w:p w14:paraId="785689BA">
            <w:pPr>
              <w:pStyle w:val="13"/>
            </w:pPr>
            <w:r>
              <w:t>引进推广品种</w:t>
            </w:r>
          </w:p>
        </w:tc>
        <w:tc>
          <w:tcPr>
            <w:tcW w:w="3430" w:type="dxa"/>
            <w:vAlign w:val="center"/>
          </w:tcPr>
          <w:p w14:paraId="615065FC">
            <w:pPr>
              <w:pStyle w:val="13"/>
            </w:pPr>
            <w:r>
              <w:t>引进推广品种</w:t>
            </w:r>
          </w:p>
        </w:tc>
        <w:tc>
          <w:tcPr>
            <w:tcW w:w="2551" w:type="dxa"/>
            <w:vAlign w:val="center"/>
          </w:tcPr>
          <w:p w14:paraId="1A16AD70">
            <w:pPr>
              <w:pStyle w:val="13"/>
            </w:pPr>
            <w:r>
              <w:t>≥5个</w:t>
            </w:r>
          </w:p>
        </w:tc>
      </w:tr>
      <w:tr w14:paraId="5F6D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F07058"/>
        </w:tc>
        <w:tc>
          <w:tcPr>
            <w:tcW w:w="1276" w:type="dxa"/>
            <w:vAlign w:val="center"/>
          </w:tcPr>
          <w:p w14:paraId="28B3BD11">
            <w:pPr>
              <w:pStyle w:val="13"/>
            </w:pPr>
            <w:r>
              <w:t>数量指标</w:t>
            </w:r>
          </w:p>
        </w:tc>
        <w:tc>
          <w:tcPr>
            <w:tcW w:w="1332" w:type="dxa"/>
            <w:vAlign w:val="center"/>
          </w:tcPr>
          <w:p w14:paraId="24DFBC0B">
            <w:pPr>
              <w:pStyle w:val="13"/>
            </w:pPr>
            <w:r>
              <w:t>技术成果转化</w:t>
            </w:r>
          </w:p>
        </w:tc>
        <w:tc>
          <w:tcPr>
            <w:tcW w:w="3430" w:type="dxa"/>
            <w:vAlign w:val="center"/>
          </w:tcPr>
          <w:p w14:paraId="351E66DC">
            <w:pPr>
              <w:pStyle w:val="13"/>
            </w:pPr>
            <w:r>
              <w:t>技术成果转化</w:t>
            </w:r>
          </w:p>
        </w:tc>
        <w:tc>
          <w:tcPr>
            <w:tcW w:w="2551" w:type="dxa"/>
            <w:vAlign w:val="center"/>
          </w:tcPr>
          <w:p w14:paraId="1FFED41F">
            <w:pPr>
              <w:pStyle w:val="13"/>
            </w:pPr>
            <w:r>
              <w:t>≥2项</w:t>
            </w:r>
          </w:p>
        </w:tc>
      </w:tr>
      <w:tr w14:paraId="19D7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9D3094"/>
        </w:tc>
        <w:tc>
          <w:tcPr>
            <w:tcW w:w="1276" w:type="dxa"/>
            <w:vAlign w:val="center"/>
          </w:tcPr>
          <w:p w14:paraId="379D0AF3">
            <w:pPr>
              <w:pStyle w:val="13"/>
            </w:pPr>
            <w:r>
              <w:t>数量指标</w:t>
            </w:r>
          </w:p>
        </w:tc>
        <w:tc>
          <w:tcPr>
            <w:tcW w:w="1332" w:type="dxa"/>
            <w:vAlign w:val="center"/>
          </w:tcPr>
          <w:p w14:paraId="4815A7F5">
            <w:pPr>
              <w:pStyle w:val="13"/>
            </w:pPr>
            <w:r>
              <w:t>全年用电量</w:t>
            </w:r>
          </w:p>
        </w:tc>
        <w:tc>
          <w:tcPr>
            <w:tcW w:w="3430" w:type="dxa"/>
            <w:vAlign w:val="center"/>
          </w:tcPr>
          <w:p w14:paraId="45ABAFA1">
            <w:pPr>
              <w:pStyle w:val="13"/>
            </w:pPr>
            <w:r>
              <w:t>全年用电量</w:t>
            </w:r>
          </w:p>
        </w:tc>
        <w:tc>
          <w:tcPr>
            <w:tcW w:w="2551" w:type="dxa"/>
            <w:vAlign w:val="center"/>
          </w:tcPr>
          <w:p w14:paraId="049BC2BB">
            <w:pPr>
              <w:pStyle w:val="13"/>
            </w:pPr>
            <w:r>
              <w:t>≥90000度</w:t>
            </w:r>
          </w:p>
        </w:tc>
      </w:tr>
      <w:tr w14:paraId="61319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346A02"/>
        </w:tc>
        <w:tc>
          <w:tcPr>
            <w:tcW w:w="1276" w:type="dxa"/>
            <w:vAlign w:val="center"/>
          </w:tcPr>
          <w:p w14:paraId="493DE0C2">
            <w:pPr>
              <w:pStyle w:val="13"/>
            </w:pPr>
            <w:r>
              <w:t>数量指标</w:t>
            </w:r>
          </w:p>
        </w:tc>
        <w:tc>
          <w:tcPr>
            <w:tcW w:w="1332" w:type="dxa"/>
            <w:vAlign w:val="center"/>
          </w:tcPr>
          <w:p w14:paraId="5BD19242">
            <w:pPr>
              <w:pStyle w:val="13"/>
            </w:pPr>
            <w:r>
              <w:t>出差天数</w:t>
            </w:r>
          </w:p>
        </w:tc>
        <w:tc>
          <w:tcPr>
            <w:tcW w:w="3430" w:type="dxa"/>
            <w:vAlign w:val="center"/>
          </w:tcPr>
          <w:p w14:paraId="4E18446C">
            <w:pPr>
              <w:pStyle w:val="13"/>
            </w:pPr>
            <w:r>
              <w:t>出差天数</w:t>
            </w:r>
          </w:p>
        </w:tc>
        <w:tc>
          <w:tcPr>
            <w:tcW w:w="2551" w:type="dxa"/>
            <w:vAlign w:val="center"/>
          </w:tcPr>
          <w:p w14:paraId="284CC132">
            <w:pPr>
              <w:pStyle w:val="13"/>
            </w:pPr>
            <w:r>
              <w:t>≥10人/天</w:t>
            </w:r>
          </w:p>
        </w:tc>
      </w:tr>
      <w:tr w14:paraId="00E7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1549E"/>
        </w:tc>
        <w:tc>
          <w:tcPr>
            <w:tcW w:w="1276" w:type="dxa"/>
            <w:vAlign w:val="center"/>
          </w:tcPr>
          <w:p w14:paraId="01F81188">
            <w:pPr>
              <w:pStyle w:val="13"/>
            </w:pPr>
            <w:r>
              <w:t>数量指标</w:t>
            </w:r>
          </w:p>
        </w:tc>
        <w:tc>
          <w:tcPr>
            <w:tcW w:w="1332" w:type="dxa"/>
            <w:vAlign w:val="center"/>
          </w:tcPr>
          <w:p w14:paraId="768D2069">
            <w:pPr>
              <w:pStyle w:val="13"/>
            </w:pPr>
            <w:r>
              <w:t>专用材料</w:t>
            </w:r>
          </w:p>
        </w:tc>
        <w:tc>
          <w:tcPr>
            <w:tcW w:w="3430" w:type="dxa"/>
            <w:vAlign w:val="center"/>
          </w:tcPr>
          <w:p w14:paraId="61EAE0E4">
            <w:pPr>
              <w:pStyle w:val="13"/>
            </w:pPr>
            <w:r>
              <w:t>专用材料</w:t>
            </w:r>
          </w:p>
        </w:tc>
        <w:tc>
          <w:tcPr>
            <w:tcW w:w="2551" w:type="dxa"/>
            <w:vAlign w:val="center"/>
          </w:tcPr>
          <w:p w14:paraId="56AFDAB0">
            <w:pPr>
              <w:pStyle w:val="13"/>
            </w:pPr>
            <w:r>
              <w:t>≥10批</w:t>
            </w:r>
          </w:p>
        </w:tc>
      </w:tr>
      <w:tr w14:paraId="2FA8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76DFC"/>
        </w:tc>
        <w:tc>
          <w:tcPr>
            <w:tcW w:w="1276" w:type="dxa"/>
            <w:vAlign w:val="center"/>
          </w:tcPr>
          <w:p w14:paraId="04436F20">
            <w:pPr>
              <w:pStyle w:val="13"/>
            </w:pPr>
            <w:r>
              <w:t>数量指标</w:t>
            </w:r>
          </w:p>
        </w:tc>
        <w:tc>
          <w:tcPr>
            <w:tcW w:w="1332" w:type="dxa"/>
            <w:vAlign w:val="center"/>
          </w:tcPr>
          <w:p w14:paraId="666698E9">
            <w:pPr>
              <w:pStyle w:val="13"/>
            </w:pPr>
            <w:r>
              <w:t>雇工人数</w:t>
            </w:r>
          </w:p>
        </w:tc>
        <w:tc>
          <w:tcPr>
            <w:tcW w:w="3430" w:type="dxa"/>
            <w:vAlign w:val="center"/>
          </w:tcPr>
          <w:p w14:paraId="1DDB4BB9">
            <w:pPr>
              <w:pStyle w:val="13"/>
            </w:pPr>
            <w:r>
              <w:t>雇工人数</w:t>
            </w:r>
          </w:p>
        </w:tc>
        <w:tc>
          <w:tcPr>
            <w:tcW w:w="2551" w:type="dxa"/>
            <w:vAlign w:val="center"/>
          </w:tcPr>
          <w:p w14:paraId="3C53EB81">
            <w:pPr>
              <w:pStyle w:val="13"/>
            </w:pPr>
            <w:r>
              <w:t>≥120人/月</w:t>
            </w:r>
          </w:p>
        </w:tc>
      </w:tr>
      <w:tr w14:paraId="52E9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D008E"/>
        </w:tc>
        <w:tc>
          <w:tcPr>
            <w:tcW w:w="1276" w:type="dxa"/>
            <w:vAlign w:val="center"/>
          </w:tcPr>
          <w:p w14:paraId="0D66B333">
            <w:pPr>
              <w:pStyle w:val="13"/>
            </w:pPr>
            <w:r>
              <w:t>质量指标</w:t>
            </w:r>
          </w:p>
        </w:tc>
        <w:tc>
          <w:tcPr>
            <w:tcW w:w="1332" w:type="dxa"/>
            <w:vAlign w:val="center"/>
          </w:tcPr>
          <w:p w14:paraId="07251ECC">
            <w:pPr>
              <w:pStyle w:val="13"/>
            </w:pPr>
            <w:r>
              <w:t>用电保障率</w:t>
            </w:r>
          </w:p>
        </w:tc>
        <w:tc>
          <w:tcPr>
            <w:tcW w:w="3430" w:type="dxa"/>
            <w:vAlign w:val="center"/>
          </w:tcPr>
          <w:p w14:paraId="49F237E7">
            <w:pPr>
              <w:pStyle w:val="13"/>
            </w:pPr>
            <w:r>
              <w:t>用电保障率</w:t>
            </w:r>
          </w:p>
        </w:tc>
        <w:tc>
          <w:tcPr>
            <w:tcW w:w="2551" w:type="dxa"/>
            <w:vAlign w:val="center"/>
          </w:tcPr>
          <w:p w14:paraId="659C0971">
            <w:pPr>
              <w:pStyle w:val="13"/>
            </w:pPr>
            <w:r>
              <w:t>≥98%</w:t>
            </w:r>
          </w:p>
        </w:tc>
      </w:tr>
      <w:tr w14:paraId="7BBC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2B9C05"/>
        </w:tc>
        <w:tc>
          <w:tcPr>
            <w:tcW w:w="1276" w:type="dxa"/>
            <w:vAlign w:val="center"/>
          </w:tcPr>
          <w:p w14:paraId="5AA0D8EB">
            <w:pPr>
              <w:pStyle w:val="13"/>
            </w:pPr>
            <w:r>
              <w:t>质量指标</w:t>
            </w:r>
          </w:p>
        </w:tc>
        <w:tc>
          <w:tcPr>
            <w:tcW w:w="1332" w:type="dxa"/>
            <w:vAlign w:val="center"/>
          </w:tcPr>
          <w:p w14:paraId="68B6E944">
            <w:pPr>
              <w:pStyle w:val="13"/>
            </w:pPr>
            <w:r>
              <w:t>专用材料保障率</w:t>
            </w:r>
          </w:p>
        </w:tc>
        <w:tc>
          <w:tcPr>
            <w:tcW w:w="3430" w:type="dxa"/>
            <w:vAlign w:val="center"/>
          </w:tcPr>
          <w:p w14:paraId="507346EE">
            <w:pPr>
              <w:pStyle w:val="13"/>
            </w:pPr>
            <w:r>
              <w:t>专用材料保障率</w:t>
            </w:r>
          </w:p>
        </w:tc>
        <w:tc>
          <w:tcPr>
            <w:tcW w:w="2551" w:type="dxa"/>
            <w:vAlign w:val="center"/>
          </w:tcPr>
          <w:p w14:paraId="001C57B2">
            <w:pPr>
              <w:pStyle w:val="13"/>
            </w:pPr>
            <w:r>
              <w:t>≥95%</w:t>
            </w:r>
          </w:p>
        </w:tc>
      </w:tr>
      <w:tr w14:paraId="38C5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EE335"/>
        </w:tc>
        <w:tc>
          <w:tcPr>
            <w:tcW w:w="1276" w:type="dxa"/>
            <w:vAlign w:val="center"/>
          </w:tcPr>
          <w:p w14:paraId="4BC7925C">
            <w:pPr>
              <w:pStyle w:val="13"/>
            </w:pPr>
            <w:r>
              <w:t>质量指标</w:t>
            </w:r>
          </w:p>
        </w:tc>
        <w:tc>
          <w:tcPr>
            <w:tcW w:w="1332" w:type="dxa"/>
            <w:vAlign w:val="center"/>
          </w:tcPr>
          <w:p w14:paraId="73C24AAA">
            <w:pPr>
              <w:pStyle w:val="13"/>
            </w:pPr>
            <w:r>
              <w:t>雇</w:t>
            </w:r>
            <w:r>
              <w:rPr>
                <w:rFonts w:hint="eastAsia"/>
                <w:lang w:eastAsia="zh-CN"/>
              </w:rPr>
              <w:t>用</w:t>
            </w:r>
            <w:r>
              <w:t>工人到位率</w:t>
            </w:r>
          </w:p>
        </w:tc>
        <w:tc>
          <w:tcPr>
            <w:tcW w:w="3430" w:type="dxa"/>
            <w:vAlign w:val="center"/>
          </w:tcPr>
          <w:p w14:paraId="4EC4B83D">
            <w:pPr>
              <w:pStyle w:val="13"/>
            </w:pPr>
            <w:r>
              <w:t>雇</w:t>
            </w:r>
            <w:r>
              <w:rPr>
                <w:rFonts w:hint="eastAsia"/>
                <w:lang w:eastAsia="zh-CN"/>
              </w:rPr>
              <w:t>用</w:t>
            </w:r>
            <w:r>
              <w:t>工人到位率</w:t>
            </w:r>
          </w:p>
        </w:tc>
        <w:tc>
          <w:tcPr>
            <w:tcW w:w="2551" w:type="dxa"/>
            <w:vAlign w:val="center"/>
          </w:tcPr>
          <w:p w14:paraId="7D790EF1">
            <w:pPr>
              <w:pStyle w:val="13"/>
            </w:pPr>
            <w:r>
              <w:t>≥95%</w:t>
            </w:r>
          </w:p>
        </w:tc>
      </w:tr>
      <w:tr w14:paraId="3B00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2BFE1"/>
        </w:tc>
        <w:tc>
          <w:tcPr>
            <w:tcW w:w="1276" w:type="dxa"/>
            <w:vAlign w:val="center"/>
          </w:tcPr>
          <w:p w14:paraId="48C113DD">
            <w:pPr>
              <w:pStyle w:val="13"/>
            </w:pPr>
            <w:r>
              <w:t>质量指标</w:t>
            </w:r>
          </w:p>
        </w:tc>
        <w:tc>
          <w:tcPr>
            <w:tcW w:w="1332" w:type="dxa"/>
            <w:vAlign w:val="center"/>
          </w:tcPr>
          <w:p w14:paraId="05AD9AC7">
            <w:pPr>
              <w:pStyle w:val="13"/>
            </w:pPr>
            <w:r>
              <w:t>提高品种选育效率</w:t>
            </w:r>
          </w:p>
        </w:tc>
        <w:tc>
          <w:tcPr>
            <w:tcW w:w="3430" w:type="dxa"/>
            <w:vAlign w:val="center"/>
          </w:tcPr>
          <w:p w14:paraId="5CE183B5">
            <w:pPr>
              <w:pStyle w:val="13"/>
            </w:pPr>
            <w:r>
              <w:t>提高品种选育效率</w:t>
            </w:r>
          </w:p>
        </w:tc>
        <w:tc>
          <w:tcPr>
            <w:tcW w:w="2551" w:type="dxa"/>
            <w:vAlign w:val="center"/>
          </w:tcPr>
          <w:p w14:paraId="6272EF25">
            <w:pPr>
              <w:pStyle w:val="13"/>
            </w:pPr>
            <w:r>
              <w:t>≥10%</w:t>
            </w:r>
          </w:p>
        </w:tc>
      </w:tr>
      <w:tr w14:paraId="4449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B55C6"/>
        </w:tc>
        <w:tc>
          <w:tcPr>
            <w:tcW w:w="1276" w:type="dxa"/>
            <w:vAlign w:val="center"/>
          </w:tcPr>
          <w:p w14:paraId="400015AC">
            <w:pPr>
              <w:pStyle w:val="13"/>
            </w:pPr>
            <w:r>
              <w:t>时效指标</w:t>
            </w:r>
          </w:p>
        </w:tc>
        <w:tc>
          <w:tcPr>
            <w:tcW w:w="1332" w:type="dxa"/>
            <w:vAlign w:val="center"/>
          </w:tcPr>
          <w:p w14:paraId="2B957EF3">
            <w:pPr>
              <w:pStyle w:val="13"/>
            </w:pPr>
            <w:r>
              <w:t>资金支出计划</w:t>
            </w:r>
          </w:p>
        </w:tc>
        <w:tc>
          <w:tcPr>
            <w:tcW w:w="3430" w:type="dxa"/>
            <w:vAlign w:val="center"/>
          </w:tcPr>
          <w:p w14:paraId="7C199017">
            <w:pPr>
              <w:pStyle w:val="13"/>
            </w:pPr>
            <w:r>
              <w:t>资金支出计划</w:t>
            </w:r>
          </w:p>
        </w:tc>
        <w:tc>
          <w:tcPr>
            <w:tcW w:w="2551" w:type="dxa"/>
            <w:vAlign w:val="center"/>
          </w:tcPr>
          <w:p w14:paraId="578B3D43">
            <w:pPr>
              <w:pStyle w:val="13"/>
            </w:pPr>
            <w:r>
              <w:t>2023年12月份之前</w:t>
            </w:r>
          </w:p>
        </w:tc>
      </w:tr>
      <w:tr w14:paraId="4FCF0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5C3DA"/>
        </w:tc>
        <w:tc>
          <w:tcPr>
            <w:tcW w:w="1276" w:type="dxa"/>
            <w:vAlign w:val="center"/>
          </w:tcPr>
          <w:p w14:paraId="1EED7B59">
            <w:pPr>
              <w:pStyle w:val="13"/>
            </w:pPr>
            <w:r>
              <w:t>时效指标</w:t>
            </w:r>
          </w:p>
        </w:tc>
        <w:tc>
          <w:tcPr>
            <w:tcW w:w="1332" w:type="dxa"/>
            <w:vAlign w:val="center"/>
          </w:tcPr>
          <w:p w14:paraId="21DE420F">
            <w:pPr>
              <w:pStyle w:val="13"/>
            </w:pPr>
            <w:r>
              <w:t>及时提供培训、咨询</w:t>
            </w:r>
          </w:p>
        </w:tc>
        <w:tc>
          <w:tcPr>
            <w:tcW w:w="3430" w:type="dxa"/>
            <w:vAlign w:val="center"/>
          </w:tcPr>
          <w:p w14:paraId="738E0B97">
            <w:pPr>
              <w:pStyle w:val="13"/>
            </w:pPr>
            <w:r>
              <w:t>及时提供培训、咨询</w:t>
            </w:r>
          </w:p>
        </w:tc>
        <w:tc>
          <w:tcPr>
            <w:tcW w:w="2551" w:type="dxa"/>
            <w:vAlign w:val="center"/>
          </w:tcPr>
          <w:p w14:paraId="26CAC4A0">
            <w:pPr>
              <w:pStyle w:val="13"/>
            </w:pPr>
            <w:r>
              <w:t>2023年11月份之前</w:t>
            </w:r>
          </w:p>
        </w:tc>
      </w:tr>
      <w:tr w14:paraId="7624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1D3B98"/>
        </w:tc>
        <w:tc>
          <w:tcPr>
            <w:tcW w:w="1276" w:type="dxa"/>
            <w:vAlign w:val="center"/>
          </w:tcPr>
          <w:p w14:paraId="1D930EDA">
            <w:pPr>
              <w:pStyle w:val="13"/>
            </w:pPr>
            <w:r>
              <w:t>成本指标</w:t>
            </w:r>
          </w:p>
        </w:tc>
        <w:tc>
          <w:tcPr>
            <w:tcW w:w="1332" w:type="dxa"/>
            <w:vAlign w:val="center"/>
          </w:tcPr>
          <w:p w14:paraId="4E19F1A8">
            <w:pPr>
              <w:pStyle w:val="13"/>
            </w:pPr>
            <w:r>
              <w:t>项目资金支出</w:t>
            </w:r>
          </w:p>
        </w:tc>
        <w:tc>
          <w:tcPr>
            <w:tcW w:w="3430" w:type="dxa"/>
            <w:vAlign w:val="center"/>
          </w:tcPr>
          <w:p w14:paraId="1F68668F">
            <w:pPr>
              <w:pStyle w:val="13"/>
            </w:pPr>
            <w:r>
              <w:t>项目资金支出</w:t>
            </w:r>
          </w:p>
        </w:tc>
        <w:tc>
          <w:tcPr>
            <w:tcW w:w="2551" w:type="dxa"/>
            <w:vAlign w:val="center"/>
          </w:tcPr>
          <w:p w14:paraId="71A13A44">
            <w:pPr>
              <w:pStyle w:val="13"/>
            </w:pPr>
            <w:r>
              <w:t>50万元</w:t>
            </w:r>
          </w:p>
        </w:tc>
      </w:tr>
      <w:tr w14:paraId="5F48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F37F72"/>
        </w:tc>
        <w:tc>
          <w:tcPr>
            <w:tcW w:w="1276" w:type="dxa"/>
            <w:vAlign w:val="center"/>
          </w:tcPr>
          <w:p w14:paraId="1E4DE501">
            <w:pPr>
              <w:pStyle w:val="13"/>
            </w:pPr>
            <w:r>
              <w:t>成本指标</w:t>
            </w:r>
          </w:p>
        </w:tc>
        <w:tc>
          <w:tcPr>
            <w:tcW w:w="1332" w:type="dxa"/>
            <w:vAlign w:val="center"/>
          </w:tcPr>
          <w:p w14:paraId="2EB44FE4">
            <w:pPr>
              <w:pStyle w:val="13"/>
            </w:pPr>
            <w:r>
              <w:t>用电单价</w:t>
            </w:r>
          </w:p>
        </w:tc>
        <w:tc>
          <w:tcPr>
            <w:tcW w:w="3430" w:type="dxa"/>
            <w:vAlign w:val="center"/>
          </w:tcPr>
          <w:p w14:paraId="5837F547">
            <w:pPr>
              <w:pStyle w:val="13"/>
            </w:pPr>
            <w:r>
              <w:t>用电单价</w:t>
            </w:r>
          </w:p>
        </w:tc>
        <w:tc>
          <w:tcPr>
            <w:tcW w:w="2551" w:type="dxa"/>
            <w:vAlign w:val="center"/>
          </w:tcPr>
          <w:p w14:paraId="5F3EF8C0">
            <w:pPr>
              <w:pStyle w:val="13"/>
            </w:pPr>
            <w:r>
              <w:t>≥0.8元/度</w:t>
            </w:r>
          </w:p>
        </w:tc>
      </w:tr>
      <w:tr w14:paraId="6029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1D4524"/>
        </w:tc>
        <w:tc>
          <w:tcPr>
            <w:tcW w:w="1276" w:type="dxa"/>
            <w:vAlign w:val="center"/>
          </w:tcPr>
          <w:p w14:paraId="4D37E5AF">
            <w:pPr>
              <w:pStyle w:val="13"/>
            </w:pPr>
            <w:r>
              <w:t>成本指标</w:t>
            </w:r>
          </w:p>
        </w:tc>
        <w:tc>
          <w:tcPr>
            <w:tcW w:w="1332" w:type="dxa"/>
            <w:vAlign w:val="center"/>
          </w:tcPr>
          <w:p w14:paraId="3BAE320C">
            <w:pPr>
              <w:pStyle w:val="13"/>
            </w:pPr>
            <w:r>
              <w:t>购置专用材料单价</w:t>
            </w:r>
          </w:p>
        </w:tc>
        <w:tc>
          <w:tcPr>
            <w:tcW w:w="3430" w:type="dxa"/>
            <w:vAlign w:val="center"/>
          </w:tcPr>
          <w:p w14:paraId="1A43BA37">
            <w:pPr>
              <w:pStyle w:val="13"/>
            </w:pPr>
            <w:r>
              <w:t>购置专用材料单价</w:t>
            </w:r>
          </w:p>
        </w:tc>
        <w:tc>
          <w:tcPr>
            <w:tcW w:w="2551" w:type="dxa"/>
            <w:vAlign w:val="center"/>
          </w:tcPr>
          <w:p w14:paraId="7FEA657F">
            <w:pPr>
              <w:pStyle w:val="13"/>
            </w:pPr>
            <w:r>
              <w:t>≥2.75万元/批</w:t>
            </w:r>
          </w:p>
        </w:tc>
      </w:tr>
      <w:tr w14:paraId="4574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65689"/>
        </w:tc>
        <w:tc>
          <w:tcPr>
            <w:tcW w:w="1276" w:type="dxa"/>
            <w:vAlign w:val="center"/>
          </w:tcPr>
          <w:p w14:paraId="1DC0B12C">
            <w:pPr>
              <w:pStyle w:val="13"/>
            </w:pPr>
            <w:r>
              <w:t>成本指标</w:t>
            </w:r>
          </w:p>
        </w:tc>
        <w:tc>
          <w:tcPr>
            <w:tcW w:w="1332" w:type="dxa"/>
            <w:vAlign w:val="center"/>
          </w:tcPr>
          <w:p w14:paraId="387737D0">
            <w:pPr>
              <w:pStyle w:val="13"/>
            </w:pPr>
            <w:r>
              <w:t>雇</w:t>
            </w:r>
            <w:r>
              <w:rPr>
                <w:rFonts w:hint="eastAsia"/>
                <w:lang w:eastAsia="zh-CN"/>
              </w:rPr>
              <w:t>用</w:t>
            </w:r>
            <w:r>
              <w:t>临时工人均成本</w:t>
            </w:r>
          </w:p>
        </w:tc>
        <w:tc>
          <w:tcPr>
            <w:tcW w:w="3430" w:type="dxa"/>
            <w:vAlign w:val="center"/>
          </w:tcPr>
          <w:p w14:paraId="25172E89">
            <w:pPr>
              <w:pStyle w:val="13"/>
            </w:pPr>
            <w:r>
              <w:t>雇</w:t>
            </w:r>
            <w:r>
              <w:rPr>
                <w:rFonts w:hint="eastAsia"/>
                <w:lang w:eastAsia="zh-CN"/>
              </w:rPr>
              <w:t>用</w:t>
            </w:r>
            <w:r>
              <w:t>临时工人均成本</w:t>
            </w:r>
          </w:p>
        </w:tc>
        <w:tc>
          <w:tcPr>
            <w:tcW w:w="2551" w:type="dxa"/>
            <w:vAlign w:val="center"/>
          </w:tcPr>
          <w:p w14:paraId="3B010824">
            <w:pPr>
              <w:pStyle w:val="13"/>
            </w:pPr>
            <w:r>
              <w:t>≥0.2万元/人/月</w:t>
            </w:r>
          </w:p>
        </w:tc>
      </w:tr>
      <w:tr w14:paraId="31E6A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50925">
            <w:pPr>
              <w:pStyle w:val="15"/>
            </w:pPr>
            <w:r>
              <w:t>效益指标</w:t>
            </w:r>
          </w:p>
        </w:tc>
        <w:tc>
          <w:tcPr>
            <w:tcW w:w="1276" w:type="dxa"/>
            <w:vAlign w:val="center"/>
          </w:tcPr>
          <w:p w14:paraId="650F0580">
            <w:pPr>
              <w:pStyle w:val="13"/>
            </w:pPr>
            <w:r>
              <w:t>经济效益指标</w:t>
            </w:r>
          </w:p>
        </w:tc>
        <w:tc>
          <w:tcPr>
            <w:tcW w:w="1332" w:type="dxa"/>
            <w:vAlign w:val="center"/>
          </w:tcPr>
          <w:p w14:paraId="77FD9A42">
            <w:pPr>
              <w:pStyle w:val="13"/>
            </w:pPr>
            <w:r>
              <w:t>生产收益</w:t>
            </w:r>
          </w:p>
        </w:tc>
        <w:tc>
          <w:tcPr>
            <w:tcW w:w="3430" w:type="dxa"/>
            <w:vAlign w:val="center"/>
          </w:tcPr>
          <w:p w14:paraId="7741757A">
            <w:pPr>
              <w:pStyle w:val="13"/>
            </w:pPr>
            <w:r>
              <w:t>生产收益</w:t>
            </w:r>
          </w:p>
        </w:tc>
        <w:tc>
          <w:tcPr>
            <w:tcW w:w="2551" w:type="dxa"/>
            <w:vAlign w:val="center"/>
          </w:tcPr>
          <w:p w14:paraId="154C6DEB">
            <w:pPr>
              <w:pStyle w:val="13"/>
            </w:pPr>
            <w:r>
              <w:t>≥5%</w:t>
            </w:r>
          </w:p>
        </w:tc>
      </w:tr>
      <w:tr w14:paraId="40CE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BD442"/>
        </w:tc>
        <w:tc>
          <w:tcPr>
            <w:tcW w:w="1276" w:type="dxa"/>
            <w:vAlign w:val="center"/>
          </w:tcPr>
          <w:p w14:paraId="32CAE13E">
            <w:pPr>
              <w:pStyle w:val="13"/>
            </w:pPr>
            <w:r>
              <w:t>经济效益指标</w:t>
            </w:r>
          </w:p>
        </w:tc>
        <w:tc>
          <w:tcPr>
            <w:tcW w:w="1332" w:type="dxa"/>
            <w:vAlign w:val="center"/>
          </w:tcPr>
          <w:p w14:paraId="74AC7BD2">
            <w:pPr>
              <w:pStyle w:val="13"/>
            </w:pPr>
            <w:r>
              <w:t>食用菌种质资源保藏量</w:t>
            </w:r>
          </w:p>
        </w:tc>
        <w:tc>
          <w:tcPr>
            <w:tcW w:w="3430" w:type="dxa"/>
            <w:vAlign w:val="center"/>
          </w:tcPr>
          <w:p w14:paraId="4A2A62B6">
            <w:pPr>
              <w:pStyle w:val="13"/>
            </w:pPr>
            <w:r>
              <w:t>食用菌种质资源保藏量</w:t>
            </w:r>
          </w:p>
        </w:tc>
        <w:tc>
          <w:tcPr>
            <w:tcW w:w="2551" w:type="dxa"/>
            <w:vAlign w:val="center"/>
          </w:tcPr>
          <w:p w14:paraId="76CEE7AD">
            <w:pPr>
              <w:pStyle w:val="13"/>
            </w:pPr>
            <w:r>
              <w:t>≥10%</w:t>
            </w:r>
          </w:p>
        </w:tc>
      </w:tr>
      <w:tr w14:paraId="2DC3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E35442"/>
        </w:tc>
        <w:tc>
          <w:tcPr>
            <w:tcW w:w="1276" w:type="dxa"/>
            <w:vAlign w:val="center"/>
          </w:tcPr>
          <w:p w14:paraId="546A9A7E">
            <w:pPr>
              <w:pStyle w:val="13"/>
            </w:pPr>
            <w:r>
              <w:t>社会效益指标</w:t>
            </w:r>
          </w:p>
        </w:tc>
        <w:tc>
          <w:tcPr>
            <w:tcW w:w="1332" w:type="dxa"/>
            <w:vAlign w:val="center"/>
          </w:tcPr>
          <w:p w14:paraId="70E366C5">
            <w:pPr>
              <w:pStyle w:val="13"/>
            </w:pPr>
            <w:r>
              <w:t>开发新品种</w:t>
            </w:r>
          </w:p>
        </w:tc>
        <w:tc>
          <w:tcPr>
            <w:tcW w:w="3430" w:type="dxa"/>
            <w:vAlign w:val="center"/>
          </w:tcPr>
          <w:p w14:paraId="0932DBF9">
            <w:pPr>
              <w:pStyle w:val="13"/>
            </w:pPr>
            <w:r>
              <w:t>开发新品种</w:t>
            </w:r>
          </w:p>
        </w:tc>
        <w:tc>
          <w:tcPr>
            <w:tcW w:w="2551" w:type="dxa"/>
            <w:vAlign w:val="center"/>
          </w:tcPr>
          <w:p w14:paraId="1B408A3E">
            <w:pPr>
              <w:pStyle w:val="13"/>
            </w:pPr>
            <w:r>
              <w:t>≥2个</w:t>
            </w:r>
          </w:p>
        </w:tc>
      </w:tr>
      <w:tr w14:paraId="4D67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260A7"/>
        </w:tc>
        <w:tc>
          <w:tcPr>
            <w:tcW w:w="1276" w:type="dxa"/>
            <w:vAlign w:val="center"/>
          </w:tcPr>
          <w:p w14:paraId="27B85333">
            <w:pPr>
              <w:pStyle w:val="13"/>
            </w:pPr>
            <w:r>
              <w:t>生态效益指标</w:t>
            </w:r>
          </w:p>
        </w:tc>
        <w:tc>
          <w:tcPr>
            <w:tcW w:w="1332" w:type="dxa"/>
            <w:vAlign w:val="center"/>
          </w:tcPr>
          <w:p w14:paraId="44FDA2E2">
            <w:pPr>
              <w:pStyle w:val="13"/>
            </w:pPr>
            <w:r>
              <w:t>农业废弃物利用量</w:t>
            </w:r>
          </w:p>
        </w:tc>
        <w:tc>
          <w:tcPr>
            <w:tcW w:w="3430" w:type="dxa"/>
            <w:vAlign w:val="center"/>
          </w:tcPr>
          <w:p w14:paraId="2BD24086">
            <w:pPr>
              <w:pStyle w:val="13"/>
            </w:pPr>
            <w:r>
              <w:t>农业废弃物利用量</w:t>
            </w:r>
          </w:p>
        </w:tc>
        <w:tc>
          <w:tcPr>
            <w:tcW w:w="2551" w:type="dxa"/>
            <w:vAlign w:val="center"/>
          </w:tcPr>
          <w:p w14:paraId="336164F6">
            <w:pPr>
              <w:pStyle w:val="13"/>
            </w:pPr>
            <w:r>
              <w:t>≥20吨</w:t>
            </w:r>
          </w:p>
        </w:tc>
      </w:tr>
      <w:tr w14:paraId="05A1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37828">
            <w:pPr>
              <w:pStyle w:val="15"/>
            </w:pPr>
            <w:r>
              <w:t>满意度指标</w:t>
            </w:r>
          </w:p>
        </w:tc>
        <w:tc>
          <w:tcPr>
            <w:tcW w:w="1276" w:type="dxa"/>
            <w:vAlign w:val="center"/>
          </w:tcPr>
          <w:p w14:paraId="6F7A7831">
            <w:pPr>
              <w:pStyle w:val="13"/>
            </w:pPr>
            <w:r>
              <w:t>服务对象满意度指标</w:t>
            </w:r>
          </w:p>
        </w:tc>
        <w:tc>
          <w:tcPr>
            <w:tcW w:w="1332" w:type="dxa"/>
            <w:vAlign w:val="center"/>
          </w:tcPr>
          <w:p w14:paraId="22317A27">
            <w:pPr>
              <w:pStyle w:val="13"/>
            </w:pPr>
            <w:r>
              <w:t>农户满意度</w:t>
            </w:r>
          </w:p>
        </w:tc>
        <w:tc>
          <w:tcPr>
            <w:tcW w:w="3430" w:type="dxa"/>
            <w:vAlign w:val="center"/>
          </w:tcPr>
          <w:p w14:paraId="0A191115">
            <w:pPr>
              <w:pStyle w:val="13"/>
            </w:pPr>
            <w:r>
              <w:t>农户满意度</w:t>
            </w:r>
          </w:p>
        </w:tc>
        <w:tc>
          <w:tcPr>
            <w:tcW w:w="2551" w:type="dxa"/>
            <w:vAlign w:val="center"/>
          </w:tcPr>
          <w:p w14:paraId="429290C8">
            <w:pPr>
              <w:pStyle w:val="13"/>
            </w:pPr>
            <w:r>
              <w:t>≥92%</w:t>
            </w:r>
          </w:p>
        </w:tc>
      </w:tr>
    </w:tbl>
    <w:p w14:paraId="5A7A2551">
      <w:pPr>
        <w:sectPr>
          <w:pgSz w:w="11900" w:h="16840"/>
          <w:pgMar w:top="1984" w:right="1304" w:bottom="1134" w:left="1304" w:header="720" w:footer="720" w:gutter="0"/>
          <w:cols w:space="720" w:num="1"/>
        </w:sectPr>
      </w:pPr>
    </w:p>
    <w:p w14:paraId="753DAB6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92E0B5">
      <w:pPr>
        <w:spacing w:before="0" w:after="0"/>
        <w:ind w:firstLine="560"/>
        <w:jc w:val="left"/>
        <w:outlineLvl w:val="3"/>
      </w:pPr>
      <w:bookmarkStart w:id="77" w:name="_Toc628966950"/>
      <w:r>
        <w:rPr>
          <w:rFonts w:ascii="方正仿宋_GBK" w:hAnsi="方正仿宋_GBK" w:eastAsia="方正仿宋_GBK" w:cs="方正仿宋_GBK"/>
          <w:color w:val="000000"/>
          <w:sz w:val="28"/>
        </w:rPr>
        <w:t>78.2023年市农科院种业创新研究绩效目标表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5D2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5265CAC">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19302FE6">
            <w:pPr>
              <w:pStyle w:val="11"/>
            </w:pPr>
            <w:r>
              <w:t>单位：万元</w:t>
            </w:r>
          </w:p>
        </w:tc>
      </w:tr>
      <w:tr w14:paraId="015E2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6D0B9">
            <w:pPr>
              <w:pStyle w:val="14"/>
            </w:pPr>
            <w:r>
              <w:t>项目名称</w:t>
            </w:r>
          </w:p>
        </w:tc>
        <w:tc>
          <w:tcPr>
            <w:tcW w:w="8589" w:type="dxa"/>
            <w:gridSpan w:val="6"/>
            <w:vAlign w:val="center"/>
          </w:tcPr>
          <w:p w14:paraId="06850860">
            <w:pPr>
              <w:pStyle w:val="13"/>
            </w:pPr>
            <w:r>
              <w:t>2023年市农科院种业创新研究</w:t>
            </w:r>
          </w:p>
        </w:tc>
      </w:tr>
      <w:tr w14:paraId="3014D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9B742">
            <w:pPr>
              <w:pStyle w:val="14"/>
            </w:pPr>
            <w:r>
              <w:t>预算规模及资金用途</w:t>
            </w:r>
          </w:p>
        </w:tc>
        <w:tc>
          <w:tcPr>
            <w:tcW w:w="1276" w:type="dxa"/>
            <w:vAlign w:val="center"/>
          </w:tcPr>
          <w:p w14:paraId="279E4EBE">
            <w:pPr>
              <w:pStyle w:val="14"/>
            </w:pPr>
            <w:r>
              <w:t>预算数</w:t>
            </w:r>
          </w:p>
        </w:tc>
        <w:tc>
          <w:tcPr>
            <w:tcW w:w="1332" w:type="dxa"/>
            <w:vAlign w:val="center"/>
          </w:tcPr>
          <w:p w14:paraId="489F7ED0">
            <w:pPr>
              <w:pStyle w:val="13"/>
            </w:pPr>
            <w:r>
              <w:t>1000.00</w:t>
            </w:r>
          </w:p>
        </w:tc>
        <w:tc>
          <w:tcPr>
            <w:tcW w:w="1587" w:type="dxa"/>
            <w:vAlign w:val="center"/>
          </w:tcPr>
          <w:p w14:paraId="19405406">
            <w:pPr>
              <w:pStyle w:val="14"/>
            </w:pPr>
            <w:r>
              <w:t>其中：财政    资金</w:t>
            </w:r>
          </w:p>
        </w:tc>
        <w:tc>
          <w:tcPr>
            <w:tcW w:w="1843" w:type="dxa"/>
            <w:vAlign w:val="center"/>
          </w:tcPr>
          <w:p w14:paraId="7D507939">
            <w:pPr>
              <w:pStyle w:val="13"/>
            </w:pPr>
            <w:r>
              <w:t>1000.00</w:t>
            </w:r>
          </w:p>
        </w:tc>
        <w:tc>
          <w:tcPr>
            <w:tcW w:w="1276" w:type="dxa"/>
            <w:vAlign w:val="center"/>
          </w:tcPr>
          <w:p w14:paraId="034C58A4">
            <w:pPr>
              <w:pStyle w:val="14"/>
            </w:pPr>
            <w:r>
              <w:t>其他资金</w:t>
            </w:r>
          </w:p>
        </w:tc>
        <w:tc>
          <w:tcPr>
            <w:tcW w:w="1276" w:type="dxa"/>
            <w:vAlign w:val="center"/>
          </w:tcPr>
          <w:p w14:paraId="6F2A0546">
            <w:pPr>
              <w:pStyle w:val="13"/>
            </w:pPr>
            <w:r>
              <w:t xml:space="preserve"> </w:t>
            </w:r>
          </w:p>
        </w:tc>
      </w:tr>
      <w:tr w14:paraId="05ADD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55432"/>
        </w:tc>
        <w:tc>
          <w:tcPr>
            <w:tcW w:w="8589" w:type="dxa"/>
            <w:gridSpan w:val="6"/>
            <w:vAlign w:val="center"/>
          </w:tcPr>
          <w:p w14:paraId="15691322">
            <w:pPr>
              <w:pStyle w:val="13"/>
            </w:pPr>
            <w:r>
              <w:t>用于项目支出。</w:t>
            </w:r>
          </w:p>
        </w:tc>
      </w:tr>
      <w:tr w14:paraId="72644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AC030">
            <w:pPr>
              <w:pStyle w:val="14"/>
            </w:pPr>
            <w:r>
              <w:t>绩效目标</w:t>
            </w:r>
          </w:p>
        </w:tc>
        <w:tc>
          <w:tcPr>
            <w:tcW w:w="8589" w:type="dxa"/>
            <w:gridSpan w:val="6"/>
            <w:vAlign w:val="center"/>
          </w:tcPr>
          <w:p w14:paraId="4F19C380">
            <w:pPr>
              <w:pStyle w:val="13"/>
            </w:pPr>
            <w:r>
              <w:t>1.为践行</w:t>
            </w:r>
            <w:r>
              <w:rPr>
                <w:rFonts w:hint="eastAsia"/>
                <w:lang w:eastAsia="zh-CN"/>
              </w:rPr>
              <w:t>党的二十</w:t>
            </w:r>
            <w:r>
              <w:t>大精神绘种业振兴篇章，抓好种业振兴行动落实落地，组织农业科技创新团队推进乡村振兴重点工作。</w:t>
            </w:r>
          </w:p>
          <w:p w14:paraId="3846863C">
            <w:pPr>
              <w:pStyle w:val="13"/>
            </w:pPr>
            <w:r>
              <w:t>2.本项目在实施期内将通过研究形成实用技术、申报专利发表高质量的学术论文。</w:t>
            </w:r>
          </w:p>
          <w:p w14:paraId="29E09A44">
            <w:pPr>
              <w:pStyle w:val="13"/>
            </w:pPr>
            <w:r>
              <w:t>3.项目实施将进一步有效提高农业科技工作者创新研究的活力持续改善农业科学院基础研究的科研环境促进我市农业经济的快速发展。</w:t>
            </w:r>
          </w:p>
        </w:tc>
      </w:tr>
    </w:tbl>
    <w:p w14:paraId="07ED41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2BEC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6E754">
            <w:pPr>
              <w:pStyle w:val="14"/>
            </w:pPr>
            <w:r>
              <w:t>一级指标</w:t>
            </w:r>
          </w:p>
        </w:tc>
        <w:tc>
          <w:tcPr>
            <w:tcW w:w="1276" w:type="dxa"/>
            <w:vAlign w:val="center"/>
          </w:tcPr>
          <w:p w14:paraId="1141C5B1">
            <w:pPr>
              <w:pStyle w:val="14"/>
            </w:pPr>
            <w:r>
              <w:t>二级指标</w:t>
            </w:r>
          </w:p>
        </w:tc>
        <w:tc>
          <w:tcPr>
            <w:tcW w:w="1332" w:type="dxa"/>
            <w:vAlign w:val="center"/>
          </w:tcPr>
          <w:p w14:paraId="3B2DF420">
            <w:pPr>
              <w:pStyle w:val="14"/>
            </w:pPr>
            <w:r>
              <w:t>三级指标</w:t>
            </w:r>
          </w:p>
        </w:tc>
        <w:tc>
          <w:tcPr>
            <w:tcW w:w="3430" w:type="dxa"/>
            <w:vAlign w:val="center"/>
          </w:tcPr>
          <w:p w14:paraId="358CF887">
            <w:pPr>
              <w:pStyle w:val="14"/>
            </w:pPr>
            <w:r>
              <w:t>绩效指标描述</w:t>
            </w:r>
          </w:p>
        </w:tc>
        <w:tc>
          <w:tcPr>
            <w:tcW w:w="2551" w:type="dxa"/>
            <w:vAlign w:val="center"/>
          </w:tcPr>
          <w:p w14:paraId="0692EA59">
            <w:pPr>
              <w:pStyle w:val="14"/>
            </w:pPr>
            <w:r>
              <w:t>指标值</w:t>
            </w:r>
          </w:p>
        </w:tc>
      </w:tr>
      <w:tr w14:paraId="5330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A39D4">
            <w:pPr>
              <w:pStyle w:val="15"/>
            </w:pPr>
            <w:r>
              <w:t>产出指标</w:t>
            </w:r>
          </w:p>
        </w:tc>
        <w:tc>
          <w:tcPr>
            <w:tcW w:w="1276" w:type="dxa"/>
            <w:vAlign w:val="center"/>
          </w:tcPr>
          <w:p w14:paraId="5BE472AC">
            <w:pPr>
              <w:pStyle w:val="13"/>
            </w:pPr>
            <w:r>
              <w:t>数量指标</w:t>
            </w:r>
          </w:p>
        </w:tc>
        <w:tc>
          <w:tcPr>
            <w:tcW w:w="1332" w:type="dxa"/>
            <w:vAlign w:val="center"/>
          </w:tcPr>
          <w:p w14:paraId="342594CE">
            <w:pPr>
              <w:pStyle w:val="13"/>
            </w:pPr>
            <w:r>
              <w:t>建设服务站</w:t>
            </w:r>
          </w:p>
        </w:tc>
        <w:tc>
          <w:tcPr>
            <w:tcW w:w="3430" w:type="dxa"/>
            <w:vAlign w:val="center"/>
          </w:tcPr>
          <w:p w14:paraId="7B28775B">
            <w:pPr>
              <w:pStyle w:val="13"/>
            </w:pPr>
            <w:r>
              <w:t>建设服务站</w:t>
            </w:r>
          </w:p>
        </w:tc>
        <w:tc>
          <w:tcPr>
            <w:tcW w:w="2551" w:type="dxa"/>
            <w:vAlign w:val="center"/>
          </w:tcPr>
          <w:p w14:paraId="6F40302D">
            <w:pPr>
              <w:pStyle w:val="13"/>
            </w:pPr>
            <w:r>
              <w:t>≥13个</w:t>
            </w:r>
          </w:p>
        </w:tc>
      </w:tr>
      <w:tr w14:paraId="091A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D1C13"/>
        </w:tc>
        <w:tc>
          <w:tcPr>
            <w:tcW w:w="1276" w:type="dxa"/>
            <w:vAlign w:val="center"/>
          </w:tcPr>
          <w:p w14:paraId="1A7F0B76">
            <w:pPr>
              <w:pStyle w:val="13"/>
            </w:pPr>
            <w:r>
              <w:t>数量指标</w:t>
            </w:r>
          </w:p>
        </w:tc>
        <w:tc>
          <w:tcPr>
            <w:tcW w:w="1332" w:type="dxa"/>
            <w:vAlign w:val="center"/>
          </w:tcPr>
          <w:p w14:paraId="517B7298">
            <w:pPr>
              <w:pStyle w:val="13"/>
            </w:pPr>
            <w:r>
              <w:t>培训农民</w:t>
            </w:r>
          </w:p>
        </w:tc>
        <w:tc>
          <w:tcPr>
            <w:tcW w:w="3430" w:type="dxa"/>
            <w:vAlign w:val="center"/>
          </w:tcPr>
          <w:p w14:paraId="1942716A">
            <w:pPr>
              <w:pStyle w:val="13"/>
            </w:pPr>
            <w:r>
              <w:t>培训农民</w:t>
            </w:r>
          </w:p>
        </w:tc>
        <w:tc>
          <w:tcPr>
            <w:tcW w:w="2551" w:type="dxa"/>
            <w:vAlign w:val="center"/>
          </w:tcPr>
          <w:p w14:paraId="4E1D9C53">
            <w:pPr>
              <w:pStyle w:val="13"/>
            </w:pPr>
            <w:r>
              <w:t>≥13000人</w:t>
            </w:r>
          </w:p>
        </w:tc>
      </w:tr>
      <w:tr w14:paraId="5DB8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6B59BA"/>
        </w:tc>
        <w:tc>
          <w:tcPr>
            <w:tcW w:w="1276" w:type="dxa"/>
            <w:vAlign w:val="center"/>
          </w:tcPr>
          <w:p w14:paraId="63FF24C6">
            <w:pPr>
              <w:pStyle w:val="13"/>
            </w:pPr>
            <w:r>
              <w:t>数量指标</w:t>
            </w:r>
          </w:p>
        </w:tc>
        <w:tc>
          <w:tcPr>
            <w:tcW w:w="1332" w:type="dxa"/>
            <w:vAlign w:val="center"/>
          </w:tcPr>
          <w:p w14:paraId="505951CE">
            <w:pPr>
              <w:pStyle w:val="13"/>
            </w:pPr>
            <w:r>
              <w:t>引进新品种新技术新成果</w:t>
            </w:r>
          </w:p>
        </w:tc>
        <w:tc>
          <w:tcPr>
            <w:tcW w:w="3430" w:type="dxa"/>
            <w:vAlign w:val="center"/>
          </w:tcPr>
          <w:p w14:paraId="626EC722">
            <w:pPr>
              <w:pStyle w:val="13"/>
            </w:pPr>
            <w:r>
              <w:t>引进新品种新技术新成果</w:t>
            </w:r>
          </w:p>
        </w:tc>
        <w:tc>
          <w:tcPr>
            <w:tcW w:w="2551" w:type="dxa"/>
            <w:vAlign w:val="center"/>
          </w:tcPr>
          <w:p w14:paraId="040C5892">
            <w:pPr>
              <w:pStyle w:val="13"/>
            </w:pPr>
            <w:r>
              <w:t>≥10个</w:t>
            </w:r>
          </w:p>
        </w:tc>
      </w:tr>
      <w:tr w14:paraId="56460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2C325"/>
        </w:tc>
        <w:tc>
          <w:tcPr>
            <w:tcW w:w="1276" w:type="dxa"/>
            <w:vAlign w:val="center"/>
          </w:tcPr>
          <w:p w14:paraId="69A8928D">
            <w:pPr>
              <w:pStyle w:val="13"/>
            </w:pPr>
            <w:r>
              <w:t>数量指标</w:t>
            </w:r>
          </w:p>
        </w:tc>
        <w:tc>
          <w:tcPr>
            <w:tcW w:w="1332" w:type="dxa"/>
            <w:vAlign w:val="center"/>
          </w:tcPr>
          <w:p w14:paraId="4026CFD8">
            <w:pPr>
              <w:pStyle w:val="13"/>
            </w:pPr>
            <w:r>
              <w:t>设立基础研究项目</w:t>
            </w:r>
          </w:p>
        </w:tc>
        <w:tc>
          <w:tcPr>
            <w:tcW w:w="3430" w:type="dxa"/>
            <w:vAlign w:val="center"/>
          </w:tcPr>
          <w:p w14:paraId="45D96F61">
            <w:pPr>
              <w:pStyle w:val="13"/>
            </w:pPr>
            <w:r>
              <w:t>设立基础研究项目</w:t>
            </w:r>
          </w:p>
        </w:tc>
        <w:tc>
          <w:tcPr>
            <w:tcW w:w="2551" w:type="dxa"/>
            <w:vAlign w:val="center"/>
          </w:tcPr>
          <w:p w14:paraId="6FA7A69B">
            <w:pPr>
              <w:pStyle w:val="13"/>
            </w:pPr>
            <w:r>
              <w:t>≥20项</w:t>
            </w:r>
          </w:p>
        </w:tc>
      </w:tr>
      <w:tr w14:paraId="0341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1534D"/>
        </w:tc>
        <w:tc>
          <w:tcPr>
            <w:tcW w:w="1276" w:type="dxa"/>
            <w:vAlign w:val="center"/>
          </w:tcPr>
          <w:p w14:paraId="04874F9A">
            <w:pPr>
              <w:pStyle w:val="13"/>
            </w:pPr>
            <w:r>
              <w:t>数量指标</w:t>
            </w:r>
          </w:p>
        </w:tc>
        <w:tc>
          <w:tcPr>
            <w:tcW w:w="1332" w:type="dxa"/>
            <w:vAlign w:val="center"/>
          </w:tcPr>
          <w:p w14:paraId="0DCD23BB">
            <w:pPr>
              <w:pStyle w:val="13"/>
            </w:pPr>
            <w:r>
              <w:t>研发创制新品种</w:t>
            </w:r>
          </w:p>
        </w:tc>
        <w:tc>
          <w:tcPr>
            <w:tcW w:w="3430" w:type="dxa"/>
            <w:vAlign w:val="center"/>
          </w:tcPr>
          <w:p w14:paraId="793C16AF">
            <w:pPr>
              <w:pStyle w:val="13"/>
            </w:pPr>
            <w:r>
              <w:t>研发创制新品种</w:t>
            </w:r>
          </w:p>
        </w:tc>
        <w:tc>
          <w:tcPr>
            <w:tcW w:w="2551" w:type="dxa"/>
            <w:vAlign w:val="center"/>
          </w:tcPr>
          <w:p w14:paraId="4CEDCC0E">
            <w:pPr>
              <w:pStyle w:val="13"/>
            </w:pPr>
            <w:r>
              <w:t>≥20个</w:t>
            </w:r>
          </w:p>
        </w:tc>
      </w:tr>
      <w:tr w14:paraId="5FEB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B2B0B"/>
        </w:tc>
        <w:tc>
          <w:tcPr>
            <w:tcW w:w="1276" w:type="dxa"/>
            <w:vAlign w:val="center"/>
          </w:tcPr>
          <w:p w14:paraId="43E0A17F">
            <w:pPr>
              <w:pStyle w:val="13"/>
            </w:pPr>
            <w:r>
              <w:t>数量指标</w:t>
            </w:r>
          </w:p>
        </w:tc>
        <w:tc>
          <w:tcPr>
            <w:tcW w:w="1332" w:type="dxa"/>
            <w:vAlign w:val="center"/>
          </w:tcPr>
          <w:p w14:paraId="546C1E19">
            <w:pPr>
              <w:pStyle w:val="13"/>
            </w:pPr>
            <w:r>
              <w:t>申报专利、发表论文、成果登记</w:t>
            </w:r>
          </w:p>
        </w:tc>
        <w:tc>
          <w:tcPr>
            <w:tcW w:w="3430" w:type="dxa"/>
            <w:vAlign w:val="center"/>
          </w:tcPr>
          <w:p w14:paraId="0285CC03">
            <w:pPr>
              <w:pStyle w:val="13"/>
            </w:pPr>
            <w:r>
              <w:t>申报专利、发表论文、成果登记</w:t>
            </w:r>
          </w:p>
        </w:tc>
        <w:tc>
          <w:tcPr>
            <w:tcW w:w="2551" w:type="dxa"/>
            <w:vAlign w:val="center"/>
          </w:tcPr>
          <w:p w14:paraId="0A3A9BF4">
            <w:pPr>
              <w:pStyle w:val="13"/>
            </w:pPr>
            <w:r>
              <w:t>≥50项</w:t>
            </w:r>
          </w:p>
        </w:tc>
      </w:tr>
      <w:tr w14:paraId="12CD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66B63"/>
        </w:tc>
        <w:tc>
          <w:tcPr>
            <w:tcW w:w="1276" w:type="dxa"/>
            <w:vAlign w:val="center"/>
          </w:tcPr>
          <w:p w14:paraId="11E9F464">
            <w:pPr>
              <w:pStyle w:val="13"/>
            </w:pPr>
            <w:r>
              <w:t>质量指标</w:t>
            </w:r>
          </w:p>
        </w:tc>
        <w:tc>
          <w:tcPr>
            <w:tcW w:w="1332" w:type="dxa"/>
            <w:vAlign w:val="center"/>
          </w:tcPr>
          <w:p w14:paraId="45B7D258">
            <w:pPr>
              <w:pStyle w:val="13"/>
            </w:pPr>
            <w:r>
              <w:t>研究成果验收通过率</w:t>
            </w:r>
          </w:p>
        </w:tc>
        <w:tc>
          <w:tcPr>
            <w:tcW w:w="3430" w:type="dxa"/>
            <w:vAlign w:val="center"/>
          </w:tcPr>
          <w:p w14:paraId="09393D99">
            <w:pPr>
              <w:pStyle w:val="13"/>
            </w:pPr>
            <w:r>
              <w:t>研究成果验收通过率</w:t>
            </w:r>
          </w:p>
        </w:tc>
        <w:tc>
          <w:tcPr>
            <w:tcW w:w="2551" w:type="dxa"/>
            <w:vAlign w:val="center"/>
          </w:tcPr>
          <w:p w14:paraId="6CD8CF7F">
            <w:pPr>
              <w:pStyle w:val="13"/>
            </w:pPr>
            <w:r>
              <w:t>≥90%</w:t>
            </w:r>
          </w:p>
        </w:tc>
      </w:tr>
      <w:tr w14:paraId="23478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6A627"/>
        </w:tc>
        <w:tc>
          <w:tcPr>
            <w:tcW w:w="1276" w:type="dxa"/>
            <w:vAlign w:val="center"/>
          </w:tcPr>
          <w:p w14:paraId="7B2F2915">
            <w:pPr>
              <w:pStyle w:val="13"/>
            </w:pPr>
            <w:r>
              <w:t>质量指标</w:t>
            </w:r>
          </w:p>
        </w:tc>
        <w:tc>
          <w:tcPr>
            <w:tcW w:w="1332" w:type="dxa"/>
            <w:vAlign w:val="center"/>
          </w:tcPr>
          <w:p w14:paraId="18ADBF9C">
            <w:pPr>
              <w:pStyle w:val="13"/>
            </w:pPr>
            <w:r>
              <w:t>发表高水平学术论文数</w:t>
            </w:r>
          </w:p>
        </w:tc>
        <w:tc>
          <w:tcPr>
            <w:tcW w:w="3430" w:type="dxa"/>
            <w:vAlign w:val="center"/>
          </w:tcPr>
          <w:p w14:paraId="262837DE">
            <w:pPr>
              <w:pStyle w:val="13"/>
            </w:pPr>
            <w:r>
              <w:t>发表高水平学术论文数</w:t>
            </w:r>
          </w:p>
        </w:tc>
        <w:tc>
          <w:tcPr>
            <w:tcW w:w="2551" w:type="dxa"/>
            <w:vAlign w:val="center"/>
          </w:tcPr>
          <w:p w14:paraId="31E9261A">
            <w:pPr>
              <w:pStyle w:val="13"/>
            </w:pPr>
            <w:r>
              <w:t>10篇</w:t>
            </w:r>
          </w:p>
        </w:tc>
      </w:tr>
      <w:tr w14:paraId="566C4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B43F3"/>
        </w:tc>
        <w:tc>
          <w:tcPr>
            <w:tcW w:w="1276" w:type="dxa"/>
            <w:vAlign w:val="center"/>
          </w:tcPr>
          <w:p w14:paraId="2A764CDF">
            <w:pPr>
              <w:pStyle w:val="13"/>
            </w:pPr>
            <w:r>
              <w:t>质量指标</w:t>
            </w:r>
          </w:p>
        </w:tc>
        <w:tc>
          <w:tcPr>
            <w:tcW w:w="1332" w:type="dxa"/>
            <w:vAlign w:val="center"/>
          </w:tcPr>
          <w:p w14:paraId="29856516">
            <w:pPr>
              <w:pStyle w:val="13"/>
            </w:pPr>
            <w:r>
              <w:t>课题结项优秀率</w:t>
            </w:r>
          </w:p>
        </w:tc>
        <w:tc>
          <w:tcPr>
            <w:tcW w:w="3430" w:type="dxa"/>
            <w:vAlign w:val="center"/>
          </w:tcPr>
          <w:p w14:paraId="6024D998">
            <w:pPr>
              <w:pStyle w:val="13"/>
            </w:pPr>
            <w:r>
              <w:t>课题结项优秀率</w:t>
            </w:r>
          </w:p>
        </w:tc>
        <w:tc>
          <w:tcPr>
            <w:tcW w:w="2551" w:type="dxa"/>
            <w:vAlign w:val="center"/>
          </w:tcPr>
          <w:p w14:paraId="220744EF">
            <w:pPr>
              <w:pStyle w:val="13"/>
            </w:pPr>
            <w:r>
              <w:t>≥95%</w:t>
            </w:r>
          </w:p>
        </w:tc>
      </w:tr>
      <w:tr w14:paraId="65FA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B04F7"/>
        </w:tc>
        <w:tc>
          <w:tcPr>
            <w:tcW w:w="1276" w:type="dxa"/>
            <w:vAlign w:val="center"/>
          </w:tcPr>
          <w:p w14:paraId="5CD0B310">
            <w:pPr>
              <w:pStyle w:val="13"/>
            </w:pPr>
            <w:r>
              <w:t>时效指标</w:t>
            </w:r>
          </w:p>
        </w:tc>
        <w:tc>
          <w:tcPr>
            <w:tcW w:w="1332" w:type="dxa"/>
            <w:vAlign w:val="center"/>
          </w:tcPr>
          <w:p w14:paraId="0B991A78">
            <w:pPr>
              <w:pStyle w:val="13"/>
            </w:pPr>
            <w:r>
              <w:t>按期完成率</w:t>
            </w:r>
          </w:p>
        </w:tc>
        <w:tc>
          <w:tcPr>
            <w:tcW w:w="3430" w:type="dxa"/>
            <w:vAlign w:val="center"/>
          </w:tcPr>
          <w:p w14:paraId="58D1991E">
            <w:pPr>
              <w:pStyle w:val="13"/>
            </w:pPr>
            <w:r>
              <w:t>按期完成率</w:t>
            </w:r>
          </w:p>
        </w:tc>
        <w:tc>
          <w:tcPr>
            <w:tcW w:w="2551" w:type="dxa"/>
            <w:vAlign w:val="center"/>
          </w:tcPr>
          <w:p w14:paraId="66B3F216">
            <w:pPr>
              <w:pStyle w:val="13"/>
            </w:pPr>
            <w:r>
              <w:t>≥95%</w:t>
            </w:r>
          </w:p>
        </w:tc>
      </w:tr>
      <w:tr w14:paraId="3223E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D45A3"/>
        </w:tc>
        <w:tc>
          <w:tcPr>
            <w:tcW w:w="1276" w:type="dxa"/>
            <w:vAlign w:val="center"/>
          </w:tcPr>
          <w:p w14:paraId="32C8522E">
            <w:pPr>
              <w:pStyle w:val="13"/>
            </w:pPr>
            <w:r>
              <w:t>时效指标</w:t>
            </w:r>
          </w:p>
        </w:tc>
        <w:tc>
          <w:tcPr>
            <w:tcW w:w="1332" w:type="dxa"/>
            <w:vAlign w:val="center"/>
          </w:tcPr>
          <w:p w14:paraId="7099B07B">
            <w:pPr>
              <w:pStyle w:val="13"/>
            </w:pPr>
            <w:r>
              <w:t xml:space="preserve">完成时间 </w:t>
            </w:r>
          </w:p>
        </w:tc>
        <w:tc>
          <w:tcPr>
            <w:tcW w:w="3430" w:type="dxa"/>
            <w:vAlign w:val="center"/>
          </w:tcPr>
          <w:p w14:paraId="2F4F603E">
            <w:pPr>
              <w:pStyle w:val="13"/>
            </w:pPr>
            <w:r>
              <w:t xml:space="preserve">完成时间 </w:t>
            </w:r>
          </w:p>
        </w:tc>
        <w:tc>
          <w:tcPr>
            <w:tcW w:w="2551" w:type="dxa"/>
            <w:vAlign w:val="center"/>
          </w:tcPr>
          <w:p w14:paraId="05243FF4">
            <w:pPr>
              <w:pStyle w:val="13"/>
            </w:pPr>
            <w:r>
              <w:t>1至12月</w:t>
            </w:r>
          </w:p>
        </w:tc>
      </w:tr>
      <w:tr w14:paraId="1B72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10BA7F"/>
        </w:tc>
        <w:tc>
          <w:tcPr>
            <w:tcW w:w="1276" w:type="dxa"/>
            <w:vAlign w:val="center"/>
          </w:tcPr>
          <w:p w14:paraId="35533048">
            <w:pPr>
              <w:pStyle w:val="13"/>
            </w:pPr>
            <w:r>
              <w:t>成本指标</w:t>
            </w:r>
          </w:p>
        </w:tc>
        <w:tc>
          <w:tcPr>
            <w:tcW w:w="1332" w:type="dxa"/>
            <w:vAlign w:val="center"/>
          </w:tcPr>
          <w:p w14:paraId="452D1962">
            <w:pPr>
              <w:pStyle w:val="13"/>
            </w:pPr>
            <w:r>
              <w:t>项目资金支出</w:t>
            </w:r>
          </w:p>
        </w:tc>
        <w:tc>
          <w:tcPr>
            <w:tcW w:w="3430" w:type="dxa"/>
            <w:vAlign w:val="center"/>
          </w:tcPr>
          <w:p w14:paraId="20EAE007">
            <w:pPr>
              <w:pStyle w:val="13"/>
            </w:pPr>
            <w:r>
              <w:t>项目资金支出</w:t>
            </w:r>
          </w:p>
        </w:tc>
        <w:tc>
          <w:tcPr>
            <w:tcW w:w="2551" w:type="dxa"/>
            <w:vAlign w:val="center"/>
          </w:tcPr>
          <w:p w14:paraId="38AB5792">
            <w:pPr>
              <w:pStyle w:val="13"/>
            </w:pPr>
            <w:r>
              <w:t>≤1000万元</w:t>
            </w:r>
          </w:p>
        </w:tc>
      </w:tr>
      <w:tr w14:paraId="6A36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D5B20"/>
        </w:tc>
        <w:tc>
          <w:tcPr>
            <w:tcW w:w="1276" w:type="dxa"/>
            <w:vAlign w:val="center"/>
          </w:tcPr>
          <w:p w14:paraId="6F935540">
            <w:pPr>
              <w:pStyle w:val="13"/>
            </w:pPr>
            <w:r>
              <w:t>成本指标</w:t>
            </w:r>
          </w:p>
        </w:tc>
        <w:tc>
          <w:tcPr>
            <w:tcW w:w="1332" w:type="dxa"/>
            <w:vAlign w:val="center"/>
          </w:tcPr>
          <w:p w14:paraId="29E8721C">
            <w:pPr>
              <w:pStyle w:val="13"/>
            </w:pPr>
            <w:r>
              <w:t>专用材料费支出</w:t>
            </w:r>
          </w:p>
        </w:tc>
        <w:tc>
          <w:tcPr>
            <w:tcW w:w="3430" w:type="dxa"/>
            <w:vAlign w:val="center"/>
          </w:tcPr>
          <w:p w14:paraId="3EE1FE4D">
            <w:pPr>
              <w:pStyle w:val="13"/>
            </w:pPr>
            <w:r>
              <w:t>专用材料费支出</w:t>
            </w:r>
          </w:p>
        </w:tc>
        <w:tc>
          <w:tcPr>
            <w:tcW w:w="2551" w:type="dxa"/>
            <w:vAlign w:val="center"/>
          </w:tcPr>
          <w:p w14:paraId="1810BFA6">
            <w:pPr>
              <w:pStyle w:val="13"/>
            </w:pPr>
            <w:r>
              <w:t>≤600万元</w:t>
            </w:r>
          </w:p>
        </w:tc>
      </w:tr>
      <w:tr w14:paraId="39AF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0673D"/>
        </w:tc>
        <w:tc>
          <w:tcPr>
            <w:tcW w:w="1276" w:type="dxa"/>
            <w:vAlign w:val="center"/>
          </w:tcPr>
          <w:p w14:paraId="6DB165EF">
            <w:pPr>
              <w:pStyle w:val="13"/>
            </w:pPr>
            <w:r>
              <w:t>成本指标</w:t>
            </w:r>
          </w:p>
        </w:tc>
        <w:tc>
          <w:tcPr>
            <w:tcW w:w="1332" w:type="dxa"/>
            <w:vAlign w:val="center"/>
          </w:tcPr>
          <w:p w14:paraId="7579395D">
            <w:pPr>
              <w:pStyle w:val="13"/>
            </w:pPr>
            <w:r>
              <w:t>培训费支出</w:t>
            </w:r>
          </w:p>
        </w:tc>
        <w:tc>
          <w:tcPr>
            <w:tcW w:w="3430" w:type="dxa"/>
            <w:vAlign w:val="center"/>
          </w:tcPr>
          <w:p w14:paraId="064512ED">
            <w:pPr>
              <w:pStyle w:val="13"/>
            </w:pPr>
            <w:r>
              <w:t>培训费支出</w:t>
            </w:r>
          </w:p>
        </w:tc>
        <w:tc>
          <w:tcPr>
            <w:tcW w:w="2551" w:type="dxa"/>
            <w:vAlign w:val="center"/>
          </w:tcPr>
          <w:p w14:paraId="4D5D999E">
            <w:pPr>
              <w:pStyle w:val="13"/>
            </w:pPr>
            <w:r>
              <w:t>≤60万元</w:t>
            </w:r>
          </w:p>
        </w:tc>
      </w:tr>
      <w:tr w14:paraId="0B8AB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E5835">
            <w:pPr>
              <w:pStyle w:val="15"/>
            </w:pPr>
            <w:r>
              <w:t>效益指标</w:t>
            </w:r>
          </w:p>
        </w:tc>
        <w:tc>
          <w:tcPr>
            <w:tcW w:w="1276" w:type="dxa"/>
            <w:vAlign w:val="center"/>
          </w:tcPr>
          <w:p w14:paraId="0109BA10">
            <w:pPr>
              <w:pStyle w:val="13"/>
            </w:pPr>
            <w:r>
              <w:t>社会效益指标</w:t>
            </w:r>
          </w:p>
        </w:tc>
        <w:tc>
          <w:tcPr>
            <w:tcW w:w="1332" w:type="dxa"/>
            <w:vAlign w:val="center"/>
          </w:tcPr>
          <w:p w14:paraId="47B8DF47">
            <w:pPr>
              <w:pStyle w:val="13"/>
            </w:pPr>
            <w:r>
              <w:t>提升我市现代种业创新水平</w:t>
            </w:r>
          </w:p>
        </w:tc>
        <w:tc>
          <w:tcPr>
            <w:tcW w:w="3430" w:type="dxa"/>
            <w:vAlign w:val="center"/>
          </w:tcPr>
          <w:p w14:paraId="04C30BC5">
            <w:pPr>
              <w:pStyle w:val="13"/>
            </w:pPr>
            <w:r>
              <w:t>提升我市现代种业创新水平</w:t>
            </w:r>
          </w:p>
        </w:tc>
        <w:tc>
          <w:tcPr>
            <w:tcW w:w="2551" w:type="dxa"/>
            <w:vAlign w:val="center"/>
          </w:tcPr>
          <w:p w14:paraId="1331F844">
            <w:pPr>
              <w:pStyle w:val="13"/>
            </w:pPr>
            <w:r>
              <w:t>提高水平</w:t>
            </w:r>
          </w:p>
        </w:tc>
      </w:tr>
      <w:tr w14:paraId="28CE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4497D4"/>
        </w:tc>
        <w:tc>
          <w:tcPr>
            <w:tcW w:w="1276" w:type="dxa"/>
            <w:vAlign w:val="center"/>
          </w:tcPr>
          <w:p w14:paraId="5A313026">
            <w:pPr>
              <w:pStyle w:val="13"/>
            </w:pPr>
            <w:r>
              <w:t>生态效益指标</w:t>
            </w:r>
          </w:p>
        </w:tc>
        <w:tc>
          <w:tcPr>
            <w:tcW w:w="1332" w:type="dxa"/>
            <w:vAlign w:val="center"/>
          </w:tcPr>
          <w:p w14:paraId="027015D0">
            <w:pPr>
              <w:pStyle w:val="13"/>
            </w:pPr>
            <w:r>
              <w:t>是否对生态造成影响</w:t>
            </w:r>
          </w:p>
        </w:tc>
        <w:tc>
          <w:tcPr>
            <w:tcW w:w="3430" w:type="dxa"/>
            <w:vAlign w:val="center"/>
          </w:tcPr>
          <w:p w14:paraId="43CDE790">
            <w:pPr>
              <w:pStyle w:val="13"/>
            </w:pPr>
            <w:r>
              <w:t>是否对生态造成影响</w:t>
            </w:r>
          </w:p>
        </w:tc>
        <w:tc>
          <w:tcPr>
            <w:tcW w:w="2551" w:type="dxa"/>
            <w:vAlign w:val="center"/>
          </w:tcPr>
          <w:p w14:paraId="5252D2A3">
            <w:pPr>
              <w:pStyle w:val="13"/>
            </w:pPr>
            <w:r>
              <w:t>无影响</w:t>
            </w:r>
          </w:p>
        </w:tc>
      </w:tr>
      <w:tr w14:paraId="29B4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D7648"/>
        </w:tc>
        <w:tc>
          <w:tcPr>
            <w:tcW w:w="1276" w:type="dxa"/>
            <w:vAlign w:val="center"/>
          </w:tcPr>
          <w:p w14:paraId="109EBC7C">
            <w:pPr>
              <w:pStyle w:val="13"/>
            </w:pPr>
            <w:r>
              <w:t>经济效益指标</w:t>
            </w:r>
          </w:p>
        </w:tc>
        <w:tc>
          <w:tcPr>
            <w:tcW w:w="1332" w:type="dxa"/>
            <w:vAlign w:val="center"/>
          </w:tcPr>
          <w:p w14:paraId="31FA4C8F">
            <w:pPr>
              <w:pStyle w:val="13"/>
            </w:pPr>
            <w:r>
              <w:t>种业综合生产能力达标</w:t>
            </w:r>
          </w:p>
        </w:tc>
        <w:tc>
          <w:tcPr>
            <w:tcW w:w="3430" w:type="dxa"/>
            <w:vAlign w:val="center"/>
          </w:tcPr>
          <w:p w14:paraId="36143928">
            <w:pPr>
              <w:pStyle w:val="13"/>
            </w:pPr>
            <w:r>
              <w:t>种业综合生产能力达标</w:t>
            </w:r>
          </w:p>
        </w:tc>
        <w:tc>
          <w:tcPr>
            <w:tcW w:w="2551" w:type="dxa"/>
            <w:vAlign w:val="center"/>
          </w:tcPr>
          <w:p w14:paraId="010CE96F">
            <w:pPr>
              <w:pStyle w:val="13"/>
            </w:pPr>
            <w:r>
              <w:t>达标</w:t>
            </w:r>
          </w:p>
        </w:tc>
      </w:tr>
      <w:tr w14:paraId="6338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D02BE">
            <w:pPr>
              <w:pStyle w:val="15"/>
            </w:pPr>
            <w:r>
              <w:t>满意度指标</w:t>
            </w:r>
          </w:p>
        </w:tc>
        <w:tc>
          <w:tcPr>
            <w:tcW w:w="1276" w:type="dxa"/>
            <w:vAlign w:val="center"/>
          </w:tcPr>
          <w:p w14:paraId="55986B5A">
            <w:pPr>
              <w:pStyle w:val="13"/>
            </w:pPr>
            <w:r>
              <w:t>服务对象满意度指标</w:t>
            </w:r>
          </w:p>
        </w:tc>
        <w:tc>
          <w:tcPr>
            <w:tcW w:w="1332" w:type="dxa"/>
            <w:vAlign w:val="center"/>
          </w:tcPr>
          <w:p w14:paraId="5C1580EC">
            <w:pPr>
              <w:pStyle w:val="13"/>
            </w:pPr>
            <w:r>
              <w:t>科研人员满意度</w:t>
            </w:r>
          </w:p>
        </w:tc>
        <w:tc>
          <w:tcPr>
            <w:tcW w:w="3430" w:type="dxa"/>
            <w:vAlign w:val="center"/>
          </w:tcPr>
          <w:p w14:paraId="52BCF404">
            <w:pPr>
              <w:pStyle w:val="13"/>
            </w:pPr>
            <w:r>
              <w:t>科研人员满意度</w:t>
            </w:r>
          </w:p>
        </w:tc>
        <w:tc>
          <w:tcPr>
            <w:tcW w:w="2551" w:type="dxa"/>
            <w:vAlign w:val="center"/>
          </w:tcPr>
          <w:p w14:paraId="3035E3A8">
            <w:pPr>
              <w:pStyle w:val="13"/>
            </w:pPr>
            <w:r>
              <w:t>≥95%</w:t>
            </w:r>
          </w:p>
        </w:tc>
      </w:tr>
    </w:tbl>
    <w:p w14:paraId="48F55F50">
      <w:pPr>
        <w:sectPr>
          <w:pgSz w:w="11900" w:h="16840"/>
          <w:pgMar w:top="1984" w:right="1304" w:bottom="1134" w:left="1304" w:header="720" w:footer="720" w:gutter="0"/>
          <w:cols w:space="720" w:num="1"/>
        </w:sectPr>
      </w:pPr>
    </w:p>
    <w:p w14:paraId="14F4A6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A5EF6C">
      <w:pPr>
        <w:spacing w:before="0" w:after="0"/>
        <w:ind w:firstLine="560"/>
        <w:jc w:val="left"/>
        <w:outlineLvl w:val="3"/>
      </w:pPr>
      <w:bookmarkStart w:id="78" w:name="_Toc1520982030"/>
      <w:r>
        <w:rPr>
          <w:rFonts w:ascii="方正仿宋_GBK" w:hAnsi="方正仿宋_GBK" w:eastAsia="方正仿宋_GBK" w:cs="方正仿宋_GBK"/>
          <w:color w:val="000000"/>
          <w:sz w:val="28"/>
        </w:rPr>
        <w:t>79.2023年天津市农作物品种研发与推广后补助项目绩效目标表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D67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4BBD5E7">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BC20F75">
            <w:pPr>
              <w:pStyle w:val="11"/>
            </w:pPr>
            <w:r>
              <w:t>单位：万元</w:t>
            </w:r>
          </w:p>
        </w:tc>
      </w:tr>
      <w:tr w14:paraId="0CFE9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07FD3">
            <w:pPr>
              <w:pStyle w:val="14"/>
            </w:pPr>
            <w:r>
              <w:t>项目名称</w:t>
            </w:r>
          </w:p>
        </w:tc>
        <w:tc>
          <w:tcPr>
            <w:tcW w:w="8589" w:type="dxa"/>
            <w:gridSpan w:val="6"/>
            <w:vAlign w:val="center"/>
          </w:tcPr>
          <w:p w14:paraId="1901F4AA">
            <w:pPr>
              <w:pStyle w:val="13"/>
            </w:pPr>
            <w:r>
              <w:t>2023年天津市农作物品种研发与推广后补助项目</w:t>
            </w:r>
          </w:p>
        </w:tc>
      </w:tr>
      <w:tr w14:paraId="56AE8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C74F2">
            <w:pPr>
              <w:pStyle w:val="14"/>
            </w:pPr>
            <w:r>
              <w:t>预算规模及资金用途</w:t>
            </w:r>
          </w:p>
        </w:tc>
        <w:tc>
          <w:tcPr>
            <w:tcW w:w="1276" w:type="dxa"/>
            <w:vAlign w:val="center"/>
          </w:tcPr>
          <w:p w14:paraId="6A621CB4">
            <w:pPr>
              <w:pStyle w:val="14"/>
            </w:pPr>
            <w:r>
              <w:t>预算数</w:t>
            </w:r>
          </w:p>
        </w:tc>
        <w:tc>
          <w:tcPr>
            <w:tcW w:w="1332" w:type="dxa"/>
            <w:vAlign w:val="center"/>
          </w:tcPr>
          <w:p w14:paraId="2F26BB7A">
            <w:pPr>
              <w:pStyle w:val="13"/>
            </w:pPr>
            <w:r>
              <w:t>63.86</w:t>
            </w:r>
          </w:p>
        </w:tc>
        <w:tc>
          <w:tcPr>
            <w:tcW w:w="1587" w:type="dxa"/>
            <w:vAlign w:val="center"/>
          </w:tcPr>
          <w:p w14:paraId="3A41ED79">
            <w:pPr>
              <w:pStyle w:val="14"/>
            </w:pPr>
            <w:r>
              <w:t>其中：财政    资金</w:t>
            </w:r>
          </w:p>
        </w:tc>
        <w:tc>
          <w:tcPr>
            <w:tcW w:w="1843" w:type="dxa"/>
            <w:vAlign w:val="center"/>
          </w:tcPr>
          <w:p w14:paraId="28AC99E6">
            <w:pPr>
              <w:pStyle w:val="13"/>
            </w:pPr>
            <w:r>
              <w:t>63.86</w:t>
            </w:r>
          </w:p>
        </w:tc>
        <w:tc>
          <w:tcPr>
            <w:tcW w:w="1276" w:type="dxa"/>
            <w:vAlign w:val="center"/>
          </w:tcPr>
          <w:p w14:paraId="74AABF32">
            <w:pPr>
              <w:pStyle w:val="14"/>
            </w:pPr>
            <w:r>
              <w:t>其他资金</w:t>
            </w:r>
          </w:p>
        </w:tc>
        <w:tc>
          <w:tcPr>
            <w:tcW w:w="1276" w:type="dxa"/>
            <w:vAlign w:val="center"/>
          </w:tcPr>
          <w:p w14:paraId="6E585FDE">
            <w:pPr>
              <w:pStyle w:val="13"/>
            </w:pPr>
            <w:r>
              <w:t xml:space="preserve"> </w:t>
            </w:r>
          </w:p>
        </w:tc>
      </w:tr>
      <w:tr w14:paraId="7F646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A4DE8"/>
        </w:tc>
        <w:tc>
          <w:tcPr>
            <w:tcW w:w="8589" w:type="dxa"/>
            <w:gridSpan w:val="6"/>
            <w:vAlign w:val="center"/>
          </w:tcPr>
          <w:p w14:paraId="1C35B9B8">
            <w:pPr>
              <w:pStyle w:val="13"/>
            </w:pPr>
            <w:r>
              <w:t>用于项目支出。</w:t>
            </w:r>
          </w:p>
        </w:tc>
      </w:tr>
      <w:tr w14:paraId="2FA5A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BC1E0">
            <w:pPr>
              <w:pStyle w:val="14"/>
            </w:pPr>
            <w:r>
              <w:t>绩效目标</w:t>
            </w:r>
          </w:p>
        </w:tc>
        <w:tc>
          <w:tcPr>
            <w:tcW w:w="8589" w:type="dxa"/>
            <w:gridSpan w:val="6"/>
            <w:vAlign w:val="center"/>
          </w:tcPr>
          <w:p w14:paraId="0AC99029">
            <w:pPr>
              <w:pStyle w:val="13"/>
            </w:pPr>
            <w:r>
              <w:t>1.开展天津市农业不同种植制度、水肥管理、秸秆资源化利用等对土壤固碳减排影响效果的长期监测。</w:t>
            </w:r>
          </w:p>
          <w:p w14:paraId="46F316A8">
            <w:pPr>
              <w:pStyle w:val="13"/>
            </w:pPr>
            <w:r>
              <w:t>2.通过对土壤固碳减排展开系统的、长期的监测，评估农田生态系统固碳减排潜力。</w:t>
            </w:r>
          </w:p>
        </w:tc>
      </w:tr>
    </w:tbl>
    <w:p w14:paraId="29A283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E31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0CC422">
            <w:pPr>
              <w:pStyle w:val="14"/>
            </w:pPr>
            <w:r>
              <w:t>一级指标</w:t>
            </w:r>
          </w:p>
        </w:tc>
        <w:tc>
          <w:tcPr>
            <w:tcW w:w="1276" w:type="dxa"/>
            <w:vAlign w:val="center"/>
          </w:tcPr>
          <w:p w14:paraId="40842833">
            <w:pPr>
              <w:pStyle w:val="14"/>
            </w:pPr>
            <w:r>
              <w:t>二级指标</w:t>
            </w:r>
          </w:p>
        </w:tc>
        <w:tc>
          <w:tcPr>
            <w:tcW w:w="1332" w:type="dxa"/>
            <w:vAlign w:val="center"/>
          </w:tcPr>
          <w:p w14:paraId="2EE772E1">
            <w:pPr>
              <w:pStyle w:val="14"/>
            </w:pPr>
            <w:r>
              <w:t>三级指标</w:t>
            </w:r>
          </w:p>
        </w:tc>
        <w:tc>
          <w:tcPr>
            <w:tcW w:w="3430" w:type="dxa"/>
            <w:vAlign w:val="center"/>
          </w:tcPr>
          <w:p w14:paraId="080DD7A9">
            <w:pPr>
              <w:pStyle w:val="14"/>
            </w:pPr>
            <w:r>
              <w:t>绩效指标描述</w:t>
            </w:r>
          </w:p>
        </w:tc>
        <w:tc>
          <w:tcPr>
            <w:tcW w:w="2551" w:type="dxa"/>
            <w:vAlign w:val="center"/>
          </w:tcPr>
          <w:p w14:paraId="32E10160">
            <w:pPr>
              <w:pStyle w:val="14"/>
            </w:pPr>
            <w:r>
              <w:t>指标值</w:t>
            </w:r>
          </w:p>
        </w:tc>
      </w:tr>
      <w:tr w14:paraId="5C32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848FD">
            <w:pPr>
              <w:pStyle w:val="15"/>
            </w:pPr>
            <w:r>
              <w:t>产出指标</w:t>
            </w:r>
          </w:p>
        </w:tc>
        <w:tc>
          <w:tcPr>
            <w:tcW w:w="1276" w:type="dxa"/>
            <w:vAlign w:val="center"/>
          </w:tcPr>
          <w:p w14:paraId="270D1650">
            <w:pPr>
              <w:pStyle w:val="13"/>
            </w:pPr>
            <w:r>
              <w:t>数量指标</w:t>
            </w:r>
          </w:p>
        </w:tc>
        <w:tc>
          <w:tcPr>
            <w:tcW w:w="1332" w:type="dxa"/>
            <w:vAlign w:val="center"/>
          </w:tcPr>
          <w:p w14:paraId="5CC56108">
            <w:pPr>
              <w:pStyle w:val="13"/>
            </w:pPr>
            <w:r>
              <w:t>通过长期监测，获得农业基础数据</w:t>
            </w:r>
          </w:p>
        </w:tc>
        <w:tc>
          <w:tcPr>
            <w:tcW w:w="3430" w:type="dxa"/>
            <w:vAlign w:val="center"/>
          </w:tcPr>
          <w:p w14:paraId="2361A7A5">
            <w:pPr>
              <w:pStyle w:val="13"/>
            </w:pPr>
            <w:r>
              <w:t>通过长期监测，获得农业基础数据</w:t>
            </w:r>
          </w:p>
        </w:tc>
        <w:tc>
          <w:tcPr>
            <w:tcW w:w="2551" w:type="dxa"/>
            <w:vAlign w:val="center"/>
          </w:tcPr>
          <w:p w14:paraId="3EBCCDA8">
            <w:pPr>
              <w:pStyle w:val="13"/>
            </w:pPr>
            <w:r>
              <w:t>≥2000个数据/年</w:t>
            </w:r>
          </w:p>
        </w:tc>
      </w:tr>
      <w:tr w14:paraId="1E399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7AD51"/>
        </w:tc>
        <w:tc>
          <w:tcPr>
            <w:tcW w:w="1276" w:type="dxa"/>
            <w:vAlign w:val="center"/>
          </w:tcPr>
          <w:p w14:paraId="27C919A3">
            <w:pPr>
              <w:pStyle w:val="13"/>
            </w:pPr>
            <w:r>
              <w:t>数量指标</w:t>
            </w:r>
          </w:p>
        </w:tc>
        <w:tc>
          <w:tcPr>
            <w:tcW w:w="1332" w:type="dxa"/>
            <w:vAlign w:val="center"/>
          </w:tcPr>
          <w:p w14:paraId="58EB1029">
            <w:pPr>
              <w:pStyle w:val="13"/>
            </w:pPr>
            <w:r>
              <w:t>处理秸秆类有机废弃物</w:t>
            </w:r>
          </w:p>
        </w:tc>
        <w:tc>
          <w:tcPr>
            <w:tcW w:w="3430" w:type="dxa"/>
            <w:vAlign w:val="center"/>
          </w:tcPr>
          <w:p w14:paraId="18710997">
            <w:pPr>
              <w:pStyle w:val="13"/>
            </w:pPr>
            <w:r>
              <w:t>处理秸秆类有机废弃物</w:t>
            </w:r>
          </w:p>
        </w:tc>
        <w:tc>
          <w:tcPr>
            <w:tcW w:w="2551" w:type="dxa"/>
            <w:vAlign w:val="center"/>
          </w:tcPr>
          <w:p w14:paraId="55603545">
            <w:pPr>
              <w:pStyle w:val="13"/>
            </w:pPr>
            <w:r>
              <w:t>500m3/年</w:t>
            </w:r>
          </w:p>
        </w:tc>
      </w:tr>
      <w:tr w14:paraId="7F37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AD67B"/>
        </w:tc>
        <w:tc>
          <w:tcPr>
            <w:tcW w:w="1276" w:type="dxa"/>
            <w:vAlign w:val="center"/>
          </w:tcPr>
          <w:p w14:paraId="6FEB004E">
            <w:pPr>
              <w:pStyle w:val="13"/>
            </w:pPr>
            <w:r>
              <w:t>数量指标</w:t>
            </w:r>
          </w:p>
        </w:tc>
        <w:tc>
          <w:tcPr>
            <w:tcW w:w="1332" w:type="dxa"/>
            <w:vAlign w:val="center"/>
          </w:tcPr>
          <w:p w14:paraId="23CE14A2">
            <w:pPr>
              <w:pStyle w:val="13"/>
            </w:pPr>
            <w:r>
              <w:t>年产有机肥</w:t>
            </w:r>
          </w:p>
        </w:tc>
        <w:tc>
          <w:tcPr>
            <w:tcW w:w="3430" w:type="dxa"/>
            <w:vAlign w:val="center"/>
          </w:tcPr>
          <w:p w14:paraId="5FB68A98">
            <w:pPr>
              <w:pStyle w:val="13"/>
            </w:pPr>
            <w:r>
              <w:t>年产有机肥</w:t>
            </w:r>
          </w:p>
        </w:tc>
        <w:tc>
          <w:tcPr>
            <w:tcW w:w="2551" w:type="dxa"/>
            <w:vAlign w:val="center"/>
          </w:tcPr>
          <w:p w14:paraId="580DEDFA">
            <w:pPr>
              <w:pStyle w:val="13"/>
            </w:pPr>
            <w:r>
              <w:t>≥50吨/年</w:t>
            </w:r>
          </w:p>
        </w:tc>
      </w:tr>
      <w:tr w14:paraId="6DE9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C2100"/>
        </w:tc>
        <w:tc>
          <w:tcPr>
            <w:tcW w:w="1276" w:type="dxa"/>
            <w:vAlign w:val="center"/>
          </w:tcPr>
          <w:p w14:paraId="38A43ABB">
            <w:pPr>
              <w:pStyle w:val="13"/>
            </w:pPr>
            <w:r>
              <w:t>质量指标</w:t>
            </w:r>
          </w:p>
        </w:tc>
        <w:tc>
          <w:tcPr>
            <w:tcW w:w="1332" w:type="dxa"/>
            <w:vAlign w:val="center"/>
          </w:tcPr>
          <w:p w14:paraId="67254028">
            <w:pPr>
              <w:pStyle w:val="13"/>
            </w:pPr>
            <w:r>
              <w:t>生产腐熟秸秆有机肥</w:t>
            </w:r>
          </w:p>
        </w:tc>
        <w:tc>
          <w:tcPr>
            <w:tcW w:w="3430" w:type="dxa"/>
            <w:vAlign w:val="center"/>
          </w:tcPr>
          <w:p w14:paraId="01FADB3A">
            <w:pPr>
              <w:pStyle w:val="13"/>
            </w:pPr>
            <w:r>
              <w:t>生产腐熟秸秆有机肥</w:t>
            </w:r>
          </w:p>
        </w:tc>
        <w:tc>
          <w:tcPr>
            <w:tcW w:w="2551" w:type="dxa"/>
            <w:vAlign w:val="center"/>
          </w:tcPr>
          <w:p w14:paraId="542052D6">
            <w:pPr>
              <w:pStyle w:val="13"/>
            </w:pPr>
            <w:r>
              <w:t>100%</w:t>
            </w:r>
          </w:p>
        </w:tc>
      </w:tr>
      <w:tr w14:paraId="3E2F9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1C9B3"/>
        </w:tc>
        <w:tc>
          <w:tcPr>
            <w:tcW w:w="1276" w:type="dxa"/>
            <w:vAlign w:val="center"/>
          </w:tcPr>
          <w:p w14:paraId="397A6421">
            <w:pPr>
              <w:pStyle w:val="13"/>
            </w:pPr>
            <w:r>
              <w:t>质量指标</w:t>
            </w:r>
          </w:p>
        </w:tc>
        <w:tc>
          <w:tcPr>
            <w:tcW w:w="1332" w:type="dxa"/>
            <w:vAlign w:val="center"/>
          </w:tcPr>
          <w:p w14:paraId="5A388566">
            <w:pPr>
              <w:pStyle w:val="13"/>
            </w:pPr>
            <w:r>
              <w:t>获得真实、准确、完整、系统、持续的农业基础数据</w:t>
            </w:r>
          </w:p>
        </w:tc>
        <w:tc>
          <w:tcPr>
            <w:tcW w:w="3430" w:type="dxa"/>
            <w:vAlign w:val="center"/>
          </w:tcPr>
          <w:p w14:paraId="7F8B1A83">
            <w:pPr>
              <w:pStyle w:val="13"/>
            </w:pPr>
            <w:r>
              <w:t>获得真实、准确、完整、系统、持续的农业基础数据</w:t>
            </w:r>
          </w:p>
        </w:tc>
        <w:tc>
          <w:tcPr>
            <w:tcW w:w="2551" w:type="dxa"/>
            <w:vAlign w:val="center"/>
          </w:tcPr>
          <w:p w14:paraId="49D30164">
            <w:pPr>
              <w:pStyle w:val="13"/>
            </w:pPr>
            <w:r>
              <w:t>100%</w:t>
            </w:r>
          </w:p>
        </w:tc>
      </w:tr>
      <w:tr w14:paraId="6213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A0F3F3"/>
        </w:tc>
        <w:tc>
          <w:tcPr>
            <w:tcW w:w="1276" w:type="dxa"/>
            <w:vAlign w:val="center"/>
          </w:tcPr>
          <w:p w14:paraId="07626641">
            <w:pPr>
              <w:pStyle w:val="13"/>
            </w:pPr>
            <w:r>
              <w:t>时效指标</w:t>
            </w:r>
          </w:p>
        </w:tc>
        <w:tc>
          <w:tcPr>
            <w:tcW w:w="1332" w:type="dxa"/>
            <w:vAlign w:val="center"/>
          </w:tcPr>
          <w:p w14:paraId="0EB0D1A5">
            <w:pPr>
              <w:pStyle w:val="13"/>
            </w:pPr>
            <w:r>
              <w:t>按计划完成各项指标监测</w:t>
            </w:r>
          </w:p>
        </w:tc>
        <w:tc>
          <w:tcPr>
            <w:tcW w:w="3430" w:type="dxa"/>
            <w:vAlign w:val="center"/>
          </w:tcPr>
          <w:p w14:paraId="6887F6C3">
            <w:pPr>
              <w:pStyle w:val="13"/>
            </w:pPr>
            <w:r>
              <w:t>按计划完成各项指标监测</w:t>
            </w:r>
          </w:p>
        </w:tc>
        <w:tc>
          <w:tcPr>
            <w:tcW w:w="2551" w:type="dxa"/>
            <w:vAlign w:val="center"/>
          </w:tcPr>
          <w:p w14:paraId="0081663F">
            <w:pPr>
              <w:pStyle w:val="13"/>
            </w:pPr>
            <w:r>
              <w:t>100%</w:t>
            </w:r>
          </w:p>
        </w:tc>
      </w:tr>
      <w:tr w14:paraId="5AE1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2E1DA"/>
        </w:tc>
        <w:tc>
          <w:tcPr>
            <w:tcW w:w="1276" w:type="dxa"/>
            <w:vAlign w:val="center"/>
          </w:tcPr>
          <w:p w14:paraId="5537D4DD">
            <w:pPr>
              <w:pStyle w:val="13"/>
            </w:pPr>
            <w:r>
              <w:t>成本指标</w:t>
            </w:r>
          </w:p>
        </w:tc>
        <w:tc>
          <w:tcPr>
            <w:tcW w:w="1332" w:type="dxa"/>
            <w:vAlign w:val="center"/>
          </w:tcPr>
          <w:p w14:paraId="3F5774A7">
            <w:pPr>
              <w:pStyle w:val="13"/>
            </w:pPr>
            <w:r>
              <w:t>项目实际成本</w:t>
            </w:r>
          </w:p>
        </w:tc>
        <w:tc>
          <w:tcPr>
            <w:tcW w:w="3430" w:type="dxa"/>
            <w:vAlign w:val="center"/>
          </w:tcPr>
          <w:p w14:paraId="6E0970F8">
            <w:pPr>
              <w:pStyle w:val="13"/>
            </w:pPr>
            <w:r>
              <w:t>项目实际成本</w:t>
            </w:r>
          </w:p>
        </w:tc>
        <w:tc>
          <w:tcPr>
            <w:tcW w:w="2551" w:type="dxa"/>
            <w:vAlign w:val="center"/>
          </w:tcPr>
          <w:p w14:paraId="7D4657E2">
            <w:pPr>
              <w:pStyle w:val="13"/>
            </w:pPr>
            <w:r>
              <w:t>≤60万元</w:t>
            </w:r>
          </w:p>
        </w:tc>
      </w:tr>
      <w:tr w14:paraId="0B4C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18499">
            <w:pPr>
              <w:pStyle w:val="15"/>
            </w:pPr>
            <w:r>
              <w:t>效益指标</w:t>
            </w:r>
          </w:p>
        </w:tc>
        <w:tc>
          <w:tcPr>
            <w:tcW w:w="1276" w:type="dxa"/>
            <w:vAlign w:val="center"/>
          </w:tcPr>
          <w:p w14:paraId="599CED01">
            <w:pPr>
              <w:pStyle w:val="13"/>
            </w:pPr>
            <w:r>
              <w:t>经济效益指标</w:t>
            </w:r>
          </w:p>
        </w:tc>
        <w:tc>
          <w:tcPr>
            <w:tcW w:w="1332" w:type="dxa"/>
            <w:vAlign w:val="center"/>
          </w:tcPr>
          <w:p w14:paraId="3C1DED4F">
            <w:pPr>
              <w:pStyle w:val="13"/>
            </w:pPr>
            <w:r>
              <w:t>使种植户在土壤肥力快速提升、次生盐碱化防治、节水高产技术等实用技术和知识技能上受益</w:t>
            </w:r>
          </w:p>
        </w:tc>
        <w:tc>
          <w:tcPr>
            <w:tcW w:w="3430" w:type="dxa"/>
            <w:vAlign w:val="center"/>
          </w:tcPr>
          <w:p w14:paraId="1A243267">
            <w:pPr>
              <w:pStyle w:val="13"/>
            </w:pPr>
            <w:r>
              <w:t>使种植户在土壤肥力快速提升、次生盐碱化防治、节水高产技术等实用技术和知识技能上受益</w:t>
            </w:r>
          </w:p>
        </w:tc>
        <w:tc>
          <w:tcPr>
            <w:tcW w:w="2551" w:type="dxa"/>
            <w:vAlign w:val="center"/>
          </w:tcPr>
          <w:p w14:paraId="6134A2BC">
            <w:pPr>
              <w:pStyle w:val="13"/>
            </w:pPr>
            <w:r>
              <w:t>≥30%</w:t>
            </w:r>
          </w:p>
        </w:tc>
      </w:tr>
      <w:tr w14:paraId="2C7C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2F5A24"/>
        </w:tc>
        <w:tc>
          <w:tcPr>
            <w:tcW w:w="1276" w:type="dxa"/>
            <w:vAlign w:val="center"/>
          </w:tcPr>
          <w:p w14:paraId="2A1F024B">
            <w:pPr>
              <w:pStyle w:val="13"/>
            </w:pPr>
            <w:r>
              <w:t>生态效益指标</w:t>
            </w:r>
          </w:p>
        </w:tc>
        <w:tc>
          <w:tcPr>
            <w:tcW w:w="1332" w:type="dxa"/>
            <w:vAlign w:val="center"/>
          </w:tcPr>
          <w:p w14:paraId="341413DF">
            <w:pPr>
              <w:pStyle w:val="13"/>
            </w:pPr>
            <w:r>
              <w:t>资源循环高效利用等低碳土壤保育种植技术和施肥技术，会减少农业生产能耗和化肥施用，从而减少废气排放和地下水的污染。</w:t>
            </w:r>
          </w:p>
        </w:tc>
        <w:tc>
          <w:tcPr>
            <w:tcW w:w="3430" w:type="dxa"/>
            <w:vAlign w:val="center"/>
          </w:tcPr>
          <w:p w14:paraId="4C9850BA">
            <w:pPr>
              <w:pStyle w:val="13"/>
            </w:pPr>
            <w:r>
              <w:t>资源循环高效利用等低碳土壤保育种植技术和施肥技术，会减少农业生产能耗和化肥施用，从而减少废气排放和地下水的污染。</w:t>
            </w:r>
          </w:p>
        </w:tc>
        <w:tc>
          <w:tcPr>
            <w:tcW w:w="2551" w:type="dxa"/>
            <w:vAlign w:val="center"/>
          </w:tcPr>
          <w:p w14:paraId="04BFBEA1">
            <w:pPr>
              <w:pStyle w:val="13"/>
            </w:pPr>
            <w:r>
              <w:t>≥20%</w:t>
            </w:r>
          </w:p>
        </w:tc>
      </w:tr>
      <w:tr w14:paraId="60A6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7151B"/>
        </w:tc>
        <w:tc>
          <w:tcPr>
            <w:tcW w:w="1276" w:type="dxa"/>
            <w:vAlign w:val="center"/>
          </w:tcPr>
          <w:p w14:paraId="6B42B73F">
            <w:pPr>
              <w:pStyle w:val="13"/>
            </w:pPr>
            <w:r>
              <w:t>可持续影响指标</w:t>
            </w:r>
          </w:p>
        </w:tc>
        <w:tc>
          <w:tcPr>
            <w:tcW w:w="1332" w:type="dxa"/>
            <w:vAlign w:val="center"/>
          </w:tcPr>
          <w:p w14:paraId="7E1CF6ED">
            <w:pPr>
              <w:pStyle w:val="13"/>
            </w:pPr>
            <w:r>
              <w:t>项目持续发挥作用期限10年</w:t>
            </w:r>
          </w:p>
        </w:tc>
        <w:tc>
          <w:tcPr>
            <w:tcW w:w="3430" w:type="dxa"/>
            <w:vAlign w:val="center"/>
          </w:tcPr>
          <w:p w14:paraId="4A6EC7C1">
            <w:pPr>
              <w:pStyle w:val="13"/>
            </w:pPr>
            <w:r>
              <w:t>项目持续发挥作用期限10年</w:t>
            </w:r>
          </w:p>
        </w:tc>
        <w:tc>
          <w:tcPr>
            <w:tcW w:w="2551" w:type="dxa"/>
            <w:vAlign w:val="center"/>
          </w:tcPr>
          <w:p w14:paraId="269894FE">
            <w:pPr>
              <w:pStyle w:val="13"/>
            </w:pPr>
            <w:r>
              <w:t>≥10年</w:t>
            </w:r>
          </w:p>
        </w:tc>
      </w:tr>
      <w:tr w14:paraId="3272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92A76">
            <w:pPr>
              <w:pStyle w:val="15"/>
            </w:pPr>
            <w:r>
              <w:t>满意度指标</w:t>
            </w:r>
          </w:p>
        </w:tc>
        <w:tc>
          <w:tcPr>
            <w:tcW w:w="1276" w:type="dxa"/>
            <w:vAlign w:val="center"/>
          </w:tcPr>
          <w:p w14:paraId="68A0962E">
            <w:pPr>
              <w:pStyle w:val="13"/>
            </w:pPr>
            <w:r>
              <w:t>服务对象满意度指标</w:t>
            </w:r>
          </w:p>
        </w:tc>
        <w:tc>
          <w:tcPr>
            <w:tcW w:w="1332" w:type="dxa"/>
            <w:vAlign w:val="center"/>
          </w:tcPr>
          <w:p w14:paraId="455C57B1">
            <w:pPr>
              <w:pStyle w:val="13"/>
            </w:pPr>
            <w:r>
              <w:t>农业基层满意度</w:t>
            </w:r>
          </w:p>
        </w:tc>
        <w:tc>
          <w:tcPr>
            <w:tcW w:w="3430" w:type="dxa"/>
            <w:vAlign w:val="center"/>
          </w:tcPr>
          <w:p w14:paraId="2C8FFED0">
            <w:pPr>
              <w:pStyle w:val="13"/>
            </w:pPr>
            <w:r>
              <w:t>农业基层满意度</w:t>
            </w:r>
          </w:p>
        </w:tc>
        <w:tc>
          <w:tcPr>
            <w:tcW w:w="2551" w:type="dxa"/>
            <w:vAlign w:val="center"/>
          </w:tcPr>
          <w:p w14:paraId="4732D3EA">
            <w:pPr>
              <w:pStyle w:val="13"/>
            </w:pPr>
            <w:r>
              <w:t>≥95%</w:t>
            </w:r>
          </w:p>
        </w:tc>
      </w:tr>
    </w:tbl>
    <w:p w14:paraId="16A7C67C">
      <w:pPr>
        <w:sectPr>
          <w:pgSz w:w="11900" w:h="16840"/>
          <w:pgMar w:top="1984" w:right="1304" w:bottom="1134" w:left="1304" w:header="720" w:footer="720" w:gutter="0"/>
          <w:cols w:space="720" w:num="1"/>
        </w:sectPr>
      </w:pPr>
    </w:p>
    <w:p w14:paraId="44095C6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6038AE">
      <w:pPr>
        <w:spacing w:before="0" w:after="0"/>
        <w:ind w:firstLine="560"/>
        <w:jc w:val="left"/>
        <w:outlineLvl w:val="3"/>
      </w:pPr>
      <w:bookmarkStart w:id="79" w:name="_Toc1761250573"/>
      <w:r>
        <w:rPr>
          <w:rFonts w:ascii="方正仿宋_GBK" w:hAnsi="方正仿宋_GBK" w:eastAsia="方正仿宋_GBK" w:cs="方正仿宋_GBK"/>
          <w:color w:val="000000"/>
          <w:sz w:val="28"/>
        </w:rPr>
        <w:t>80.2023年天津市种质资源库服务支撑（生物所）绩效目标表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6A5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740BDB">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1E804C5">
            <w:pPr>
              <w:pStyle w:val="11"/>
            </w:pPr>
            <w:r>
              <w:t>单位：万元</w:t>
            </w:r>
          </w:p>
        </w:tc>
      </w:tr>
      <w:tr w14:paraId="3B1DB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9F7F6">
            <w:pPr>
              <w:pStyle w:val="14"/>
            </w:pPr>
            <w:r>
              <w:t>项目名称</w:t>
            </w:r>
          </w:p>
        </w:tc>
        <w:tc>
          <w:tcPr>
            <w:tcW w:w="8589" w:type="dxa"/>
            <w:gridSpan w:val="6"/>
            <w:vAlign w:val="center"/>
          </w:tcPr>
          <w:p w14:paraId="7EB08460">
            <w:pPr>
              <w:pStyle w:val="13"/>
            </w:pPr>
            <w:r>
              <w:t>2023年天津市种质资源库服务支撑（生物所）</w:t>
            </w:r>
          </w:p>
        </w:tc>
      </w:tr>
      <w:tr w14:paraId="5695B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24768">
            <w:pPr>
              <w:pStyle w:val="14"/>
            </w:pPr>
            <w:r>
              <w:t>预算规模及资金用途</w:t>
            </w:r>
          </w:p>
        </w:tc>
        <w:tc>
          <w:tcPr>
            <w:tcW w:w="1276" w:type="dxa"/>
            <w:vAlign w:val="center"/>
          </w:tcPr>
          <w:p w14:paraId="609ACDBC">
            <w:pPr>
              <w:pStyle w:val="14"/>
            </w:pPr>
            <w:r>
              <w:t>预算数</w:t>
            </w:r>
          </w:p>
        </w:tc>
        <w:tc>
          <w:tcPr>
            <w:tcW w:w="1332" w:type="dxa"/>
            <w:vAlign w:val="center"/>
          </w:tcPr>
          <w:p w14:paraId="30CDDC18">
            <w:pPr>
              <w:pStyle w:val="13"/>
            </w:pPr>
            <w:r>
              <w:t>330.00</w:t>
            </w:r>
          </w:p>
        </w:tc>
        <w:tc>
          <w:tcPr>
            <w:tcW w:w="1587" w:type="dxa"/>
            <w:vAlign w:val="center"/>
          </w:tcPr>
          <w:p w14:paraId="58680C86">
            <w:pPr>
              <w:pStyle w:val="14"/>
            </w:pPr>
            <w:r>
              <w:t>其中：财政    资金</w:t>
            </w:r>
          </w:p>
        </w:tc>
        <w:tc>
          <w:tcPr>
            <w:tcW w:w="1843" w:type="dxa"/>
            <w:vAlign w:val="center"/>
          </w:tcPr>
          <w:p w14:paraId="7D2E2C13">
            <w:pPr>
              <w:pStyle w:val="13"/>
            </w:pPr>
            <w:r>
              <w:t>330.00</w:t>
            </w:r>
          </w:p>
        </w:tc>
        <w:tc>
          <w:tcPr>
            <w:tcW w:w="1276" w:type="dxa"/>
            <w:vAlign w:val="center"/>
          </w:tcPr>
          <w:p w14:paraId="607B36E4">
            <w:pPr>
              <w:pStyle w:val="14"/>
            </w:pPr>
            <w:r>
              <w:t>其他资金</w:t>
            </w:r>
          </w:p>
        </w:tc>
        <w:tc>
          <w:tcPr>
            <w:tcW w:w="1276" w:type="dxa"/>
            <w:vAlign w:val="center"/>
          </w:tcPr>
          <w:p w14:paraId="2C156E3A">
            <w:pPr>
              <w:pStyle w:val="13"/>
            </w:pPr>
            <w:r>
              <w:t xml:space="preserve"> </w:t>
            </w:r>
          </w:p>
        </w:tc>
      </w:tr>
      <w:tr w14:paraId="7B667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9705D"/>
        </w:tc>
        <w:tc>
          <w:tcPr>
            <w:tcW w:w="8589" w:type="dxa"/>
            <w:gridSpan w:val="6"/>
            <w:vAlign w:val="center"/>
          </w:tcPr>
          <w:p w14:paraId="3A8F63B6">
            <w:pPr>
              <w:pStyle w:val="13"/>
            </w:pPr>
            <w:r>
              <w:t>用于项目支出。</w:t>
            </w:r>
          </w:p>
        </w:tc>
      </w:tr>
      <w:tr w14:paraId="04626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699DF">
            <w:pPr>
              <w:pStyle w:val="14"/>
            </w:pPr>
            <w:r>
              <w:t>绩效目标</w:t>
            </w:r>
          </w:p>
        </w:tc>
        <w:tc>
          <w:tcPr>
            <w:tcW w:w="8589" w:type="dxa"/>
            <w:gridSpan w:val="6"/>
            <w:vAlign w:val="center"/>
          </w:tcPr>
          <w:p w14:paraId="37E09F4B">
            <w:pPr>
              <w:pStyle w:val="13"/>
            </w:pPr>
            <w:r>
              <w:t>1.2023年底入库农作物种质资源30000份资源，新收集种质资源400份，扩繁鉴定种质资源500份。</w:t>
            </w:r>
          </w:p>
          <w:p w14:paraId="24236D99">
            <w:pPr>
              <w:pStyle w:val="13"/>
            </w:pPr>
            <w:r>
              <w:t>2.监控芽率、净度等种质活力指标，严格控制预算成本，提升种质资源保护水平，促进我市种业水平继续保持全国领先地位。</w:t>
            </w:r>
          </w:p>
        </w:tc>
      </w:tr>
    </w:tbl>
    <w:p w14:paraId="3D10A9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0C2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24ECA">
            <w:pPr>
              <w:pStyle w:val="14"/>
            </w:pPr>
            <w:r>
              <w:t>一级指标</w:t>
            </w:r>
          </w:p>
        </w:tc>
        <w:tc>
          <w:tcPr>
            <w:tcW w:w="1276" w:type="dxa"/>
            <w:vAlign w:val="center"/>
          </w:tcPr>
          <w:p w14:paraId="01F385A2">
            <w:pPr>
              <w:pStyle w:val="14"/>
            </w:pPr>
            <w:r>
              <w:t>二级指标</w:t>
            </w:r>
          </w:p>
        </w:tc>
        <w:tc>
          <w:tcPr>
            <w:tcW w:w="1332" w:type="dxa"/>
            <w:vAlign w:val="center"/>
          </w:tcPr>
          <w:p w14:paraId="144F7FD5">
            <w:pPr>
              <w:pStyle w:val="14"/>
            </w:pPr>
            <w:r>
              <w:t>三级指标</w:t>
            </w:r>
          </w:p>
        </w:tc>
        <w:tc>
          <w:tcPr>
            <w:tcW w:w="3430" w:type="dxa"/>
            <w:vAlign w:val="center"/>
          </w:tcPr>
          <w:p w14:paraId="0DE398B3">
            <w:pPr>
              <w:pStyle w:val="14"/>
            </w:pPr>
            <w:r>
              <w:t>绩效指标描述</w:t>
            </w:r>
          </w:p>
        </w:tc>
        <w:tc>
          <w:tcPr>
            <w:tcW w:w="2551" w:type="dxa"/>
            <w:vAlign w:val="center"/>
          </w:tcPr>
          <w:p w14:paraId="0DCFB028">
            <w:pPr>
              <w:pStyle w:val="14"/>
            </w:pPr>
            <w:r>
              <w:t>指标值</w:t>
            </w:r>
          </w:p>
        </w:tc>
      </w:tr>
      <w:tr w14:paraId="0600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EA403">
            <w:pPr>
              <w:pStyle w:val="15"/>
            </w:pPr>
            <w:r>
              <w:t>产出指标</w:t>
            </w:r>
          </w:p>
        </w:tc>
        <w:tc>
          <w:tcPr>
            <w:tcW w:w="1276" w:type="dxa"/>
            <w:vAlign w:val="center"/>
          </w:tcPr>
          <w:p w14:paraId="594F1430">
            <w:pPr>
              <w:pStyle w:val="13"/>
            </w:pPr>
            <w:r>
              <w:t>数量指标</w:t>
            </w:r>
          </w:p>
        </w:tc>
        <w:tc>
          <w:tcPr>
            <w:tcW w:w="1332" w:type="dxa"/>
            <w:vAlign w:val="center"/>
          </w:tcPr>
          <w:p w14:paraId="6798D4D8">
            <w:pPr>
              <w:pStyle w:val="13"/>
            </w:pPr>
            <w:r>
              <w:t>农作物种质资源库存量</w:t>
            </w:r>
          </w:p>
        </w:tc>
        <w:tc>
          <w:tcPr>
            <w:tcW w:w="3430" w:type="dxa"/>
            <w:vAlign w:val="center"/>
          </w:tcPr>
          <w:p w14:paraId="289DA050">
            <w:pPr>
              <w:pStyle w:val="13"/>
            </w:pPr>
            <w:r>
              <w:t>农作物种质资源库存量</w:t>
            </w:r>
          </w:p>
        </w:tc>
        <w:tc>
          <w:tcPr>
            <w:tcW w:w="2551" w:type="dxa"/>
            <w:vAlign w:val="center"/>
          </w:tcPr>
          <w:p w14:paraId="0C79A5AF">
            <w:pPr>
              <w:pStyle w:val="13"/>
            </w:pPr>
            <w:r>
              <w:t>≥30000份</w:t>
            </w:r>
          </w:p>
        </w:tc>
      </w:tr>
      <w:tr w14:paraId="6856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AA185"/>
        </w:tc>
        <w:tc>
          <w:tcPr>
            <w:tcW w:w="1276" w:type="dxa"/>
            <w:vAlign w:val="center"/>
          </w:tcPr>
          <w:p w14:paraId="7FC25CBD">
            <w:pPr>
              <w:pStyle w:val="13"/>
            </w:pPr>
            <w:r>
              <w:t>数量指标</w:t>
            </w:r>
          </w:p>
        </w:tc>
        <w:tc>
          <w:tcPr>
            <w:tcW w:w="1332" w:type="dxa"/>
            <w:vAlign w:val="center"/>
          </w:tcPr>
          <w:p w14:paraId="72D0DD9A">
            <w:pPr>
              <w:pStyle w:val="13"/>
            </w:pPr>
            <w:r>
              <w:t>年度扩繁种质资源数量</w:t>
            </w:r>
          </w:p>
        </w:tc>
        <w:tc>
          <w:tcPr>
            <w:tcW w:w="3430" w:type="dxa"/>
            <w:vAlign w:val="center"/>
          </w:tcPr>
          <w:p w14:paraId="1807420F">
            <w:pPr>
              <w:pStyle w:val="13"/>
            </w:pPr>
            <w:r>
              <w:t>年度扩繁种质资源数量</w:t>
            </w:r>
          </w:p>
        </w:tc>
        <w:tc>
          <w:tcPr>
            <w:tcW w:w="2551" w:type="dxa"/>
            <w:vAlign w:val="center"/>
          </w:tcPr>
          <w:p w14:paraId="0A80DD51">
            <w:pPr>
              <w:pStyle w:val="13"/>
            </w:pPr>
            <w:r>
              <w:t>≥300份</w:t>
            </w:r>
          </w:p>
        </w:tc>
      </w:tr>
      <w:tr w14:paraId="67BC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766738"/>
        </w:tc>
        <w:tc>
          <w:tcPr>
            <w:tcW w:w="1276" w:type="dxa"/>
            <w:vAlign w:val="center"/>
          </w:tcPr>
          <w:p w14:paraId="60930F5E">
            <w:pPr>
              <w:pStyle w:val="13"/>
            </w:pPr>
            <w:r>
              <w:t>数量指标</w:t>
            </w:r>
          </w:p>
        </w:tc>
        <w:tc>
          <w:tcPr>
            <w:tcW w:w="1332" w:type="dxa"/>
            <w:vAlign w:val="center"/>
          </w:tcPr>
          <w:p w14:paraId="3D28530B">
            <w:pPr>
              <w:pStyle w:val="13"/>
            </w:pPr>
            <w:r>
              <w:t>2023年新收集种质资源</w:t>
            </w:r>
          </w:p>
        </w:tc>
        <w:tc>
          <w:tcPr>
            <w:tcW w:w="3430" w:type="dxa"/>
            <w:vAlign w:val="center"/>
          </w:tcPr>
          <w:p w14:paraId="48757BDF">
            <w:pPr>
              <w:pStyle w:val="13"/>
            </w:pPr>
            <w:r>
              <w:t>2023年新收集种质资源</w:t>
            </w:r>
          </w:p>
        </w:tc>
        <w:tc>
          <w:tcPr>
            <w:tcW w:w="2551" w:type="dxa"/>
            <w:vAlign w:val="center"/>
          </w:tcPr>
          <w:p w14:paraId="2CDDEC8A">
            <w:pPr>
              <w:pStyle w:val="13"/>
            </w:pPr>
            <w:r>
              <w:t>≥400份</w:t>
            </w:r>
          </w:p>
        </w:tc>
      </w:tr>
      <w:tr w14:paraId="743D0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3307EB"/>
        </w:tc>
        <w:tc>
          <w:tcPr>
            <w:tcW w:w="1276" w:type="dxa"/>
            <w:vAlign w:val="center"/>
          </w:tcPr>
          <w:p w14:paraId="7E7BD3C1">
            <w:pPr>
              <w:pStyle w:val="13"/>
            </w:pPr>
            <w:r>
              <w:t>数量指标</w:t>
            </w:r>
          </w:p>
        </w:tc>
        <w:tc>
          <w:tcPr>
            <w:tcW w:w="1332" w:type="dxa"/>
            <w:vAlign w:val="center"/>
          </w:tcPr>
          <w:p w14:paraId="2BABF1EB">
            <w:pPr>
              <w:pStyle w:val="13"/>
            </w:pPr>
            <w:r>
              <w:t>技术咨询</w:t>
            </w:r>
          </w:p>
        </w:tc>
        <w:tc>
          <w:tcPr>
            <w:tcW w:w="3430" w:type="dxa"/>
            <w:vAlign w:val="center"/>
          </w:tcPr>
          <w:p w14:paraId="573020F2">
            <w:pPr>
              <w:pStyle w:val="13"/>
            </w:pPr>
            <w:r>
              <w:t>技术咨询</w:t>
            </w:r>
          </w:p>
        </w:tc>
        <w:tc>
          <w:tcPr>
            <w:tcW w:w="2551" w:type="dxa"/>
            <w:vAlign w:val="center"/>
          </w:tcPr>
          <w:p w14:paraId="7AE224A7">
            <w:pPr>
              <w:pStyle w:val="13"/>
            </w:pPr>
            <w:r>
              <w:t>≥22人次</w:t>
            </w:r>
          </w:p>
        </w:tc>
      </w:tr>
      <w:tr w14:paraId="59AF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0071FA"/>
        </w:tc>
        <w:tc>
          <w:tcPr>
            <w:tcW w:w="1276" w:type="dxa"/>
            <w:vAlign w:val="center"/>
          </w:tcPr>
          <w:p w14:paraId="0D745ACC">
            <w:pPr>
              <w:pStyle w:val="13"/>
            </w:pPr>
            <w:r>
              <w:t>数量指标</w:t>
            </w:r>
          </w:p>
        </w:tc>
        <w:tc>
          <w:tcPr>
            <w:tcW w:w="1332" w:type="dxa"/>
            <w:vAlign w:val="center"/>
          </w:tcPr>
          <w:p w14:paraId="2C0115A1">
            <w:pPr>
              <w:pStyle w:val="13"/>
            </w:pPr>
            <w:r>
              <w:t>种质资源库和试验用电</w:t>
            </w:r>
          </w:p>
        </w:tc>
        <w:tc>
          <w:tcPr>
            <w:tcW w:w="3430" w:type="dxa"/>
            <w:vAlign w:val="center"/>
          </w:tcPr>
          <w:p w14:paraId="3ECE2564">
            <w:pPr>
              <w:pStyle w:val="13"/>
            </w:pPr>
            <w:r>
              <w:t>种质资源库和试验用电</w:t>
            </w:r>
          </w:p>
        </w:tc>
        <w:tc>
          <w:tcPr>
            <w:tcW w:w="2551" w:type="dxa"/>
            <w:vAlign w:val="center"/>
          </w:tcPr>
          <w:p w14:paraId="56399D98">
            <w:pPr>
              <w:pStyle w:val="13"/>
            </w:pPr>
            <w:r>
              <w:t>≥1000000度</w:t>
            </w:r>
          </w:p>
        </w:tc>
      </w:tr>
      <w:tr w14:paraId="6DAB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1A504"/>
        </w:tc>
        <w:tc>
          <w:tcPr>
            <w:tcW w:w="1276" w:type="dxa"/>
            <w:vAlign w:val="center"/>
          </w:tcPr>
          <w:p w14:paraId="6429A388">
            <w:pPr>
              <w:pStyle w:val="13"/>
            </w:pPr>
            <w:r>
              <w:t>数量指标</w:t>
            </w:r>
          </w:p>
        </w:tc>
        <w:tc>
          <w:tcPr>
            <w:tcW w:w="1332" w:type="dxa"/>
            <w:vAlign w:val="center"/>
          </w:tcPr>
          <w:p w14:paraId="73CE43D3">
            <w:pPr>
              <w:pStyle w:val="13"/>
            </w:pPr>
            <w:r>
              <w:t>试验用水</w:t>
            </w:r>
          </w:p>
        </w:tc>
        <w:tc>
          <w:tcPr>
            <w:tcW w:w="3430" w:type="dxa"/>
            <w:vAlign w:val="center"/>
          </w:tcPr>
          <w:p w14:paraId="5F059CEB">
            <w:pPr>
              <w:pStyle w:val="13"/>
            </w:pPr>
            <w:r>
              <w:t>试验用水</w:t>
            </w:r>
          </w:p>
        </w:tc>
        <w:tc>
          <w:tcPr>
            <w:tcW w:w="2551" w:type="dxa"/>
            <w:vAlign w:val="center"/>
          </w:tcPr>
          <w:p w14:paraId="3A119DD7">
            <w:pPr>
              <w:pStyle w:val="13"/>
            </w:pPr>
            <w:r>
              <w:t>≥10000吨</w:t>
            </w:r>
          </w:p>
        </w:tc>
      </w:tr>
      <w:tr w14:paraId="7D28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82A202"/>
        </w:tc>
        <w:tc>
          <w:tcPr>
            <w:tcW w:w="1276" w:type="dxa"/>
            <w:vAlign w:val="center"/>
          </w:tcPr>
          <w:p w14:paraId="3F6D5E31">
            <w:pPr>
              <w:pStyle w:val="13"/>
            </w:pPr>
            <w:r>
              <w:t>数量指标</w:t>
            </w:r>
          </w:p>
        </w:tc>
        <w:tc>
          <w:tcPr>
            <w:tcW w:w="1332" w:type="dxa"/>
            <w:vAlign w:val="center"/>
          </w:tcPr>
          <w:p w14:paraId="1C8CA2D7">
            <w:pPr>
              <w:pStyle w:val="13"/>
            </w:pPr>
            <w:r>
              <w:t>种质资源扩繁和展示用地</w:t>
            </w:r>
          </w:p>
        </w:tc>
        <w:tc>
          <w:tcPr>
            <w:tcW w:w="3430" w:type="dxa"/>
            <w:vAlign w:val="center"/>
          </w:tcPr>
          <w:p w14:paraId="62860059">
            <w:pPr>
              <w:pStyle w:val="13"/>
            </w:pPr>
            <w:r>
              <w:t>种质资源扩繁和展示用地</w:t>
            </w:r>
          </w:p>
        </w:tc>
        <w:tc>
          <w:tcPr>
            <w:tcW w:w="2551" w:type="dxa"/>
            <w:vAlign w:val="center"/>
          </w:tcPr>
          <w:p w14:paraId="089E5E0E">
            <w:pPr>
              <w:pStyle w:val="13"/>
            </w:pPr>
            <w:r>
              <w:t>≥5棚</w:t>
            </w:r>
          </w:p>
        </w:tc>
      </w:tr>
      <w:tr w14:paraId="30A4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5748D"/>
        </w:tc>
        <w:tc>
          <w:tcPr>
            <w:tcW w:w="1276" w:type="dxa"/>
            <w:vAlign w:val="center"/>
          </w:tcPr>
          <w:p w14:paraId="503D0962">
            <w:pPr>
              <w:pStyle w:val="13"/>
            </w:pPr>
            <w:r>
              <w:t>数量指标</w:t>
            </w:r>
          </w:p>
        </w:tc>
        <w:tc>
          <w:tcPr>
            <w:tcW w:w="1332" w:type="dxa"/>
            <w:vAlign w:val="center"/>
          </w:tcPr>
          <w:p w14:paraId="6ACABBCD">
            <w:pPr>
              <w:pStyle w:val="13"/>
            </w:pPr>
            <w:r>
              <w:t>测序、引物合成等化验分析</w:t>
            </w:r>
          </w:p>
        </w:tc>
        <w:tc>
          <w:tcPr>
            <w:tcW w:w="3430" w:type="dxa"/>
            <w:vAlign w:val="center"/>
          </w:tcPr>
          <w:p w14:paraId="0B6A9D4C">
            <w:pPr>
              <w:pStyle w:val="13"/>
            </w:pPr>
            <w:r>
              <w:t>测序、引物合成等化验分析</w:t>
            </w:r>
          </w:p>
        </w:tc>
        <w:tc>
          <w:tcPr>
            <w:tcW w:w="2551" w:type="dxa"/>
            <w:vAlign w:val="center"/>
          </w:tcPr>
          <w:p w14:paraId="69AD38B1">
            <w:pPr>
              <w:pStyle w:val="13"/>
            </w:pPr>
            <w:r>
              <w:t>≥45批次</w:t>
            </w:r>
          </w:p>
        </w:tc>
      </w:tr>
      <w:tr w14:paraId="40CFA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45C36"/>
        </w:tc>
        <w:tc>
          <w:tcPr>
            <w:tcW w:w="1276" w:type="dxa"/>
            <w:vAlign w:val="center"/>
          </w:tcPr>
          <w:p w14:paraId="50FBD26F">
            <w:pPr>
              <w:pStyle w:val="13"/>
            </w:pPr>
            <w:r>
              <w:t>质量指标</w:t>
            </w:r>
          </w:p>
        </w:tc>
        <w:tc>
          <w:tcPr>
            <w:tcW w:w="1332" w:type="dxa"/>
            <w:vAlign w:val="center"/>
          </w:tcPr>
          <w:p w14:paraId="476A7E80">
            <w:pPr>
              <w:pStyle w:val="13"/>
            </w:pPr>
            <w:r>
              <w:t>种质活力监控检测芽率、净度等</w:t>
            </w:r>
          </w:p>
        </w:tc>
        <w:tc>
          <w:tcPr>
            <w:tcW w:w="3430" w:type="dxa"/>
            <w:vAlign w:val="center"/>
          </w:tcPr>
          <w:p w14:paraId="0B394F55">
            <w:pPr>
              <w:pStyle w:val="13"/>
            </w:pPr>
            <w:r>
              <w:t>种质活力监控检测芽率、净度等</w:t>
            </w:r>
          </w:p>
        </w:tc>
        <w:tc>
          <w:tcPr>
            <w:tcW w:w="2551" w:type="dxa"/>
            <w:vAlign w:val="center"/>
          </w:tcPr>
          <w:p w14:paraId="21C34962">
            <w:pPr>
              <w:pStyle w:val="13"/>
            </w:pPr>
            <w:r>
              <w:t>包括芽率、净度</w:t>
            </w:r>
          </w:p>
        </w:tc>
      </w:tr>
      <w:tr w14:paraId="321E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1B416"/>
        </w:tc>
        <w:tc>
          <w:tcPr>
            <w:tcW w:w="1276" w:type="dxa"/>
            <w:vAlign w:val="center"/>
          </w:tcPr>
          <w:p w14:paraId="6F85C432">
            <w:pPr>
              <w:pStyle w:val="13"/>
            </w:pPr>
            <w:r>
              <w:t>质量指标</w:t>
            </w:r>
          </w:p>
        </w:tc>
        <w:tc>
          <w:tcPr>
            <w:tcW w:w="1332" w:type="dxa"/>
            <w:vAlign w:val="center"/>
          </w:tcPr>
          <w:p w14:paraId="5C546EE6">
            <w:pPr>
              <w:pStyle w:val="13"/>
            </w:pPr>
            <w:r>
              <w:t>种质资源扩繁和鉴定数量</w:t>
            </w:r>
          </w:p>
        </w:tc>
        <w:tc>
          <w:tcPr>
            <w:tcW w:w="3430" w:type="dxa"/>
            <w:vAlign w:val="center"/>
          </w:tcPr>
          <w:p w14:paraId="74551BD8">
            <w:pPr>
              <w:pStyle w:val="13"/>
            </w:pPr>
            <w:r>
              <w:t>种质资源扩繁和鉴定数量</w:t>
            </w:r>
          </w:p>
        </w:tc>
        <w:tc>
          <w:tcPr>
            <w:tcW w:w="2551" w:type="dxa"/>
            <w:vAlign w:val="center"/>
          </w:tcPr>
          <w:p w14:paraId="2FF12AF4">
            <w:pPr>
              <w:pStyle w:val="13"/>
            </w:pPr>
            <w:r>
              <w:t>100%</w:t>
            </w:r>
          </w:p>
        </w:tc>
      </w:tr>
      <w:tr w14:paraId="12C3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337E7B"/>
        </w:tc>
        <w:tc>
          <w:tcPr>
            <w:tcW w:w="1276" w:type="dxa"/>
            <w:vAlign w:val="center"/>
          </w:tcPr>
          <w:p w14:paraId="11BCDD6C">
            <w:pPr>
              <w:pStyle w:val="13"/>
            </w:pPr>
            <w:r>
              <w:t>质量指标</w:t>
            </w:r>
          </w:p>
        </w:tc>
        <w:tc>
          <w:tcPr>
            <w:tcW w:w="1332" w:type="dxa"/>
            <w:vAlign w:val="center"/>
          </w:tcPr>
          <w:p w14:paraId="70146DD6">
            <w:pPr>
              <w:pStyle w:val="13"/>
            </w:pPr>
            <w:r>
              <w:t>购置的试剂、农资等的合格率</w:t>
            </w:r>
          </w:p>
        </w:tc>
        <w:tc>
          <w:tcPr>
            <w:tcW w:w="3430" w:type="dxa"/>
            <w:vAlign w:val="center"/>
          </w:tcPr>
          <w:p w14:paraId="4350465F">
            <w:pPr>
              <w:pStyle w:val="13"/>
            </w:pPr>
            <w:r>
              <w:t>购置的试剂、农资等的合格率</w:t>
            </w:r>
          </w:p>
        </w:tc>
        <w:tc>
          <w:tcPr>
            <w:tcW w:w="2551" w:type="dxa"/>
            <w:vAlign w:val="center"/>
          </w:tcPr>
          <w:p w14:paraId="5127670E">
            <w:pPr>
              <w:pStyle w:val="13"/>
            </w:pPr>
            <w:r>
              <w:t>100%</w:t>
            </w:r>
          </w:p>
        </w:tc>
      </w:tr>
      <w:tr w14:paraId="1397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28DF9"/>
        </w:tc>
        <w:tc>
          <w:tcPr>
            <w:tcW w:w="1276" w:type="dxa"/>
            <w:vAlign w:val="center"/>
          </w:tcPr>
          <w:p w14:paraId="058DCA27">
            <w:pPr>
              <w:pStyle w:val="13"/>
            </w:pPr>
            <w:r>
              <w:t>时效指标</w:t>
            </w:r>
          </w:p>
        </w:tc>
        <w:tc>
          <w:tcPr>
            <w:tcW w:w="1332" w:type="dxa"/>
            <w:vAlign w:val="center"/>
          </w:tcPr>
          <w:p w14:paraId="2D945171">
            <w:pPr>
              <w:pStyle w:val="13"/>
            </w:pPr>
            <w:r>
              <w:t>扩繁和展示优异和种子量少的资源</w:t>
            </w:r>
          </w:p>
        </w:tc>
        <w:tc>
          <w:tcPr>
            <w:tcW w:w="3430" w:type="dxa"/>
            <w:vAlign w:val="center"/>
          </w:tcPr>
          <w:p w14:paraId="3501CCF9">
            <w:pPr>
              <w:pStyle w:val="13"/>
            </w:pPr>
            <w:r>
              <w:t>扩繁和展示优异和种子量少的资源</w:t>
            </w:r>
          </w:p>
        </w:tc>
        <w:tc>
          <w:tcPr>
            <w:tcW w:w="2551" w:type="dxa"/>
            <w:vAlign w:val="center"/>
          </w:tcPr>
          <w:p w14:paraId="027A2901">
            <w:pPr>
              <w:pStyle w:val="13"/>
            </w:pPr>
            <w:r>
              <w:t>2023年10月底前</w:t>
            </w:r>
          </w:p>
        </w:tc>
      </w:tr>
      <w:tr w14:paraId="2782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CFFB34"/>
        </w:tc>
        <w:tc>
          <w:tcPr>
            <w:tcW w:w="1276" w:type="dxa"/>
            <w:vAlign w:val="center"/>
          </w:tcPr>
          <w:p w14:paraId="5CEC356A">
            <w:pPr>
              <w:pStyle w:val="13"/>
            </w:pPr>
            <w:r>
              <w:t>时效指标</w:t>
            </w:r>
          </w:p>
        </w:tc>
        <w:tc>
          <w:tcPr>
            <w:tcW w:w="1332" w:type="dxa"/>
            <w:vAlign w:val="center"/>
          </w:tcPr>
          <w:p w14:paraId="362AF708">
            <w:pPr>
              <w:pStyle w:val="13"/>
            </w:pPr>
            <w:r>
              <w:t>监测种质资源活力</w:t>
            </w:r>
          </w:p>
        </w:tc>
        <w:tc>
          <w:tcPr>
            <w:tcW w:w="3430" w:type="dxa"/>
            <w:vAlign w:val="center"/>
          </w:tcPr>
          <w:p w14:paraId="4EB6EF93">
            <w:pPr>
              <w:pStyle w:val="13"/>
            </w:pPr>
            <w:r>
              <w:t>监测种质资源活力</w:t>
            </w:r>
          </w:p>
        </w:tc>
        <w:tc>
          <w:tcPr>
            <w:tcW w:w="2551" w:type="dxa"/>
            <w:vAlign w:val="center"/>
          </w:tcPr>
          <w:p w14:paraId="2A3020B1">
            <w:pPr>
              <w:pStyle w:val="13"/>
            </w:pPr>
            <w:r>
              <w:t>2023年11月底前</w:t>
            </w:r>
          </w:p>
        </w:tc>
      </w:tr>
      <w:tr w14:paraId="7F85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F5686C"/>
        </w:tc>
        <w:tc>
          <w:tcPr>
            <w:tcW w:w="1276" w:type="dxa"/>
            <w:vAlign w:val="center"/>
          </w:tcPr>
          <w:p w14:paraId="4AFE2A62">
            <w:pPr>
              <w:pStyle w:val="13"/>
            </w:pPr>
            <w:r>
              <w:t>时效指标</w:t>
            </w:r>
          </w:p>
        </w:tc>
        <w:tc>
          <w:tcPr>
            <w:tcW w:w="1332" w:type="dxa"/>
            <w:vAlign w:val="center"/>
          </w:tcPr>
          <w:p w14:paraId="6830F8D7">
            <w:pPr>
              <w:pStyle w:val="13"/>
            </w:pPr>
            <w:r>
              <w:t>入库进入信息系统</w:t>
            </w:r>
          </w:p>
        </w:tc>
        <w:tc>
          <w:tcPr>
            <w:tcW w:w="3430" w:type="dxa"/>
            <w:vAlign w:val="center"/>
          </w:tcPr>
          <w:p w14:paraId="054511B9">
            <w:pPr>
              <w:pStyle w:val="13"/>
            </w:pPr>
            <w:r>
              <w:t>入库进入信息系统</w:t>
            </w:r>
          </w:p>
        </w:tc>
        <w:tc>
          <w:tcPr>
            <w:tcW w:w="2551" w:type="dxa"/>
            <w:vAlign w:val="center"/>
          </w:tcPr>
          <w:p w14:paraId="4E1CCCE1">
            <w:pPr>
              <w:pStyle w:val="13"/>
            </w:pPr>
            <w:r>
              <w:t>2023年12月底前</w:t>
            </w:r>
          </w:p>
        </w:tc>
      </w:tr>
      <w:tr w14:paraId="48BD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AAD514"/>
        </w:tc>
        <w:tc>
          <w:tcPr>
            <w:tcW w:w="1276" w:type="dxa"/>
            <w:vAlign w:val="center"/>
          </w:tcPr>
          <w:p w14:paraId="22EC12D1">
            <w:pPr>
              <w:pStyle w:val="13"/>
            </w:pPr>
            <w:r>
              <w:t>成本指标</w:t>
            </w:r>
          </w:p>
        </w:tc>
        <w:tc>
          <w:tcPr>
            <w:tcW w:w="1332" w:type="dxa"/>
            <w:vAlign w:val="center"/>
          </w:tcPr>
          <w:p w14:paraId="0726058A">
            <w:pPr>
              <w:pStyle w:val="13"/>
            </w:pPr>
            <w:r>
              <w:t>项目支出总成本</w:t>
            </w:r>
          </w:p>
        </w:tc>
        <w:tc>
          <w:tcPr>
            <w:tcW w:w="3430" w:type="dxa"/>
            <w:vAlign w:val="center"/>
          </w:tcPr>
          <w:p w14:paraId="3EF5B512">
            <w:pPr>
              <w:pStyle w:val="13"/>
            </w:pPr>
            <w:r>
              <w:t>项目支出总成本</w:t>
            </w:r>
          </w:p>
        </w:tc>
        <w:tc>
          <w:tcPr>
            <w:tcW w:w="2551" w:type="dxa"/>
            <w:vAlign w:val="center"/>
          </w:tcPr>
          <w:p w14:paraId="28C41FFB">
            <w:pPr>
              <w:pStyle w:val="13"/>
            </w:pPr>
            <w:r>
              <w:t>330万元</w:t>
            </w:r>
          </w:p>
        </w:tc>
      </w:tr>
      <w:tr w14:paraId="7530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5F154F"/>
        </w:tc>
        <w:tc>
          <w:tcPr>
            <w:tcW w:w="1276" w:type="dxa"/>
            <w:vAlign w:val="center"/>
          </w:tcPr>
          <w:p w14:paraId="498DACC2">
            <w:pPr>
              <w:pStyle w:val="13"/>
            </w:pPr>
            <w:r>
              <w:t>成本指标</w:t>
            </w:r>
          </w:p>
        </w:tc>
        <w:tc>
          <w:tcPr>
            <w:tcW w:w="1332" w:type="dxa"/>
            <w:vAlign w:val="center"/>
          </w:tcPr>
          <w:p w14:paraId="793ACBEB">
            <w:pPr>
              <w:pStyle w:val="13"/>
            </w:pPr>
            <w:r>
              <w:t>修缮费</w:t>
            </w:r>
          </w:p>
        </w:tc>
        <w:tc>
          <w:tcPr>
            <w:tcW w:w="3430" w:type="dxa"/>
            <w:vAlign w:val="center"/>
          </w:tcPr>
          <w:p w14:paraId="2F866632">
            <w:pPr>
              <w:pStyle w:val="13"/>
            </w:pPr>
            <w:r>
              <w:t>修缮费</w:t>
            </w:r>
          </w:p>
        </w:tc>
        <w:tc>
          <w:tcPr>
            <w:tcW w:w="2551" w:type="dxa"/>
            <w:vAlign w:val="center"/>
          </w:tcPr>
          <w:p w14:paraId="6140DE64">
            <w:pPr>
              <w:pStyle w:val="13"/>
            </w:pPr>
            <w:r>
              <w:t>40万元</w:t>
            </w:r>
          </w:p>
        </w:tc>
      </w:tr>
      <w:tr w14:paraId="2570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54F54F"/>
        </w:tc>
        <w:tc>
          <w:tcPr>
            <w:tcW w:w="1276" w:type="dxa"/>
            <w:vAlign w:val="center"/>
          </w:tcPr>
          <w:p w14:paraId="25789072">
            <w:pPr>
              <w:pStyle w:val="13"/>
            </w:pPr>
            <w:r>
              <w:t>成本指标</w:t>
            </w:r>
          </w:p>
        </w:tc>
        <w:tc>
          <w:tcPr>
            <w:tcW w:w="1332" w:type="dxa"/>
            <w:vAlign w:val="center"/>
          </w:tcPr>
          <w:p w14:paraId="33834893">
            <w:pPr>
              <w:pStyle w:val="13"/>
            </w:pPr>
            <w:r>
              <w:t>租地费</w:t>
            </w:r>
          </w:p>
        </w:tc>
        <w:tc>
          <w:tcPr>
            <w:tcW w:w="3430" w:type="dxa"/>
            <w:vAlign w:val="center"/>
          </w:tcPr>
          <w:p w14:paraId="64FB9BDB">
            <w:pPr>
              <w:pStyle w:val="13"/>
            </w:pPr>
            <w:r>
              <w:t>租地费</w:t>
            </w:r>
          </w:p>
        </w:tc>
        <w:tc>
          <w:tcPr>
            <w:tcW w:w="2551" w:type="dxa"/>
            <w:vAlign w:val="center"/>
          </w:tcPr>
          <w:p w14:paraId="6FA26D4C">
            <w:pPr>
              <w:pStyle w:val="13"/>
            </w:pPr>
            <w:r>
              <w:t>50万元</w:t>
            </w:r>
          </w:p>
        </w:tc>
      </w:tr>
      <w:tr w14:paraId="557B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70A44">
            <w:pPr>
              <w:pStyle w:val="15"/>
            </w:pPr>
            <w:r>
              <w:t>效益指标</w:t>
            </w:r>
          </w:p>
        </w:tc>
        <w:tc>
          <w:tcPr>
            <w:tcW w:w="1276" w:type="dxa"/>
            <w:vAlign w:val="center"/>
          </w:tcPr>
          <w:p w14:paraId="3A6C857A">
            <w:pPr>
              <w:pStyle w:val="13"/>
            </w:pPr>
            <w:r>
              <w:t>社会效益指标</w:t>
            </w:r>
          </w:p>
        </w:tc>
        <w:tc>
          <w:tcPr>
            <w:tcW w:w="1332" w:type="dxa"/>
            <w:vAlign w:val="center"/>
          </w:tcPr>
          <w:p w14:paraId="30186552">
            <w:pPr>
              <w:pStyle w:val="13"/>
            </w:pPr>
            <w:r>
              <w:t>支撑我市种业振兴</w:t>
            </w:r>
          </w:p>
        </w:tc>
        <w:tc>
          <w:tcPr>
            <w:tcW w:w="3430" w:type="dxa"/>
            <w:vAlign w:val="center"/>
          </w:tcPr>
          <w:p w14:paraId="50CE8954">
            <w:pPr>
              <w:pStyle w:val="13"/>
            </w:pPr>
            <w:r>
              <w:t>支撑我市种业振兴</w:t>
            </w:r>
          </w:p>
        </w:tc>
        <w:tc>
          <w:tcPr>
            <w:tcW w:w="2551" w:type="dxa"/>
            <w:vAlign w:val="center"/>
          </w:tcPr>
          <w:p w14:paraId="6FC8D2A9">
            <w:pPr>
              <w:pStyle w:val="13"/>
            </w:pPr>
            <w:r>
              <w:t>≥80%</w:t>
            </w:r>
          </w:p>
        </w:tc>
      </w:tr>
      <w:tr w14:paraId="1A97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401F6"/>
        </w:tc>
        <w:tc>
          <w:tcPr>
            <w:tcW w:w="1276" w:type="dxa"/>
            <w:vAlign w:val="center"/>
          </w:tcPr>
          <w:p w14:paraId="1FF9678F">
            <w:pPr>
              <w:pStyle w:val="13"/>
            </w:pPr>
            <w:r>
              <w:t>可持续影响指标</w:t>
            </w:r>
          </w:p>
        </w:tc>
        <w:tc>
          <w:tcPr>
            <w:tcW w:w="1332" w:type="dxa"/>
            <w:vAlign w:val="center"/>
          </w:tcPr>
          <w:p w14:paraId="6CFB2185">
            <w:pPr>
              <w:pStyle w:val="13"/>
            </w:pPr>
            <w:r>
              <w:t>提高种质资源收集和保护意识</w:t>
            </w:r>
          </w:p>
        </w:tc>
        <w:tc>
          <w:tcPr>
            <w:tcW w:w="3430" w:type="dxa"/>
            <w:vAlign w:val="center"/>
          </w:tcPr>
          <w:p w14:paraId="2CD775A0">
            <w:pPr>
              <w:pStyle w:val="13"/>
            </w:pPr>
            <w:r>
              <w:t>提高种质资源收集和保护意识</w:t>
            </w:r>
          </w:p>
        </w:tc>
        <w:tc>
          <w:tcPr>
            <w:tcW w:w="2551" w:type="dxa"/>
            <w:vAlign w:val="center"/>
          </w:tcPr>
          <w:p w14:paraId="62A6D071">
            <w:pPr>
              <w:pStyle w:val="13"/>
            </w:pPr>
            <w:r>
              <w:t>≥80%</w:t>
            </w:r>
          </w:p>
        </w:tc>
      </w:tr>
      <w:tr w14:paraId="46973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9C0F5">
            <w:pPr>
              <w:pStyle w:val="15"/>
            </w:pPr>
            <w:r>
              <w:t>满意度指标</w:t>
            </w:r>
          </w:p>
        </w:tc>
        <w:tc>
          <w:tcPr>
            <w:tcW w:w="1276" w:type="dxa"/>
            <w:vAlign w:val="center"/>
          </w:tcPr>
          <w:p w14:paraId="0D6E6AC3">
            <w:pPr>
              <w:pStyle w:val="13"/>
            </w:pPr>
            <w:r>
              <w:t>服务对象满意度指标</w:t>
            </w:r>
          </w:p>
        </w:tc>
        <w:tc>
          <w:tcPr>
            <w:tcW w:w="1332" w:type="dxa"/>
            <w:vAlign w:val="center"/>
          </w:tcPr>
          <w:p w14:paraId="19738244">
            <w:pPr>
              <w:pStyle w:val="13"/>
            </w:pPr>
            <w:r>
              <w:t>科研人员满意度</w:t>
            </w:r>
          </w:p>
        </w:tc>
        <w:tc>
          <w:tcPr>
            <w:tcW w:w="3430" w:type="dxa"/>
            <w:vAlign w:val="center"/>
          </w:tcPr>
          <w:p w14:paraId="2B804267">
            <w:pPr>
              <w:pStyle w:val="13"/>
            </w:pPr>
            <w:r>
              <w:t>科研人员满意度</w:t>
            </w:r>
          </w:p>
        </w:tc>
        <w:tc>
          <w:tcPr>
            <w:tcW w:w="2551" w:type="dxa"/>
            <w:vAlign w:val="center"/>
          </w:tcPr>
          <w:p w14:paraId="217605C9">
            <w:pPr>
              <w:pStyle w:val="13"/>
            </w:pPr>
            <w:r>
              <w:t>≥90%</w:t>
            </w:r>
          </w:p>
        </w:tc>
      </w:tr>
    </w:tbl>
    <w:p w14:paraId="20960A7F">
      <w:pPr>
        <w:sectPr>
          <w:pgSz w:w="11900" w:h="16840"/>
          <w:pgMar w:top="1984" w:right="1304" w:bottom="1134" w:left="1304" w:header="720" w:footer="720" w:gutter="0"/>
          <w:cols w:space="720" w:num="1"/>
        </w:sectPr>
      </w:pPr>
    </w:p>
    <w:p w14:paraId="3A87E9F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BCFF27C">
      <w:pPr>
        <w:spacing w:before="0" w:after="0"/>
        <w:ind w:firstLine="560"/>
        <w:jc w:val="left"/>
        <w:outlineLvl w:val="3"/>
      </w:pPr>
      <w:bookmarkStart w:id="80" w:name="_Toc1089653714"/>
      <w:r>
        <w:rPr>
          <w:rFonts w:ascii="方正仿宋_GBK" w:hAnsi="方正仿宋_GBK" w:eastAsia="方正仿宋_GBK" w:cs="方正仿宋_GBK"/>
          <w:color w:val="000000"/>
          <w:sz w:val="28"/>
        </w:rPr>
        <w:t>81.2023年现代农业科技创新服务支撑（保障处）绩效目标表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55B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0672C1">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1C50CEB2">
            <w:pPr>
              <w:pStyle w:val="11"/>
            </w:pPr>
            <w:r>
              <w:t>单位：万元</w:t>
            </w:r>
          </w:p>
        </w:tc>
      </w:tr>
      <w:tr w14:paraId="213E4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3325C">
            <w:pPr>
              <w:pStyle w:val="14"/>
            </w:pPr>
            <w:r>
              <w:t>项目名称</w:t>
            </w:r>
          </w:p>
        </w:tc>
        <w:tc>
          <w:tcPr>
            <w:tcW w:w="8589" w:type="dxa"/>
            <w:gridSpan w:val="6"/>
            <w:vAlign w:val="center"/>
          </w:tcPr>
          <w:p w14:paraId="3A8ED121">
            <w:pPr>
              <w:pStyle w:val="13"/>
            </w:pPr>
            <w:r>
              <w:t>2023年现代农业科技创新服务支撑（保障处）</w:t>
            </w:r>
          </w:p>
        </w:tc>
      </w:tr>
      <w:tr w14:paraId="5C0E7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BC9E">
            <w:pPr>
              <w:pStyle w:val="14"/>
            </w:pPr>
            <w:r>
              <w:t>预算规模及资金用途</w:t>
            </w:r>
          </w:p>
        </w:tc>
        <w:tc>
          <w:tcPr>
            <w:tcW w:w="1276" w:type="dxa"/>
            <w:vAlign w:val="center"/>
          </w:tcPr>
          <w:p w14:paraId="6C988C18">
            <w:pPr>
              <w:pStyle w:val="14"/>
            </w:pPr>
            <w:r>
              <w:t>预算数</w:t>
            </w:r>
          </w:p>
        </w:tc>
        <w:tc>
          <w:tcPr>
            <w:tcW w:w="1332" w:type="dxa"/>
            <w:vAlign w:val="center"/>
          </w:tcPr>
          <w:p w14:paraId="58B022CE">
            <w:pPr>
              <w:pStyle w:val="13"/>
            </w:pPr>
            <w:r>
              <w:t>139.00</w:t>
            </w:r>
          </w:p>
        </w:tc>
        <w:tc>
          <w:tcPr>
            <w:tcW w:w="1587" w:type="dxa"/>
            <w:vAlign w:val="center"/>
          </w:tcPr>
          <w:p w14:paraId="4DDB2C82">
            <w:pPr>
              <w:pStyle w:val="14"/>
            </w:pPr>
            <w:r>
              <w:t>其中：财政    资金</w:t>
            </w:r>
          </w:p>
        </w:tc>
        <w:tc>
          <w:tcPr>
            <w:tcW w:w="1843" w:type="dxa"/>
            <w:vAlign w:val="center"/>
          </w:tcPr>
          <w:p w14:paraId="36405F45">
            <w:pPr>
              <w:pStyle w:val="13"/>
            </w:pPr>
            <w:r>
              <w:t>139.00</w:t>
            </w:r>
          </w:p>
        </w:tc>
        <w:tc>
          <w:tcPr>
            <w:tcW w:w="1276" w:type="dxa"/>
            <w:vAlign w:val="center"/>
          </w:tcPr>
          <w:p w14:paraId="4320DC30">
            <w:pPr>
              <w:pStyle w:val="14"/>
            </w:pPr>
            <w:r>
              <w:t>其他资金</w:t>
            </w:r>
          </w:p>
        </w:tc>
        <w:tc>
          <w:tcPr>
            <w:tcW w:w="1276" w:type="dxa"/>
            <w:vAlign w:val="center"/>
          </w:tcPr>
          <w:p w14:paraId="17B12461">
            <w:pPr>
              <w:pStyle w:val="13"/>
            </w:pPr>
            <w:r>
              <w:t xml:space="preserve"> </w:t>
            </w:r>
          </w:p>
        </w:tc>
      </w:tr>
      <w:tr w14:paraId="11587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9453E"/>
        </w:tc>
        <w:tc>
          <w:tcPr>
            <w:tcW w:w="8589" w:type="dxa"/>
            <w:gridSpan w:val="6"/>
            <w:vAlign w:val="center"/>
          </w:tcPr>
          <w:p w14:paraId="0C87AF11">
            <w:pPr>
              <w:pStyle w:val="13"/>
            </w:pPr>
            <w:r>
              <w:t>用于项目支出。</w:t>
            </w:r>
          </w:p>
        </w:tc>
      </w:tr>
      <w:tr w14:paraId="32925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D25B0">
            <w:pPr>
              <w:pStyle w:val="14"/>
            </w:pPr>
            <w:r>
              <w:t>绩效目标</w:t>
            </w:r>
          </w:p>
        </w:tc>
        <w:tc>
          <w:tcPr>
            <w:tcW w:w="8589" w:type="dxa"/>
            <w:gridSpan w:val="6"/>
            <w:vAlign w:val="center"/>
          </w:tcPr>
          <w:p w14:paraId="49E847F9">
            <w:pPr>
              <w:pStyle w:val="13"/>
            </w:pPr>
            <w:r>
              <w:t>1.项目实施可以保障创新中心正常运转,为科研人员提供优良的办公环境。</w:t>
            </w:r>
          </w:p>
        </w:tc>
      </w:tr>
    </w:tbl>
    <w:p w14:paraId="63B8C5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52E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611D7">
            <w:pPr>
              <w:pStyle w:val="14"/>
            </w:pPr>
            <w:r>
              <w:t>一级指标</w:t>
            </w:r>
          </w:p>
        </w:tc>
        <w:tc>
          <w:tcPr>
            <w:tcW w:w="1276" w:type="dxa"/>
            <w:vAlign w:val="center"/>
          </w:tcPr>
          <w:p w14:paraId="16179050">
            <w:pPr>
              <w:pStyle w:val="14"/>
            </w:pPr>
            <w:r>
              <w:t>二级指标</w:t>
            </w:r>
          </w:p>
        </w:tc>
        <w:tc>
          <w:tcPr>
            <w:tcW w:w="1332" w:type="dxa"/>
            <w:vAlign w:val="center"/>
          </w:tcPr>
          <w:p w14:paraId="7CEEB11D">
            <w:pPr>
              <w:pStyle w:val="14"/>
            </w:pPr>
            <w:r>
              <w:t>三级指标</w:t>
            </w:r>
          </w:p>
        </w:tc>
        <w:tc>
          <w:tcPr>
            <w:tcW w:w="3430" w:type="dxa"/>
            <w:vAlign w:val="center"/>
          </w:tcPr>
          <w:p w14:paraId="7E7F4659">
            <w:pPr>
              <w:pStyle w:val="14"/>
            </w:pPr>
            <w:r>
              <w:t>绩效指标描述</w:t>
            </w:r>
          </w:p>
        </w:tc>
        <w:tc>
          <w:tcPr>
            <w:tcW w:w="2551" w:type="dxa"/>
            <w:vAlign w:val="center"/>
          </w:tcPr>
          <w:p w14:paraId="4DE9CD0F">
            <w:pPr>
              <w:pStyle w:val="14"/>
            </w:pPr>
            <w:r>
              <w:t>指标值</w:t>
            </w:r>
          </w:p>
        </w:tc>
      </w:tr>
      <w:tr w14:paraId="359B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A7416">
            <w:pPr>
              <w:pStyle w:val="15"/>
            </w:pPr>
            <w:r>
              <w:t>产出指标</w:t>
            </w:r>
          </w:p>
        </w:tc>
        <w:tc>
          <w:tcPr>
            <w:tcW w:w="1276" w:type="dxa"/>
            <w:vAlign w:val="center"/>
          </w:tcPr>
          <w:p w14:paraId="00431DC4">
            <w:pPr>
              <w:pStyle w:val="13"/>
            </w:pPr>
            <w:r>
              <w:t>数量指标</w:t>
            </w:r>
          </w:p>
        </w:tc>
        <w:tc>
          <w:tcPr>
            <w:tcW w:w="1332" w:type="dxa"/>
            <w:vAlign w:val="center"/>
          </w:tcPr>
          <w:p w14:paraId="041E307A">
            <w:pPr>
              <w:pStyle w:val="13"/>
            </w:pPr>
            <w:r>
              <w:t>物业聘用人员</w:t>
            </w:r>
          </w:p>
        </w:tc>
        <w:tc>
          <w:tcPr>
            <w:tcW w:w="3430" w:type="dxa"/>
            <w:vAlign w:val="center"/>
          </w:tcPr>
          <w:p w14:paraId="017CDD94">
            <w:pPr>
              <w:pStyle w:val="13"/>
            </w:pPr>
            <w:r>
              <w:t>完成物业聘用人员</w:t>
            </w:r>
          </w:p>
        </w:tc>
        <w:tc>
          <w:tcPr>
            <w:tcW w:w="2551" w:type="dxa"/>
            <w:vAlign w:val="center"/>
          </w:tcPr>
          <w:p w14:paraId="3422A897">
            <w:pPr>
              <w:pStyle w:val="13"/>
            </w:pPr>
            <w:r>
              <w:t>11人</w:t>
            </w:r>
          </w:p>
        </w:tc>
      </w:tr>
      <w:tr w14:paraId="7D21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6EF05"/>
        </w:tc>
        <w:tc>
          <w:tcPr>
            <w:tcW w:w="1276" w:type="dxa"/>
            <w:vAlign w:val="center"/>
          </w:tcPr>
          <w:p w14:paraId="4D4CF73F">
            <w:pPr>
              <w:pStyle w:val="13"/>
            </w:pPr>
            <w:r>
              <w:t>数量指标</w:t>
            </w:r>
          </w:p>
        </w:tc>
        <w:tc>
          <w:tcPr>
            <w:tcW w:w="1332" w:type="dxa"/>
            <w:vAlign w:val="center"/>
          </w:tcPr>
          <w:p w14:paraId="6A354906">
            <w:pPr>
              <w:pStyle w:val="13"/>
            </w:pPr>
            <w:r>
              <w:t>公共区域绿化面积</w:t>
            </w:r>
          </w:p>
        </w:tc>
        <w:tc>
          <w:tcPr>
            <w:tcW w:w="3430" w:type="dxa"/>
            <w:vAlign w:val="center"/>
          </w:tcPr>
          <w:p w14:paraId="3C3A9F4B">
            <w:pPr>
              <w:pStyle w:val="13"/>
            </w:pPr>
            <w:r>
              <w:t>完成绿化日常养护工作</w:t>
            </w:r>
          </w:p>
        </w:tc>
        <w:tc>
          <w:tcPr>
            <w:tcW w:w="2551" w:type="dxa"/>
            <w:vAlign w:val="center"/>
          </w:tcPr>
          <w:p w14:paraId="2F551384">
            <w:pPr>
              <w:pStyle w:val="13"/>
            </w:pPr>
            <w:r>
              <w:t>65500平米</w:t>
            </w:r>
          </w:p>
        </w:tc>
      </w:tr>
      <w:tr w14:paraId="5DFC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CF51A"/>
        </w:tc>
        <w:tc>
          <w:tcPr>
            <w:tcW w:w="1276" w:type="dxa"/>
            <w:vAlign w:val="center"/>
          </w:tcPr>
          <w:p w14:paraId="79222C7E">
            <w:pPr>
              <w:pStyle w:val="13"/>
            </w:pPr>
            <w:r>
              <w:t>数量指标</w:t>
            </w:r>
          </w:p>
        </w:tc>
        <w:tc>
          <w:tcPr>
            <w:tcW w:w="1332" w:type="dxa"/>
            <w:vAlign w:val="center"/>
          </w:tcPr>
          <w:p w14:paraId="2EBBC019">
            <w:pPr>
              <w:pStyle w:val="13"/>
            </w:pPr>
            <w:r>
              <w:t>基地内生活垃圾清理</w:t>
            </w:r>
          </w:p>
        </w:tc>
        <w:tc>
          <w:tcPr>
            <w:tcW w:w="3430" w:type="dxa"/>
            <w:vAlign w:val="center"/>
          </w:tcPr>
          <w:p w14:paraId="7AE4FCB8">
            <w:pPr>
              <w:pStyle w:val="13"/>
            </w:pPr>
            <w:r>
              <w:t>完成基地内生活垃圾清理</w:t>
            </w:r>
          </w:p>
        </w:tc>
        <w:tc>
          <w:tcPr>
            <w:tcW w:w="2551" w:type="dxa"/>
            <w:vAlign w:val="center"/>
          </w:tcPr>
          <w:p w14:paraId="56AB3494">
            <w:pPr>
              <w:pStyle w:val="13"/>
            </w:pPr>
            <w:r>
              <w:t>100车</w:t>
            </w:r>
          </w:p>
        </w:tc>
      </w:tr>
      <w:tr w14:paraId="7758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FAF965"/>
        </w:tc>
        <w:tc>
          <w:tcPr>
            <w:tcW w:w="1276" w:type="dxa"/>
            <w:vAlign w:val="center"/>
          </w:tcPr>
          <w:p w14:paraId="62245898">
            <w:pPr>
              <w:pStyle w:val="13"/>
            </w:pPr>
            <w:r>
              <w:t>数量指标</w:t>
            </w:r>
          </w:p>
        </w:tc>
        <w:tc>
          <w:tcPr>
            <w:tcW w:w="1332" w:type="dxa"/>
            <w:vAlign w:val="center"/>
          </w:tcPr>
          <w:p w14:paraId="40760748">
            <w:pPr>
              <w:pStyle w:val="13"/>
            </w:pPr>
            <w:r>
              <w:t>电梯维保</w:t>
            </w:r>
          </w:p>
        </w:tc>
        <w:tc>
          <w:tcPr>
            <w:tcW w:w="3430" w:type="dxa"/>
            <w:vAlign w:val="center"/>
          </w:tcPr>
          <w:p w14:paraId="3866E93D">
            <w:pPr>
              <w:pStyle w:val="13"/>
            </w:pPr>
            <w:r>
              <w:t>完成核心区院属单位电梯2023年维保</w:t>
            </w:r>
          </w:p>
        </w:tc>
        <w:tc>
          <w:tcPr>
            <w:tcW w:w="2551" w:type="dxa"/>
            <w:vAlign w:val="center"/>
          </w:tcPr>
          <w:p w14:paraId="2BD5C3A8">
            <w:pPr>
              <w:pStyle w:val="13"/>
            </w:pPr>
            <w:r>
              <w:t>8部</w:t>
            </w:r>
          </w:p>
        </w:tc>
      </w:tr>
      <w:tr w14:paraId="02012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11E26"/>
        </w:tc>
        <w:tc>
          <w:tcPr>
            <w:tcW w:w="1276" w:type="dxa"/>
            <w:vAlign w:val="center"/>
          </w:tcPr>
          <w:p w14:paraId="2FF55355">
            <w:pPr>
              <w:pStyle w:val="13"/>
            </w:pPr>
            <w:r>
              <w:t>数量指标</w:t>
            </w:r>
          </w:p>
        </w:tc>
        <w:tc>
          <w:tcPr>
            <w:tcW w:w="1332" w:type="dxa"/>
            <w:vAlign w:val="center"/>
          </w:tcPr>
          <w:p w14:paraId="02A4EC30">
            <w:pPr>
              <w:pStyle w:val="13"/>
            </w:pPr>
            <w:r>
              <w:t>消防维保</w:t>
            </w:r>
          </w:p>
        </w:tc>
        <w:tc>
          <w:tcPr>
            <w:tcW w:w="3430" w:type="dxa"/>
            <w:vAlign w:val="center"/>
          </w:tcPr>
          <w:p w14:paraId="346CE251">
            <w:pPr>
              <w:pStyle w:val="13"/>
            </w:pPr>
            <w:r>
              <w:t>完成核心区消防控设施维保</w:t>
            </w:r>
          </w:p>
        </w:tc>
        <w:tc>
          <w:tcPr>
            <w:tcW w:w="2551" w:type="dxa"/>
            <w:vAlign w:val="center"/>
          </w:tcPr>
          <w:p w14:paraId="7CEBE3EB">
            <w:pPr>
              <w:pStyle w:val="13"/>
            </w:pPr>
            <w:r>
              <w:t>1套</w:t>
            </w:r>
          </w:p>
        </w:tc>
      </w:tr>
      <w:tr w14:paraId="2C0D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C2E35"/>
        </w:tc>
        <w:tc>
          <w:tcPr>
            <w:tcW w:w="1276" w:type="dxa"/>
            <w:vAlign w:val="center"/>
          </w:tcPr>
          <w:p w14:paraId="2CF0EC1F">
            <w:pPr>
              <w:pStyle w:val="13"/>
            </w:pPr>
            <w:r>
              <w:t>数量指标</w:t>
            </w:r>
          </w:p>
        </w:tc>
        <w:tc>
          <w:tcPr>
            <w:tcW w:w="1332" w:type="dxa"/>
            <w:vAlign w:val="center"/>
          </w:tcPr>
          <w:p w14:paraId="741304F5">
            <w:pPr>
              <w:pStyle w:val="13"/>
            </w:pPr>
            <w:r>
              <w:t>变电站日常维护</w:t>
            </w:r>
          </w:p>
        </w:tc>
        <w:tc>
          <w:tcPr>
            <w:tcW w:w="3430" w:type="dxa"/>
            <w:vAlign w:val="center"/>
          </w:tcPr>
          <w:p w14:paraId="08A144B5">
            <w:pPr>
              <w:pStyle w:val="13"/>
            </w:pPr>
            <w:r>
              <w:t>完成核心区10KV变电站日常维护</w:t>
            </w:r>
          </w:p>
        </w:tc>
        <w:tc>
          <w:tcPr>
            <w:tcW w:w="2551" w:type="dxa"/>
            <w:vAlign w:val="center"/>
          </w:tcPr>
          <w:p w14:paraId="72672BF8">
            <w:pPr>
              <w:pStyle w:val="13"/>
            </w:pPr>
            <w:r>
              <w:t>1座</w:t>
            </w:r>
          </w:p>
        </w:tc>
      </w:tr>
      <w:tr w14:paraId="3BB4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FF76E"/>
        </w:tc>
        <w:tc>
          <w:tcPr>
            <w:tcW w:w="1276" w:type="dxa"/>
            <w:vAlign w:val="center"/>
          </w:tcPr>
          <w:p w14:paraId="4FAD77B1">
            <w:pPr>
              <w:pStyle w:val="13"/>
            </w:pPr>
            <w:r>
              <w:t>数量指标</w:t>
            </w:r>
          </w:p>
        </w:tc>
        <w:tc>
          <w:tcPr>
            <w:tcW w:w="1332" w:type="dxa"/>
            <w:vAlign w:val="center"/>
          </w:tcPr>
          <w:p w14:paraId="59B4FFDA">
            <w:pPr>
              <w:pStyle w:val="13"/>
            </w:pPr>
            <w:r>
              <w:t>用电日常维护</w:t>
            </w:r>
          </w:p>
        </w:tc>
        <w:tc>
          <w:tcPr>
            <w:tcW w:w="3430" w:type="dxa"/>
            <w:vAlign w:val="center"/>
          </w:tcPr>
          <w:p w14:paraId="4333B9BD">
            <w:pPr>
              <w:pStyle w:val="13"/>
            </w:pPr>
            <w:r>
              <w:t>完成基地内9家院属单位办公、实验室用电日常维护</w:t>
            </w:r>
          </w:p>
        </w:tc>
        <w:tc>
          <w:tcPr>
            <w:tcW w:w="2551" w:type="dxa"/>
            <w:vAlign w:val="center"/>
          </w:tcPr>
          <w:p w14:paraId="12D89F0E">
            <w:pPr>
              <w:pStyle w:val="13"/>
            </w:pPr>
            <w:r>
              <w:t>9家</w:t>
            </w:r>
          </w:p>
        </w:tc>
      </w:tr>
      <w:tr w14:paraId="6917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EC0F3"/>
        </w:tc>
        <w:tc>
          <w:tcPr>
            <w:tcW w:w="1276" w:type="dxa"/>
            <w:vAlign w:val="center"/>
          </w:tcPr>
          <w:p w14:paraId="0CB5D990">
            <w:pPr>
              <w:pStyle w:val="13"/>
            </w:pPr>
            <w:r>
              <w:t>质量指标</w:t>
            </w:r>
          </w:p>
        </w:tc>
        <w:tc>
          <w:tcPr>
            <w:tcW w:w="1332" w:type="dxa"/>
            <w:vAlign w:val="center"/>
          </w:tcPr>
          <w:p w14:paraId="29D6A525">
            <w:pPr>
              <w:pStyle w:val="13"/>
            </w:pPr>
            <w:r>
              <w:t>维保合格率、垃圾处理及时率、物业人员到岗率、维修合格率、用电保障率</w:t>
            </w:r>
          </w:p>
        </w:tc>
        <w:tc>
          <w:tcPr>
            <w:tcW w:w="3430" w:type="dxa"/>
            <w:vAlign w:val="center"/>
          </w:tcPr>
          <w:p w14:paraId="40BFC4F8">
            <w:pPr>
              <w:pStyle w:val="13"/>
            </w:pPr>
            <w:r>
              <w:t>维保合格率、垃圾处理及时率、物业人员到岗率、维修合格率、用电保障率</w:t>
            </w:r>
          </w:p>
        </w:tc>
        <w:tc>
          <w:tcPr>
            <w:tcW w:w="2551" w:type="dxa"/>
            <w:vAlign w:val="center"/>
          </w:tcPr>
          <w:p w14:paraId="45BC91C5">
            <w:pPr>
              <w:pStyle w:val="13"/>
            </w:pPr>
            <w:r>
              <w:t>≥95%</w:t>
            </w:r>
          </w:p>
        </w:tc>
      </w:tr>
      <w:tr w14:paraId="00A0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626635"/>
        </w:tc>
        <w:tc>
          <w:tcPr>
            <w:tcW w:w="1276" w:type="dxa"/>
            <w:vAlign w:val="center"/>
          </w:tcPr>
          <w:p w14:paraId="5A09D69C">
            <w:pPr>
              <w:pStyle w:val="13"/>
            </w:pPr>
            <w:r>
              <w:t>时效指标</w:t>
            </w:r>
          </w:p>
        </w:tc>
        <w:tc>
          <w:tcPr>
            <w:tcW w:w="1332" w:type="dxa"/>
            <w:vAlign w:val="center"/>
          </w:tcPr>
          <w:p w14:paraId="1EE4FB22">
            <w:pPr>
              <w:pStyle w:val="13"/>
            </w:pPr>
            <w:r>
              <w:t>项目资金支出进度</w:t>
            </w:r>
          </w:p>
        </w:tc>
        <w:tc>
          <w:tcPr>
            <w:tcW w:w="3430" w:type="dxa"/>
            <w:vAlign w:val="center"/>
          </w:tcPr>
          <w:p w14:paraId="422AE614">
            <w:pPr>
              <w:pStyle w:val="13"/>
            </w:pPr>
            <w:r>
              <w:t>项目资金支出进度</w:t>
            </w:r>
          </w:p>
        </w:tc>
        <w:tc>
          <w:tcPr>
            <w:tcW w:w="2551" w:type="dxa"/>
            <w:vAlign w:val="center"/>
          </w:tcPr>
          <w:p w14:paraId="7E2316BE">
            <w:pPr>
              <w:pStyle w:val="13"/>
            </w:pPr>
            <w:r>
              <w:t>项目在2023年底前完成，按实际支付电水电费、物业费按季度支付，每半年支付消防、电力、电梯维保费；每年3-11月支付维修费，半年支付公共区域电费。</w:t>
            </w:r>
          </w:p>
          <w:p w14:paraId="77C7B3B9">
            <w:pPr>
              <w:pStyle w:val="13"/>
            </w:pPr>
            <w:r>
              <w:t>。</w:t>
            </w:r>
          </w:p>
        </w:tc>
      </w:tr>
      <w:tr w14:paraId="78A9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E0A17B"/>
        </w:tc>
        <w:tc>
          <w:tcPr>
            <w:tcW w:w="1276" w:type="dxa"/>
            <w:vAlign w:val="center"/>
          </w:tcPr>
          <w:p w14:paraId="7BCEFA73">
            <w:pPr>
              <w:pStyle w:val="13"/>
            </w:pPr>
            <w:r>
              <w:t>成本指标</w:t>
            </w:r>
          </w:p>
        </w:tc>
        <w:tc>
          <w:tcPr>
            <w:tcW w:w="1332" w:type="dxa"/>
            <w:vAlign w:val="center"/>
          </w:tcPr>
          <w:p w14:paraId="0298C833">
            <w:pPr>
              <w:pStyle w:val="13"/>
            </w:pPr>
            <w:r>
              <w:t>物业管理费支出</w:t>
            </w:r>
          </w:p>
        </w:tc>
        <w:tc>
          <w:tcPr>
            <w:tcW w:w="3430" w:type="dxa"/>
            <w:vAlign w:val="center"/>
          </w:tcPr>
          <w:p w14:paraId="11D90079">
            <w:pPr>
              <w:pStyle w:val="13"/>
            </w:pPr>
            <w:r>
              <w:t>物业管理费支出</w:t>
            </w:r>
          </w:p>
        </w:tc>
        <w:tc>
          <w:tcPr>
            <w:tcW w:w="2551" w:type="dxa"/>
            <w:vAlign w:val="center"/>
          </w:tcPr>
          <w:p w14:paraId="4CF429FE">
            <w:pPr>
              <w:pStyle w:val="13"/>
            </w:pPr>
            <w:r>
              <w:t>≤93万元</w:t>
            </w:r>
          </w:p>
        </w:tc>
      </w:tr>
      <w:tr w14:paraId="6668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792B58"/>
        </w:tc>
        <w:tc>
          <w:tcPr>
            <w:tcW w:w="1276" w:type="dxa"/>
            <w:vAlign w:val="center"/>
          </w:tcPr>
          <w:p w14:paraId="47C98F89">
            <w:pPr>
              <w:pStyle w:val="13"/>
            </w:pPr>
            <w:r>
              <w:t>成本指标</w:t>
            </w:r>
          </w:p>
        </w:tc>
        <w:tc>
          <w:tcPr>
            <w:tcW w:w="1332" w:type="dxa"/>
            <w:vAlign w:val="center"/>
          </w:tcPr>
          <w:p w14:paraId="7D935992">
            <w:pPr>
              <w:pStyle w:val="13"/>
            </w:pPr>
            <w:r>
              <w:t>电费支出</w:t>
            </w:r>
          </w:p>
        </w:tc>
        <w:tc>
          <w:tcPr>
            <w:tcW w:w="3430" w:type="dxa"/>
            <w:vAlign w:val="center"/>
          </w:tcPr>
          <w:p w14:paraId="77B0FBE4">
            <w:pPr>
              <w:pStyle w:val="13"/>
            </w:pPr>
            <w:r>
              <w:t>电费支出</w:t>
            </w:r>
          </w:p>
        </w:tc>
        <w:tc>
          <w:tcPr>
            <w:tcW w:w="2551" w:type="dxa"/>
            <w:vAlign w:val="center"/>
          </w:tcPr>
          <w:p w14:paraId="5892BE69">
            <w:pPr>
              <w:pStyle w:val="13"/>
            </w:pPr>
            <w:r>
              <w:t>≤5.78万元</w:t>
            </w:r>
          </w:p>
        </w:tc>
      </w:tr>
      <w:tr w14:paraId="362F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40E3D">
            <w:pPr>
              <w:pStyle w:val="15"/>
            </w:pPr>
            <w:r>
              <w:t>效益指标</w:t>
            </w:r>
          </w:p>
        </w:tc>
        <w:tc>
          <w:tcPr>
            <w:tcW w:w="1276" w:type="dxa"/>
            <w:vAlign w:val="center"/>
          </w:tcPr>
          <w:p w14:paraId="011F077B">
            <w:pPr>
              <w:pStyle w:val="13"/>
            </w:pPr>
            <w:r>
              <w:t>可持续影响指标</w:t>
            </w:r>
          </w:p>
        </w:tc>
        <w:tc>
          <w:tcPr>
            <w:tcW w:w="1332" w:type="dxa"/>
            <w:vAlign w:val="center"/>
          </w:tcPr>
          <w:p w14:paraId="6E77A0E6">
            <w:pPr>
              <w:pStyle w:val="13"/>
            </w:pPr>
            <w:r>
              <w:t>设备维保后可使用年限</w:t>
            </w:r>
          </w:p>
        </w:tc>
        <w:tc>
          <w:tcPr>
            <w:tcW w:w="3430" w:type="dxa"/>
            <w:vAlign w:val="center"/>
          </w:tcPr>
          <w:p w14:paraId="7F35B989">
            <w:pPr>
              <w:pStyle w:val="13"/>
            </w:pPr>
            <w:r>
              <w:t>设备维保后可使用年限</w:t>
            </w:r>
          </w:p>
        </w:tc>
        <w:tc>
          <w:tcPr>
            <w:tcW w:w="2551" w:type="dxa"/>
            <w:vAlign w:val="center"/>
          </w:tcPr>
          <w:p w14:paraId="3CDDD90B">
            <w:pPr>
              <w:pStyle w:val="13"/>
            </w:pPr>
            <w:r>
              <w:t>5年</w:t>
            </w:r>
          </w:p>
        </w:tc>
      </w:tr>
      <w:tr w14:paraId="6023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E7B142"/>
        </w:tc>
        <w:tc>
          <w:tcPr>
            <w:tcW w:w="1276" w:type="dxa"/>
            <w:vAlign w:val="center"/>
          </w:tcPr>
          <w:p w14:paraId="3A68303C">
            <w:pPr>
              <w:pStyle w:val="13"/>
            </w:pPr>
            <w:r>
              <w:t>社会效益指标</w:t>
            </w:r>
          </w:p>
        </w:tc>
        <w:tc>
          <w:tcPr>
            <w:tcW w:w="1332" w:type="dxa"/>
            <w:vAlign w:val="center"/>
          </w:tcPr>
          <w:p w14:paraId="403A2D31">
            <w:pPr>
              <w:pStyle w:val="13"/>
            </w:pPr>
            <w:r>
              <w:t>创新中心正常运转</w:t>
            </w:r>
          </w:p>
        </w:tc>
        <w:tc>
          <w:tcPr>
            <w:tcW w:w="3430" w:type="dxa"/>
            <w:vAlign w:val="center"/>
          </w:tcPr>
          <w:p w14:paraId="1725DC23">
            <w:pPr>
              <w:pStyle w:val="13"/>
            </w:pPr>
            <w:r>
              <w:t>创新中心正常运转</w:t>
            </w:r>
          </w:p>
        </w:tc>
        <w:tc>
          <w:tcPr>
            <w:tcW w:w="2551" w:type="dxa"/>
            <w:vAlign w:val="center"/>
          </w:tcPr>
          <w:p w14:paraId="26B3E2E8">
            <w:pPr>
              <w:pStyle w:val="13"/>
            </w:pPr>
            <w:r>
              <w:t>保障创新中心正常运转</w:t>
            </w:r>
          </w:p>
        </w:tc>
      </w:tr>
      <w:tr w14:paraId="0315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04423">
            <w:pPr>
              <w:pStyle w:val="15"/>
            </w:pPr>
            <w:r>
              <w:t>满意度指标</w:t>
            </w:r>
          </w:p>
        </w:tc>
        <w:tc>
          <w:tcPr>
            <w:tcW w:w="1276" w:type="dxa"/>
            <w:vAlign w:val="center"/>
          </w:tcPr>
          <w:p w14:paraId="43D084EF">
            <w:pPr>
              <w:pStyle w:val="13"/>
            </w:pPr>
            <w:r>
              <w:t>服务对象满意度指标</w:t>
            </w:r>
          </w:p>
        </w:tc>
        <w:tc>
          <w:tcPr>
            <w:tcW w:w="1332" w:type="dxa"/>
            <w:vAlign w:val="center"/>
          </w:tcPr>
          <w:p w14:paraId="318C59F4">
            <w:pPr>
              <w:pStyle w:val="13"/>
            </w:pPr>
            <w:r>
              <w:t>科研人员满意度</w:t>
            </w:r>
          </w:p>
        </w:tc>
        <w:tc>
          <w:tcPr>
            <w:tcW w:w="3430" w:type="dxa"/>
            <w:vAlign w:val="center"/>
          </w:tcPr>
          <w:p w14:paraId="388C8043">
            <w:pPr>
              <w:pStyle w:val="13"/>
            </w:pPr>
            <w:r>
              <w:t>科研人员满意度</w:t>
            </w:r>
          </w:p>
        </w:tc>
        <w:tc>
          <w:tcPr>
            <w:tcW w:w="2551" w:type="dxa"/>
            <w:vAlign w:val="center"/>
          </w:tcPr>
          <w:p w14:paraId="59BA3BC4">
            <w:pPr>
              <w:pStyle w:val="13"/>
            </w:pPr>
            <w:r>
              <w:t>≥95%</w:t>
            </w:r>
          </w:p>
        </w:tc>
      </w:tr>
    </w:tbl>
    <w:p w14:paraId="37F5937A">
      <w:pPr>
        <w:sectPr>
          <w:pgSz w:w="11900" w:h="16840"/>
          <w:pgMar w:top="1984" w:right="1304" w:bottom="1134" w:left="1304" w:header="720" w:footer="720" w:gutter="0"/>
          <w:cols w:space="720" w:num="1"/>
        </w:sectPr>
      </w:pPr>
    </w:p>
    <w:p w14:paraId="57882E3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8D62A3">
      <w:pPr>
        <w:spacing w:before="0" w:after="0"/>
        <w:ind w:firstLine="560"/>
        <w:jc w:val="left"/>
        <w:outlineLvl w:val="3"/>
      </w:pPr>
      <w:bookmarkStart w:id="81" w:name="_Toc1003886059"/>
      <w:r>
        <w:rPr>
          <w:rFonts w:ascii="方正仿宋_GBK" w:hAnsi="方正仿宋_GBK" w:eastAsia="方正仿宋_GBK" w:cs="方正仿宋_GBK"/>
          <w:color w:val="000000"/>
          <w:sz w:val="28"/>
        </w:rPr>
        <w:t>82.2023年现代种业创新基地设施能力支撑（保障处）绩效目标表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CA8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F0AEF7E">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0CAC5F30">
            <w:pPr>
              <w:pStyle w:val="11"/>
            </w:pPr>
            <w:r>
              <w:t>单位：万元</w:t>
            </w:r>
          </w:p>
        </w:tc>
      </w:tr>
      <w:tr w14:paraId="57CB1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A9761">
            <w:pPr>
              <w:pStyle w:val="14"/>
            </w:pPr>
            <w:r>
              <w:t>项目名称</w:t>
            </w:r>
          </w:p>
        </w:tc>
        <w:tc>
          <w:tcPr>
            <w:tcW w:w="8589" w:type="dxa"/>
            <w:gridSpan w:val="6"/>
            <w:vAlign w:val="center"/>
          </w:tcPr>
          <w:p w14:paraId="4B06B5CB">
            <w:pPr>
              <w:pStyle w:val="13"/>
            </w:pPr>
            <w:r>
              <w:t>2023年现代种业创新基地设施能力支撑（保障处）</w:t>
            </w:r>
          </w:p>
        </w:tc>
      </w:tr>
      <w:tr w14:paraId="13CB1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13F08">
            <w:pPr>
              <w:pStyle w:val="14"/>
            </w:pPr>
            <w:r>
              <w:t>预算规模及资金用途</w:t>
            </w:r>
          </w:p>
        </w:tc>
        <w:tc>
          <w:tcPr>
            <w:tcW w:w="1276" w:type="dxa"/>
            <w:vAlign w:val="center"/>
          </w:tcPr>
          <w:p w14:paraId="64689E16">
            <w:pPr>
              <w:pStyle w:val="14"/>
            </w:pPr>
            <w:r>
              <w:t>预算数</w:t>
            </w:r>
          </w:p>
        </w:tc>
        <w:tc>
          <w:tcPr>
            <w:tcW w:w="1332" w:type="dxa"/>
            <w:vAlign w:val="center"/>
          </w:tcPr>
          <w:p w14:paraId="1E303362">
            <w:pPr>
              <w:pStyle w:val="13"/>
            </w:pPr>
            <w:r>
              <w:t>515.00</w:t>
            </w:r>
          </w:p>
        </w:tc>
        <w:tc>
          <w:tcPr>
            <w:tcW w:w="1587" w:type="dxa"/>
            <w:vAlign w:val="center"/>
          </w:tcPr>
          <w:p w14:paraId="0B41B03C">
            <w:pPr>
              <w:pStyle w:val="14"/>
            </w:pPr>
            <w:r>
              <w:t>其中：财政    资金</w:t>
            </w:r>
          </w:p>
        </w:tc>
        <w:tc>
          <w:tcPr>
            <w:tcW w:w="1843" w:type="dxa"/>
            <w:vAlign w:val="center"/>
          </w:tcPr>
          <w:p w14:paraId="5130E38D">
            <w:pPr>
              <w:pStyle w:val="13"/>
            </w:pPr>
            <w:r>
              <w:t>515.00</w:t>
            </w:r>
          </w:p>
        </w:tc>
        <w:tc>
          <w:tcPr>
            <w:tcW w:w="1276" w:type="dxa"/>
            <w:vAlign w:val="center"/>
          </w:tcPr>
          <w:p w14:paraId="0C9A3700">
            <w:pPr>
              <w:pStyle w:val="14"/>
            </w:pPr>
            <w:r>
              <w:t>其他资金</w:t>
            </w:r>
          </w:p>
        </w:tc>
        <w:tc>
          <w:tcPr>
            <w:tcW w:w="1276" w:type="dxa"/>
            <w:vAlign w:val="center"/>
          </w:tcPr>
          <w:p w14:paraId="3FF07FDF">
            <w:pPr>
              <w:pStyle w:val="13"/>
            </w:pPr>
            <w:r>
              <w:t xml:space="preserve"> </w:t>
            </w:r>
          </w:p>
        </w:tc>
      </w:tr>
      <w:tr w14:paraId="057B8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D4A15"/>
        </w:tc>
        <w:tc>
          <w:tcPr>
            <w:tcW w:w="8589" w:type="dxa"/>
            <w:gridSpan w:val="6"/>
            <w:vAlign w:val="center"/>
          </w:tcPr>
          <w:p w14:paraId="53FEC5C9">
            <w:pPr>
              <w:pStyle w:val="13"/>
            </w:pPr>
            <w:r>
              <w:t>项目资金</w:t>
            </w:r>
          </w:p>
        </w:tc>
      </w:tr>
      <w:tr w14:paraId="4C323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EE57F">
            <w:pPr>
              <w:pStyle w:val="14"/>
            </w:pPr>
            <w:r>
              <w:t>绩效目标</w:t>
            </w:r>
          </w:p>
        </w:tc>
        <w:tc>
          <w:tcPr>
            <w:tcW w:w="8589" w:type="dxa"/>
            <w:gridSpan w:val="6"/>
            <w:vAlign w:val="center"/>
          </w:tcPr>
          <w:p w14:paraId="0F6609A1">
            <w:pPr>
              <w:pStyle w:val="13"/>
            </w:pPr>
            <w:r>
              <w:t>1.项目完成后，各基地的水电费、物业费及维修费用得到有效保障，做好各基地的物业管理及设施的小型维修维护工作，各类安全隐患得以降低，确保2023年全年各基地的正常运转。</w:t>
            </w:r>
            <w:r>
              <w:tab/>
            </w:r>
            <w:r>
              <w:tab/>
            </w:r>
            <w:r>
              <w:tab/>
            </w:r>
            <w:r>
              <w:tab/>
            </w:r>
          </w:p>
        </w:tc>
      </w:tr>
    </w:tbl>
    <w:p w14:paraId="5E9DBE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01F8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0F028">
            <w:pPr>
              <w:pStyle w:val="14"/>
            </w:pPr>
            <w:r>
              <w:t>一级指标</w:t>
            </w:r>
          </w:p>
        </w:tc>
        <w:tc>
          <w:tcPr>
            <w:tcW w:w="1276" w:type="dxa"/>
            <w:vAlign w:val="center"/>
          </w:tcPr>
          <w:p w14:paraId="1043D787">
            <w:pPr>
              <w:pStyle w:val="14"/>
            </w:pPr>
            <w:r>
              <w:t>二级指标</w:t>
            </w:r>
          </w:p>
        </w:tc>
        <w:tc>
          <w:tcPr>
            <w:tcW w:w="1332" w:type="dxa"/>
            <w:vAlign w:val="center"/>
          </w:tcPr>
          <w:p w14:paraId="01AAB042">
            <w:pPr>
              <w:pStyle w:val="14"/>
            </w:pPr>
            <w:r>
              <w:t>三级指标</w:t>
            </w:r>
          </w:p>
        </w:tc>
        <w:tc>
          <w:tcPr>
            <w:tcW w:w="3430" w:type="dxa"/>
            <w:vAlign w:val="center"/>
          </w:tcPr>
          <w:p w14:paraId="5AFC044A">
            <w:pPr>
              <w:pStyle w:val="14"/>
            </w:pPr>
            <w:r>
              <w:t>绩效指标描述</w:t>
            </w:r>
          </w:p>
        </w:tc>
        <w:tc>
          <w:tcPr>
            <w:tcW w:w="2551" w:type="dxa"/>
            <w:vAlign w:val="center"/>
          </w:tcPr>
          <w:p w14:paraId="0DD26832">
            <w:pPr>
              <w:pStyle w:val="14"/>
            </w:pPr>
            <w:r>
              <w:t>指标值</w:t>
            </w:r>
          </w:p>
        </w:tc>
      </w:tr>
      <w:tr w14:paraId="6CF0A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33E53">
            <w:pPr>
              <w:pStyle w:val="15"/>
            </w:pPr>
            <w:r>
              <w:t>产出指标</w:t>
            </w:r>
          </w:p>
        </w:tc>
        <w:tc>
          <w:tcPr>
            <w:tcW w:w="1276" w:type="dxa"/>
            <w:vAlign w:val="center"/>
          </w:tcPr>
          <w:p w14:paraId="50BB07E7">
            <w:pPr>
              <w:pStyle w:val="13"/>
            </w:pPr>
            <w:r>
              <w:t>数量指标</w:t>
            </w:r>
          </w:p>
        </w:tc>
        <w:tc>
          <w:tcPr>
            <w:tcW w:w="1332" w:type="dxa"/>
            <w:vAlign w:val="center"/>
          </w:tcPr>
          <w:p w14:paraId="0E7CECEB">
            <w:pPr>
              <w:pStyle w:val="13"/>
            </w:pPr>
            <w:r>
              <w:t>完成物业服务</w:t>
            </w:r>
          </w:p>
        </w:tc>
        <w:tc>
          <w:tcPr>
            <w:tcW w:w="3430" w:type="dxa"/>
            <w:vAlign w:val="center"/>
          </w:tcPr>
          <w:p w14:paraId="4D679FAF">
            <w:pPr>
              <w:pStyle w:val="13"/>
            </w:pPr>
            <w:r>
              <w:t>完成物业服务</w:t>
            </w:r>
          </w:p>
        </w:tc>
        <w:tc>
          <w:tcPr>
            <w:tcW w:w="2551" w:type="dxa"/>
            <w:vAlign w:val="center"/>
          </w:tcPr>
          <w:p w14:paraId="31C12618">
            <w:pPr>
              <w:pStyle w:val="13"/>
            </w:pPr>
            <w:r>
              <w:t>100%</w:t>
            </w:r>
          </w:p>
        </w:tc>
      </w:tr>
      <w:tr w14:paraId="7444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D850B1"/>
        </w:tc>
        <w:tc>
          <w:tcPr>
            <w:tcW w:w="1276" w:type="dxa"/>
            <w:vAlign w:val="center"/>
          </w:tcPr>
          <w:p w14:paraId="1B29B365">
            <w:pPr>
              <w:pStyle w:val="13"/>
            </w:pPr>
            <w:r>
              <w:t>数量指标</w:t>
            </w:r>
          </w:p>
        </w:tc>
        <w:tc>
          <w:tcPr>
            <w:tcW w:w="1332" w:type="dxa"/>
            <w:vAlign w:val="center"/>
          </w:tcPr>
          <w:p w14:paraId="7092AFB6">
            <w:pPr>
              <w:pStyle w:val="13"/>
            </w:pPr>
            <w:r>
              <w:t>保证基地科研试验的正常供电</w:t>
            </w:r>
          </w:p>
        </w:tc>
        <w:tc>
          <w:tcPr>
            <w:tcW w:w="3430" w:type="dxa"/>
            <w:vAlign w:val="center"/>
          </w:tcPr>
          <w:p w14:paraId="280A74E5">
            <w:pPr>
              <w:pStyle w:val="13"/>
            </w:pPr>
            <w:r>
              <w:t>保证基地科研试验的正常供电</w:t>
            </w:r>
          </w:p>
        </w:tc>
        <w:tc>
          <w:tcPr>
            <w:tcW w:w="2551" w:type="dxa"/>
            <w:vAlign w:val="center"/>
          </w:tcPr>
          <w:p w14:paraId="244AA38B">
            <w:pPr>
              <w:pStyle w:val="13"/>
            </w:pPr>
            <w:r>
              <w:t>≤160.55万度</w:t>
            </w:r>
          </w:p>
        </w:tc>
      </w:tr>
      <w:tr w14:paraId="7190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7FA1B"/>
        </w:tc>
        <w:tc>
          <w:tcPr>
            <w:tcW w:w="1276" w:type="dxa"/>
            <w:vAlign w:val="center"/>
          </w:tcPr>
          <w:p w14:paraId="19222FD7">
            <w:pPr>
              <w:pStyle w:val="13"/>
            </w:pPr>
            <w:r>
              <w:t>数量指标</w:t>
            </w:r>
          </w:p>
        </w:tc>
        <w:tc>
          <w:tcPr>
            <w:tcW w:w="1332" w:type="dxa"/>
            <w:vAlign w:val="center"/>
          </w:tcPr>
          <w:p w14:paraId="28321DA5">
            <w:pPr>
              <w:pStyle w:val="13"/>
            </w:pPr>
            <w:r>
              <w:t>完成物业聘用人员</w:t>
            </w:r>
          </w:p>
        </w:tc>
        <w:tc>
          <w:tcPr>
            <w:tcW w:w="3430" w:type="dxa"/>
            <w:vAlign w:val="center"/>
          </w:tcPr>
          <w:p w14:paraId="1199726B">
            <w:pPr>
              <w:pStyle w:val="13"/>
            </w:pPr>
            <w:r>
              <w:t>完成物业聘用人员</w:t>
            </w:r>
          </w:p>
        </w:tc>
        <w:tc>
          <w:tcPr>
            <w:tcW w:w="2551" w:type="dxa"/>
            <w:vAlign w:val="center"/>
          </w:tcPr>
          <w:p w14:paraId="1026787D">
            <w:pPr>
              <w:pStyle w:val="13"/>
            </w:pPr>
            <w:r>
              <w:t>32人</w:t>
            </w:r>
          </w:p>
        </w:tc>
      </w:tr>
      <w:tr w14:paraId="4D5C5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2CB1C"/>
        </w:tc>
        <w:tc>
          <w:tcPr>
            <w:tcW w:w="1276" w:type="dxa"/>
            <w:vAlign w:val="center"/>
          </w:tcPr>
          <w:p w14:paraId="728E6B35">
            <w:pPr>
              <w:pStyle w:val="13"/>
            </w:pPr>
            <w:r>
              <w:t>数量指标</w:t>
            </w:r>
          </w:p>
        </w:tc>
        <w:tc>
          <w:tcPr>
            <w:tcW w:w="1332" w:type="dxa"/>
            <w:vAlign w:val="center"/>
          </w:tcPr>
          <w:p w14:paraId="2D92C4A2">
            <w:pPr>
              <w:pStyle w:val="13"/>
            </w:pPr>
            <w:r>
              <w:t>公共区域的物业服务内容全部完成</w:t>
            </w:r>
          </w:p>
        </w:tc>
        <w:tc>
          <w:tcPr>
            <w:tcW w:w="3430" w:type="dxa"/>
            <w:vAlign w:val="center"/>
          </w:tcPr>
          <w:p w14:paraId="11C37DEF">
            <w:pPr>
              <w:pStyle w:val="13"/>
            </w:pPr>
            <w:r>
              <w:t>公共区域的物业服务内容全部完成</w:t>
            </w:r>
          </w:p>
        </w:tc>
        <w:tc>
          <w:tcPr>
            <w:tcW w:w="2551" w:type="dxa"/>
            <w:vAlign w:val="center"/>
          </w:tcPr>
          <w:p w14:paraId="68530387">
            <w:pPr>
              <w:pStyle w:val="13"/>
            </w:pPr>
            <w:r>
              <w:t>700亩</w:t>
            </w:r>
          </w:p>
        </w:tc>
      </w:tr>
      <w:tr w14:paraId="2791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4CF007"/>
        </w:tc>
        <w:tc>
          <w:tcPr>
            <w:tcW w:w="1276" w:type="dxa"/>
            <w:vAlign w:val="center"/>
          </w:tcPr>
          <w:p w14:paraId="637ED79B">
            <w:pPr>
              <w:pStyle w:val="13"/>
            </w:pPr>
            <w:r>
              <w:t>数量指标</w:t>
            </w:r>
          </w:p>
        </w:tc>
        <w:tc>
          <w:tcPr>
            <w:tcW w:w="1332" w:type="dxa"/>
            <w:vAlign w:val="center"/>
          </w:tcPr>
          <w:p w14:paraId="1DF341F9">
            <w:pPr>
              <w:pStyle w:val="13"/>
            </w:pPr>
            <w:r>
              <w:t>保证基地生活用水</w:t>
            </w:r>
          </w:p>
        </w:tc>
        <w:tc>
          <w:tcPr>
            <w:tcW w:w="3430" w:type="dxa"/>
            <w:vAlign w:val="center"/>
          </w:tcPr>
          <w:p w14:paraId="4E746367">
            <w:pPr>
              <w:pStyle w:val="13"/>
            </w:pPr>
            <w:r>
              <w:t>保证基地生活用水</w:t>
            </w:r>
          </w:p>
        </w:tc>
        <w:tc>
          <w:tcPr>
            <w:tcW w:w="2551" w:type="dxa"/>
            <w:vAlign w:val="center"/>
          </w:tcPr>
          <w:p w14:paraId="686CF791">
            <w:pPr>
              <w:pStyle w:val="13"/>
            </w:pPr>
            <w:r>
              <w:t>≤2.5万m3</w:t>
            </w:r>
          </w:p>
        </w:tc>
      </w:tr>
      <w:tr w14:paraId="196E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61557"/>
        </w:tc>
        <w:tc>
          <w:tcPr>
            <w:tcW w:w="1276" w:type="dxa"/>
            <w:vAlign w:val="center"/>
          </w:tcPr>
          <w:p w14:paraId="6D2DE593">
            <w:pPr>
              <w:pStyle w:val="13"/>
            </w:pPr>
            <w:r>
              <w:t>数量指标</w:t>
            </w:r>
          </w:p>
        </w:tc>
        <w:tc>
          <w:tcPr>
            <w:tcW w:w="1332" w:type="dxa"/>
            <w:vAlign w:val="center"/>
          </w:tcPr>
          <w:p w14:paraId="6509DF71">
            <w:pPr>
              <w:pStyle w:val="13"/>
            </w:pPr>
            <w:r>
              <w:t>完成公共区域设施设备正常运行</w:t>
            </w:r>
          </w:p>
        </w:tc>
        <w:tc>
          <w:tcPr>
            <w:tcW w:w="3430" w:type="dxa"/>
            <w:vAlign w:val="center"/>
          </w:tcPr>
          <w:p w14:paraId="592B5AB5">
            <w:pPr>
              <w:pStyle w:val="13"/>
            </w:pPr>
            <w:r>
              <w:t>完成公共区域设施设备正常运行</w:t>
            </w:r>
          </w:p>
        </w:tc>
        <w:tc>
          <w:tcPr>
            <w:tcW w:w="2551" w:type="dxa"/>
            <w:vAlign w:val="center"/>
          </w:tcPr>
          <w:p w14:paraId="2D85BB40">
            <w:pPr>
              <w:pStyle w:val="13"/>
            </w:pPr>
            <w:r>
              <w:t>≥50套</w:t>
            </w:r>
          </w:p>
        </w:tc>
      </w:tr>
      <w:tr w14:paraId="32B3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C2BE0"/>
        </w:tc>
        <w:tc>
          <w:tcPr>
            <w:tcW w:w="1276" w:type="dxa"/>
            <w:vAlign w:val="center"/>
          </w:tcPr>
          <w:p w14:paraId="697AA178">
            <w:pPr>
              <w:pStyle w:val="13"/>
            </w:pPr>
            <w:r>
              <w:t>数量指标</w:t>
            </w:r>
          </w:p>
        </w:tc>
        <w:tc>
          <w:tcPr>
            <w:tcW w:w="1332" w:type="dxa"/>
            <w:vAlign w:val="center"/>
          </w:tcPr>
          <w:p w14:paraId="575E0928">
            <w:pPr>
              <w:pStyle w:val="13"/>
            </w:pPr>
            <w:r>
              <w:t>满足中试车间科研试验用电需求</w:t>
            </w:r>
          </w:p>
        </w:tc>
        <w:tc>
          <w:tcPr>
            <w:tcW w:w="3430" w:type="dxa"/>
            <w:vAlign w:val="center"/>
          </w:tcPr>
          <w:p w14:paraId="0815D5E9">
            <w:pPr>
              <w:pStyle w:val="13"/>
            </w:pPr>
            <w:r>
              <w:t>满足中试车间科研试验用电需求</w:t>
            </w:r>
          </w:p>
        </w:tc>
        <w:tc>
          <w:tcPr>
            <w:tcW w:w="2551" w:type="dxa"/>
            <w:vAlign w:val="center"/>
          </w:tcPr>
          <w:p w14:paraId="58089AB2">
            <w:pPr>
              <w:pStyle w:val="13"/>
            </w:pPr>
            <w:r>
              <w:t>315KVA</w:t>
            </w:r>
          </w:p>
        </w:tc>
      </w:tr>
      <w:tr w14:paraId="6DF7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BC0ED4"/>
        </w:tc>
        <w:tc>
          <w:tcPr>
            <w:tcW w:w="1276" w:type="dxa"/>
            <w:vAlign w:val="center"/>
          </w:tcPr>
          <w:p w14:paraId="1DF0CCB2">
            <w:pPr>
              <w:pStyle w:val="13"/>
            </w:pPr>
            <w:r>
              <w:t>质量指标</w:t>
            </w:r>
          </w:p>
        </w:tc>
        <w:tc>
          <w:tcPr>
            <w:tcW w:w="1332" w:type="dxa"/>
            <w:vAlign w:val="center"/>
          </w:tcPr>
          <w:p w14:paraId="6C1AB171">
            <w:pPr>
              <w:pStyle w:val="13"/>
            </w:pPr>
            <w:r>
              <w:t>维修验收合格</w:t>
            </w:r>
          </w:p>
        </w:tc>
        <w:tc>
          <w:tcPr>
            <w:tcW w:w="3430" w:type="dxa"/>
            <w:vAlign w:val="center"/>
          </w:tcPr>
          <w:p w14:paraId="22A04DF6">
            <w:pPr>
              <w:pStyle w:val="13"/>
            </w:pPr>
            <w:r>
              <w:t>日常及应急维修验收合格</w:t>
            </w:r>
          </w:p>
        </w:tc>
        <w:tc>
          <w:tcPr>
            <w:tcW w:w="2551" w:type="dxa"/>
            <w:vAlign w:val="center"/>
          </w:tcPr>
          <w:p w14:paraId="49DF4190">
            <w:pPr>
              <w:pStyle w:val="13"/>
            </w:pPr>
            <w:r>
              <w:t>100%</w:t>
            </w:r>
          </w:p>
        </w:tc>
      </w:tr>
      <w:tr w14:paraId="4599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0134E"/>
        </w:tc>
        <w:tc>
          <w:tcPr>
            <w:tcW w:w="1276" w:type="dxa"/>
            <w:vAlign w:val="center"/>
          </w:tcPr>
          <w:p w14:paraId="73822033">
            <w:pPr>
              <w:pStyle w:val="13"/>
            </w:pPr>
            <w:r>
              <w:t>质量指标</w:t>
            </w:r>
          </w:p>
        </w:tc>
        <w:tc>
          <w:tcPr>
            <w:tcW w:w="1332" w:type="dxa"/>
            <w:vAlign w:val="center"/>
          </w:tcPr>
          <w:p w14:paraId="11CB0D08">
            <w:pPr>
              <w:pStyle w:val="13"/>
            </w:pPr>
            <w:r>
              <w:t>用电保障率、物业服务人员到位率、公共区域设备维护合格率、变压器增容达标率</w:t>
            </w:r>
          </w:p>
        </w:tc>
        <w:tc>
          <w:tcPr>
            <w:tcW w:w="3430" w:type="dxa"/>
            <w:vAlign w:val="center"/>
          </w:tcPr>
          <w:p w14:paraId="30223A9A">
            <w:pPr>
              <w:pStyle w:val="13"/>
            </w:pPr>
            <w:r>
              <w:t>用电保障率、物业服务人员到位率、公共区域设备维护合格率、变压器增容达标率</w:t>
            </w:r>
          </w:p>
        </w:tc>
        <w:tc>
          <w:tcPr>
            <w:tcW w:w="2551" w:type="dxa"/>
            <w:vAlign w:val="center"/>
          </w:tcPr>
          <w:p w14:paraId="5CB383A9">
            <w:pPr>
              <w:pStyle w:val="13"/>
            </w:pPr>
            <w:r>
              <w:t>≥95%</w:t>
            </w:r>
          </w:p>
        </w:tc>
      </w:tr>
      <w:tr w14:paraId="67476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93DEA"/>
        </w:tc>
        <w:tc>
          <w:tcPr>
            <w:tcW w:w="1276" w:type="dxa"/>
            <w:vAlign w:val="center"/>
          </w:tcPr>
          <w:p w14:paraId="52A1084A">
            <w:pPr>
              <w:pStyle w:val="13"/>
            </w:pPr>
            <w:r>
              <w:t>时效指标</w:t>
            </w:r>
          </w:p>
        </w:tc>
        <w:tc>
          <w:tcPr>
            <w:tcW w:w="1332" w:type="dxa"/>
            <w:vAlign w:val="center"/>
          </w:tcPr>
          <w:p w14:paraId="53DAB3F5">
            <w:pPr>
              <w:pStyle w:val="13"/>
            </w:pPr>
            <w:r>
              <w:t>项目执行期</w:t>
            </w:r>
          </w:p>
        </w:tc>
        <w:tc>
          <w:tcPr>
            <w:tcW w:w="3430" w:type="dxa"/>
            <w:vAlign w:val="center"/>
          </w:tcPr>
          <w:p w14:paraId="7B4A3588">
            <w:pPr>
              <w:pStyle w:val="13"/>
            </w:pPr>
            <w:r>
              <w:t>项目执行期</w:t>
            </w:r>
          </w:p>
        </w:tc>
        <w:tc>
          <w:tcPr>
            <w:tcW w:w="2551" w:type="dxa"/>
            <w:vAlign w:val="center"/>
          </w:tcPr>
          <w:p w14:paraId="59303F1E">
            <w:pPr>
              <w:pStyle w:val="13"/>
            </w:pPr>
            <w:r>
              <w:t>1至12月</w:t>
            </w:r>
          </w:p>
        </w:tc>
      </w:tr>
      <w:tr w14:paraId="5F7F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615CB5"/>
        </w:tc>
        <w:tc>
          <w:tcPr>
            <w:tcW w:w="1276" w:type="dxa"/>
            <w:vAlign w:val="center"/>
          </w:tcPr>
          <w:p w14:paraId="7F681029">
            <w:pPr>
              <w:pStyle w:val="13"/>
            </w:pPr>
            <w:r>
              <w:t>时效指标</w:t>
            </w:r>
          </w:p>
        </w:tc>
        <w:tc>
          <w:tcPr>
            <w:tcW w:w="1332" w:type="dxa"/>
            <w:vAlign w:val="center"/>
          </w:tcPr>
          <w:p w14:paraId="39379D35">
            <w:pPr>
              <w:pStyle w:val="13"/>
            </w:pPr>
            <w:r>
              <w:t>按时支付水、电费</w:t>
            </w:r>
          </w:p>
        </w:tc>
        <w:tc>
          <w:tcPr>
            <w:tcW w:w="3430" w:type="dxa"/>
            <w:vAlign w:val="center"/>
          </w:tcPr>
          <w:p w14:paraId="7C23163D">
            <w:pPr>
              <w:pStyle w:val="13"/>
            </w:pPr>
            <w:r>
              <w:t>按时支付水、电费</w:t>
            </w:r>
          </w:p>
        </w:tc>
        <w:tc>
          <w:tcPr>
            <w:tcW w:w="2551" w:type="dxa"/>
            <w:vAlign w:val="center"/>
          </w:tcPr>
          <w:p w14:paraId="4859CA87">
            <w:pPr>
              <w:pStyle w:val="13"/>
            </w:pPr>
            <w:r>
              <w:t>1至12月</w:t>
            </w:r>
          </w:p>
        </w:tc>
      </w:tr>
      <w:tr w14:paraId="082B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4A2C5"/>
        </w:tc>
        <w:tc>
          <w:tcPr>
            <w:tcW w:w="1276" w:type="dxa"/>
            <w:vAlign w:val="center"/>
          </w:tcPr>
          <w:p w14:paraId="2B75CD74">
            <w:pPr>
              <w:pStyle w:val="13"/>
            </w:pPr>
            <w:r>
              <w:t>成本指标</w:t>
            </w:r>
          </w:p>
        </w:tc>
        <w:tc>
          <w:tcPr>
            <w:tcW w:w="1332" w:type="dxa"/>
            <w:vAlign w:val="center"/>
          </w:tcPr>
          <w:p w14:paraId="0C223D2B">
            <w:pPr>
              <w:pStyle w:val="13"/>
            </w:pPr>
            <w:r>
              <w:t>项目资金支出</w:t>
            </w:r>
          </w:p>
        </w:tc>
        <w:tc>
          <w:tcPr>
            <w:tcW w:w="3430" w:type="dxa"/>
            <w:vAlign w:val="center"/>
          </w:tcPr>
          <w:p w14:paraId="576342D4">
            <w:pPr>
              <w:pStyle w:val="13"/>
            </w:pPr>
            <w:r>
              <w:t>项目总支出515万元，其中电费平均单价0.69元/度，全年电费110万元；物业服务人员人均成本5729元/ 月（含保安、电工、水暖工、消防控制室、保洁、绿化养护等全部用工），全年费用220万元；公共区域设施设备维护131.75万元（现代农业科技创新基地103.75万元、畜牧所现代畜牧基地 6万元、果树所蓟州试验站 22万元）；变压器增容30万元；劳务费5.5万元；专用材料费0.5万元；差旅费1万元；自来水费16.25万元。</w:t>
            </w:r>
          </w:p>
        </w:tc>
        <w:tc>
          <w:tcPr>
            <w:tcW w:w="2551" w:type="dxa"/>
            <w:vAlign w:val="center"/>
          </w:tcPr>
          <w:p w14:paraId="2AE98993">
            <w:pPr>
              <w:pStyle w:val="13"/>
            </w:pPr>
            <w:r>
              <w:t>≤515万元</w:t>
            </w:r>
          </w:p>
        </w:tc>
      </w:tr>
      <w:tr w14:paraId="04E1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D91F1"/>
        </w:tc>
        <w:tc>
          <w:tcPr>
            <w:tcW w:w="1276" w:type="dxa"/>
            <w:vAlign w:val="center"/>
          </w:tcPr>
          <w:p w14:paraId="401BEDF9">
            <w:pPr>
              <w:pStyle w:val="13"/>
            </w:pPr>
            <w:r>
              <w:t>成本指标</w:t>
            </w:r>
          </w:p>
        </w:tc>
        <w:tc>
          <w:tcPr>
            <w:tcW w:w="1332" w:type="dxa"/>
            <w:vAlign w:val="center"/>
          </w:tcPr>
          <w:p w14:paraId="6F5158F7">
            <w:pPr>
              <w:pStyle w:val="13"/>
            </w:pPr>
            <w:r>
              <w:t>电费支出</w:t>
            </w:r>
          </w:p>
        </w:tc>
        <w:tc>
          <w:tcPr>
            <w:tcW w:w="3430" w:type="dxa"/>
            <w:vAlign w:val="center"/>
          </w:tcPr>
          <w:p w14:paraId="29AC27F8">
            <w:pPr>
              <w:pStyle w:val="13"/>
            </w:pPr>
            <w:r>
              <w:t>电费支出</w:t>
            </w:r>
          </w:p>
        </w:tc>
        <w:tc>
          <w:tcPr>
            <w:tcW w:w="2551" w:type="dxa"/>
            <w:vAlign w:val="center"/>
          </w:tcPr>
          <w:p w14:paraId="701FEB42">
            <w:pPr>
              <w:pStyle w:val="13"/>
            </w:pPr>
            <w:r>
              <w:t>≤110万元</w:t>
            </w:r>
          </w:p>
        </w:tc>
      </w:tr>
      <w:tr w14:paraId="3B7C9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DAA38"/>
        </w:tc>
        <w:tc>
          <w:tcPr>
            <w:tcW w:w="1276" w:type="dxa"/>
            <w:vAlign w:val="center"/>
          </w:tcPr>
          <w:p w14:paraId="7643BEAC">
            <w:pPr>
              <w:pStyle w:val="13"/>
            </w:pPr>
            <w:r>
              <w:t>成本指标</w:t>
            </w:r>
          </w:p>
        </w:tc>
        <w:tc>
          <w:tcPr>
            <w:tcW w:w="1332" w:type="dxa"/>
            <w:vAlign w:val="center"/>
          </w:tcPr>
          <w:p w14:paraId="1EDFB7E2">
            <w:pPr>
              <w:pStyle w:val="13"/>
            </w:pPr>
            <w:r>
              <w:t>物业管理费支出</w:t>
            </w:r>
          </w:p>
        </w:tc>
        <w:tc>
          <w:tcPr>
            <w:tcW w:w="3430" w:type="dxa"/>
            <w:vAlign w:val="center"/>
          </w:tcPr>
          <w:p w14:paraId="17C0C70E">
            <w:pPr>
              <w:pStyle w:val="13"/>
            </w:pPr>
            <w:r>
              <w:t>物业管理费支出</w:t>
            </w:r>
          </w:p>
        </w:tc>
        <w:tc>
          <w:tcPr>
            <w:tcW w:w="2551" w:type="dxa"/>
            <w:vAlign w:val="center"/>
          </w:tcPr>
          <w:p w14:paraId="66448730">
            <w:pPr>
              <w:pStyle w:val="13"/>
            </w:pPr>
            <w:r>
              <w:t>≤220万元</w:t>
            </w:r>
          </w:p>
        </w:tc>
      </w:tr>
      <w:tr w14:paraId="6FB5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6216D">
            <w:pPr>
              <w:pStyle w:val="15"/>
            </w:pPr>
            <w:r>
              <w:t>效益指标</w:t>
            </w:r>
          </w:p>
        </w:tc>
        <w:tc>
          <w:tcPr>
            <w:tcW w:w="1276" w:type="dxa"/>
            <w:vAlign w:val="center"/>
          </w:tcPr>
          <w:p w14:paraId="463FFAD4">
            <w:pPr>
              <w:pStyle w:val="13"/>
            </w:pPr>
            <w:r>
              <w:t>社会效益指标</w:t>
            </w:r>
          </w:p>
        </w:tc>
        <w:tc>
          <w:tcPr>
            <w:tcW w:w="1332" w:type="dxa"/>
            <w:vAlign w:val="center"/>
          </w:tcPr>
          <w:p w14:paraId="4083D189">
            <w:pPr>
              <w:pStyle w:val="13"/>
            </w:pPr>
            <w:r>
              <w:t>消除各类安全隐患</w:t>
            </w:r>
          </w:p>
        </w:tc>
        <w:tc>
          <w:tcPr>
            <w:tcW w:w="3430" w:type="dxa"/>
            <w:vAlign w:val="center"/>
          </w:tcPr>
          <w:p w14:paraId="137FCF49">
            <w:pPr>
              <w:pStyle w:val="13"/>
            </w:pPr>
            <w:r>
              <w:t>消除各类安全隐患</w:t>
            </w:r>
          </w:p>
        </w:tc>
        <w:tc>
          <w:tcPr>
            <w:tcW w:w="2551" w:type="dxa"/>
            <w:vAlign w:val="center"/>
          </w:tcPr>
          <w:p w14:paraId="53D04965">
            <w:pPr>
              <w:pStyle w:val="13"/>
            </w:pPr>
            <w:r>
              <w:t>≥95%</w:t>
            </w:r>
          </w:p>
        </w:tc>
      </w:tr>
      <w:tr w14:paraId="492A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5AF23">
            <w:pPr>
              <w:pStyle w:val="15"/>
            </w:pPr>
            <w:r>
              <w:t>满意度指标</w:t>
            </w:r>
          </w:p>
        </w:tc>
        <w:tc>
          <w:tcPr>
            <w:tcW w:w="1276" w:type="dxa"/>
            <w:vAlign w:val="center"/>
          </w:tcPr>
          <w:p w14:paraId="2DD1EBAE">
            <w:pPr>
              <w:pStyle w:val="13"/>
            </w:pPr>
            <w:r>
              <w:t>服务对象满意度指标</w:t>
            </w:r>
          </w:p>
        </w:tc>
        <w:tc>
          <w:tcPr>
            <w:tcW w:w="1332" w:type="dxa"/>
            <w:vAlign w:val="center"/>
          </w:tcPr>
          <w:p w14:paraId="774C9E31">
            <w:pPr>
              <w:pStyle w:val="13"/>
            </w:pPr>
            <w:r>
              <w:t>驻基地各单位满意度</w:t>
            </w:r>
          </w:p>
        </w:tc>
        <w:tc>
          <w:tcPr>
            <w:tcW w:w="3430" w:type="dxa"/>
            <w:vAlign w:val="center"/>
          </w:tcPr>
          <w:p w14:paraId="621462ED">
            <w:pPr>
              <w:pStyle w:val="13"/>
            </w:pPr>
            <w:r>
              <w:t>驻基地各单位满意度</w:t>
            </w:r>
          </w:p>
        </w:tc>
        <w:tc>
          <w:tcPr>
            <w:tcW w:w="2551" w:type="dxa"/>
            <w:vAlign w:val="center"/>
          </w:tcPr>
          <w:p w14:paraId="6B23BC22">
            <w:pPr>
              <w:pStyle w:val="13"/>
            </w:pPr>
            <w:r>
              <w:t>≥95%</w:t>
            </w:r>
          </w:p>
        </w:tc>
      </w:tr>
    </w:tbl>
    <w:p w14:paraId="0873AC6F">
      <w:pPr>
        <w:sectPr>
          <w:pgSz w:w="11900" w:h="16840"/>
          <w:pgMar w:top="1984" w:right="1304" w:bottom="1134" w:left="1304" w:header="720" w:footer="720" w:gutter="0"/>
          <w:cols w:space="720" w:num="1"/>
        </w:sectPr>
      </w:pPr>
    </w:p>
    <w:p w14:paraId="40EBEE4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812E67">
      <w:pPr>
        <w:spacing w:before="0" w:after="0"/>
        <w:ind w:firstLine="560"/>
        <w:jc w:val="left"/>
        <w:outlineLvl w:val="3"/>
      </w:pPr>
      <w:bookmarkStart w:id="82" w:name="_Toc168057522"/>
      <w:r>
        <w:rPr>
          <w:rFonts w:ascii="方正仿宋_GBK" w:hAnsi="方正仿宋_GBK" w:eastAsia="方正仿宋_GBK" w:cs="方正仿宋_GBK"/>
          <w:color w:val="000000"/>
          <w:sz w:val="28"/>
        </w:rPr>
        <w:t>83.2023年羊繁育基地建设（畜牧所）绩效目标表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737D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7536312">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C81D37C">
            <w:pPr>
              <w:pStyle w:val="11"/>
            </w:pPr>
            <w:r>
              <w:t>单位：万元</w:t>
            </w:r>
          </w:p>
        </w:tc>
      </w:tr>
      <w:tr w14:paraId="233DF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6A11A">
            <w:pPr>
              <w:pStyle w:val="14"/>
            </w:pPr>
            <w:r>
              <w:t>项目名称</w:t>
            </w:r>
          </w:p>
        </w:tc>
        <w:tc>
          <w:tcPr>
            <w:tcW w:w="8589" w:type="dxa"/>
            <w:gridSpan w:val="6"/>
            <w:vAlign w:val="center"/>
          </w:tcPr>
          <w:p w14:paraId="0CF8A805">
            <w:pPr>
              <w:pStyle w:val="13"/>
            </w:pPr>
            <w:r>
              <w:t>2023年羊繁育基地建设（畜牧所）</w:t>
            </w:r>
          </w:p>
        </w:tc>
      </w:tr>
      <w:tr w14:paraId="7C54B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C60C2">
            <w:pPr>
              <w:pStyle w:val="14"/>
            </w:pPr>
            <w:r>
              <w:t>预算规模及资金用途</w:t>
            </w:r>
          </w:p>
        </w:tc>
        <w:tc>
          <w:tcPr>
            <w:tcW w:w="1276" w:type="dxa"/>
            <w:vAlign w:val="center"/>
          </w:tcPr>
          <w:p w14:paraId="64BF53C1">
            <w:pPr>
              <w:pStyle w:val="14"/>
            </w:pPr>
            <w:r>
              <w:t>预算数</w:t>
            </w:r>
          </w:p>
        </w:tc>
        <w:tc>
          <w:tcPr>
            <w:tcW w:w="1332" w:type="dxa"/>
            <w:vAlign w:val="center"/>
          </w:tcPr>
          <w:p w14:paraId="4584AC87">
            <w:pPr>
              <w:pStyle w:val="13"/>
            </w:pPr>
            <w:r>
              <w:t>95.00</w:t>
            </w:r>
          </w:p>
        </w:tc>
        <w:tc>
          <w:tcPr>
            <w:tcW w:w="1587" w:type="dxa"/>
            <w:vAlign w:val="center"/>
          </w:tcPr>
          <w:p w14:paraId="1827CC7E">
            <w:pPr>
              <w:pStyle w:val="14"/>
            </w:pPr>
            <w:r>
              <w:t>其中：财政    资金</w:t>
            </w:r>
          </w:p>
        </w:tc>
        <w:tc>
          <w:tcPr>
            <w:tcW w:w="1843" w:type="dxa"/>
            <w:vAlign w:val="center"/>
          </w:tcPr>
          <w:p w14:paraId="7409CD7A">
            <w:pPr>
              <w:pStyle w:val="13"/>
            </w:pPr>
            <w:r>
              <w:t>95.00</w:t>
            </w:r>
          </w:p>
        </w:tc>
        <w:tc>
          <w:tcPr>
            <w:tcW w:w="1276" w:type="dxa"/>
            <w:vAlign w:val="center"/>
          </w:tcPr>
          <w:p w14:paraId="694F1FBD">
            <w:pPr>
              <w:pStyle w:val="14"/>
            </w:pPr>
            <w:r>
              <w:t>其他资金</w:t>
            </w:r>
          </w:p>
        </w:tc>
        <w:tc>
          <w:tcPr>
            <w:tcW w:w="1276" w:type="dxa"/>
            <w:vAlign w:val="center"/>
          </w:tcPr>
          <w:p w14:paraId="362E2A67">
            <w:pPr>
              <w:pStyle w:val="13"/>
            </w:pPr>
            <w:r>
              <w:t xml:space="preserve"> </w:t>
            </w:r>
          </w:p>
        </w:tc>
      </w:tr>
      <w:tr w14:paraId="6525C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C43DB"/>
        </w:tc>
        <w:tc>
          <w:tcPr>
            <w:tcW w:w="8589" w:type="dxa"/>
            <w:gridSpan w:val="6"/>
            <w:vAlign w:val="center"/>
          </w:tcPr>
          <w:p w14:paraId="2A1563D4">
            <w:pPr>
              <w:pStyle w:val="13"/>
            </w:pPr>
            <w:r>
              <w:t>用于项目支出。</w:t>
            </w:r>
          </w:p>
        </w:tc>
      </w:tr>
      <w:tr w14:paraId="02516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AE37A">
            <w:pPr>
              <w:pStyle w:val="14"/>
            </w:pPr>
            <w:r>
              <w:t>绩效目标</w:t>
            </w:r>
          </w:p>
        </w:tc>
        <w:tc>
          <w:tcPr>
            <w:tcW w:w="8589" w:type="dxa"/>
            <w:gridSpan w:val="6"/>
            <w:vAlign w:val="center"/>
          </w:tcPr>
          <w:p w14:paraId="45E201CB">
            <w:pPr>
              <w:pStyle w:val="13"/>
            </w:pPr>
            <w:r>
              <w:t>1.满足400只羊的饲草料半年的储备和全混合日粮制作的要求</w:t>
            </w:r>
          </w:p>
          <w:p w14:paraId="24C9179D">
            <w:pPr>
              <w:pStyle w:val="13"/>
            </w:pPr>
            <w:r>
              <w:t>2.满足肉羊种质资源创新、收集、保护和开发利用等创新性研究及成果转化、示范的需要</w:t>
            </w:r>
          </w:p>
        </w:tc>
      </w:tr>
    </w:tbl>
    <w:p w14:paraId="6733AE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CAF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099AD">
            <w:pPr>
              <w:pStyle w:val="14"/>
            </w:pPr>
            <w:r>
              <w:t>一级指标</w:t>
            </w:r>
          </w:p>
        </w:tc>
        <w:tc>
          <w:tcPr>
            <w:tcW w:w="1276" w:type="dxa"/>
            <w:vAlign w:val="center"/>
          </w:tcPr>
          <w:p w14:paraId="5A1B07C1">
            <w:pPr>
              <w:pStyle w:val="14"/>
            </w:pPr>
            <w:r>
              <w:t>二级指标</w:t>
            </w:r>
          </w:p>
        </w:tc>
        <w:tc>
          <w:tcPr>
            <w:tcW w:w="1332" w:type="dxa"/>
            <w:vAlign w:val="center"/>
          </w:tcPr>
          <w:p w14:paraId="0B0B476B">
            <w:pPr>
              <w:pStyle w:val="14"/>
            </w:pPr>
            <w:r>
              <w:t>三级指标</w:t>
            </w:r>
          </w:p>
        </w:tc>
        <w:tc>
          <w:tcPr>
            <w:tcW w:w="3430" w:type="dxa"/>
            <w:vAlign w:val="center"/>
          </w:tcPr>
          <w:p w14:paraId="68F351D2">
            <w:pPr>
              <w:pStyle w:val="14"/>
            </w:pPr>
            <w:r>
              <w:t>绩效指标描述</w:t>
            </w:r>
          </w:p>
        </w:tc>
        <w:tc>
          <w:tcPr>
            <w:tcW w:w="2551" w:type="dxa"/>
            <w:vAlign w:val="center"/>
          </w:tcPr>
          <w:p w14:paraId="2D8F651A">
            <w:pPr>
              <w:pStyle w:val="14"/>
            </w:pPr>
            <w:r>
              <w:t>指标值</w:t>
            </w:r>
          </w:p>
        </w:tc>
      </w:tr>
      <w:tr w14:paraId="214C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84EBC">
            <w:pPr>
              <w:pStyle w:val="15"/>
            </w:pPr>
            <w:r>
              <w:t>产出指标</w:t>
            </w:r>
          </w:p>
        </w:tc>
        <w:tc>
          <w:tcPr>
            <w:tcW w:w="1276" w:type="dxa"/>
            <w:vAlign w:val="center"/>
          </w:tcPr>
          <w:p w14:paraId="0EC9BC2E">
            <w:pPr>
              <w:pStyle w:val="13"/>
            </w:pPr>
            <w:r>
              <w:t>数量指标</w:t>
            </w:r>
          </w:p>
        </w:tc>
        <w:tc>
          <w:tcPr>
            <w:tcW w:w="1332" w:type="dxa"/>
            <w:vAlign w:val="center"/>
          </w:tcPr>
          <w:p w14:paraId="600385CA">
            <w:pPr>
              <w:pStyle w:val="13"/>
            </w:pPr>
            <w:r>
              <w:t>满足饲养肉羊基础群的能力</w:t>
            </w:r>
          </w:p>
        </w:tc>
        <w:tc>
          <w:tcPr>
            <w:tcW w:w="3430" w:type="dxa"/>
            <w:vAlign w:val="center"/>
          </w:tcPr>
          <w:p w14:paraId="1387DD94">
            <w:pPr>
              <w:pStyle w:val="13"/>
            </w:pPr>
            <w:r>
              <w:t>满足饲养肉羊基础群的能力</w:t>
            </w:r>
          </w:p>
        </w:tc>
        <w:tc>
          <w:tcPr>
            <w:tcW w:w="2551" w:type="dxa"/>
            <w:vAlign w:val="center"/>
          </w:tcPr>
          <w:p w14:paraId="1611A3B6">
            <w:pPr>
              <w:pStyle w:val="13"/>
            </w:pPr>
            <w:r>
              <w:t>≥300只</w:t>
            </w:r>
          </w:p>
        </w:tc>
      </w:tr>
      <w:tr w14:paraId="0BE5D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F0C00"/>
        </w:tc>
        <w:tc>
          <w:tcPr>
            <w:tcW w:w="1276" w:type="dxa"/>
            <w:vAlign w:val="center"/>
          </w:tcPr>
          <w:p w14:paraId="03EDE079">
            <w:pPr>
              <w:pStyle w:val="13"/>
            </w:pPr>
            <w:r>
              <w:t>数量指标</w:t>
            </w:r>
          </w:p>
        </w:tc>
        <w:tc>
          <w:tcPr>
            <w:tcW w:w="1332" w:type="dxa"/>
            <w:vAlign w:val="center"/>
          </w:tcPr>
          <w:p w14:paraId="3B11368C">
            <w:pPr>
              <w:pStyle w:val="13"/>
            </w:pPr>
            <w:r>
              <w:t>对外示范规模</w:t>
            </w:r>
          </w:p>
        </w:tc>
        <w:tc>
          <w:tcPr>
            <w:tcW w:w="3430" w:type="dxa"/>
            <w:vAlign w:val="center"/>
          </w:tcPr>
          <w:p w14:paraId="35B3DB5C">
            <w:pPr>
              <w:pStyle w:val="13"/>
            </w:pPr>
            <w:r>
              <w:t>对外示范规模</w:t>
            </w:r>
          </w:p>
        </w:tc>
        <w:tc>
          <w:tcPr>
            <w:tcW w:w="2551" w:type="dxa"/>
            <w:vAlign w:val="center"/>
          </w:tcPr>
          <w:p w14:paraId="18E9B970">
            <w:pPr>
              <w:pStyle w:val="13"/>
            </w:pPr>
            <w:r>
              <w:t>≥5000只</w:t>
            </w:r>
          </w:p>
        </w:tc>
      </w:tr>
      <w:tr w14:paraId="38CEF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19DA6"/>
        </w:tc>
        <w:tc>
          <w:tcPr>
            <w:tcW w:w="1276" w:type="dxa"/>
            <w:vAlign w:val="center"/>
          </w:tcPr>
          <w:p w14:paraId="401F9107">
            <w:pPr>
              <w:pStyle w:val="13"/>
            </w:pPr>
            <w:r>
              <w:t>质量指标</w:t>
            </w:r>
          </w:p>
        </w:tc>
        <w:tc>
          <w:tcPr>
            <w:tcW w:w="1332" w:type="dxa"/>
            <w:vAlign w:val="center"/>
          </w:tcPr>
          <w:p w14:paraId="0EE7806E">
            <w:pPr>
              <w:pStyle w:val="13"/>
            </w:pPr>
            <w:r>
              <w:t>检验鉴定采样率</w:t>
            </w:r>
          </w:p>
        </w:tc>
        <w:tc>
          <w:tcPr>
            <w:tcW w:w="3430" w:type="dxa"/>
            <w:vAlign w:val="center"/>
          </w:tcPr>
          <w:p w14:paraId="172DB420">
            <w:pPr>
              <w:pStyle w:val="13"/>
            </w:pPr>
            <w:r>
              <w:t>检验鉴定采样率</w:t>
            </w:r>
          </w:p>
        </w:tc>
        <w:tc>
          <w:tcPr>
            <w:tcW w:w="2551" w:type="dxa"/>
            <w:vAlign w:val="center"/>
          </w:tcPr>
          <w:p w14:paraId="2F952210">
            <w:pPr>
              <w:pStyle w:val="13"/>
            </w:pPr>
            <w:r>
              <w:t>≥90%</w:t>
            </w:r>
          </w:p>
        </w:tc>
      </w:tr>
      <w:tr w14:paraId="3443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D9748"/>
        </w:tc>
        <w:tc>
          <w:tcPr>
            <w:tcW w:w="1276" w:type="dxa"/>
            <w:vAlign w:val="center"/>
          </w:tcPr>
          <w:p w14:paraId="50D58966">
            <w:pPr>
              <w:pStyle w:val="13"/>
            </w:pPr>
            <w:r>
              <w:t>质量指标</w:t>
            </w:r>
          </w:p>
        </w:tc>
        <w:tc>
          <w:tcPr>
            <w:tcW w:w="1332" w:type="dxa"/>
            <w:vAlign w:val="center"/>
          </w:tcPr>
          <w:p w14:paraId="19BD19AA">
            <w:pPr>
              <w:pStyle w:val="13"/>
            </w:pPr>
            <w:r>
              <w:t>平均产羔数</w:t>
            </w:r>
          </w:p>
        </w:tc>
        <w:tc>
          <w:tcPr>
            <w:tcW w:w="3430" w:type="dxa"/>
            <w:vAlign w:val="center"/>
          </w:tcPr>
          <w:p w14:paraId="4FF3CDA6">
            <w:pPr>
              <w:pStyle w:val="13"/>
            </w:pPr>
            <w:r>
              <w:t>平均产羔数</w:t>
            </w:r>
          </w:p>
        </w:tc>
        <w:tc>
          <w:tcPr>
            <w:tcW w:w="2551" w:type="dxa"/>
            <w:vAlign w:val="center"/>
          </w:tcPr>
          <w:p w14:paraId="3B42D4E5">
            <w:pPr>
              <w:pStyle w:val="13"/>
            </w:pPr>
            <w:r>
              <w:t>≥150%</w:t>
            </w:r>
          </w:p>
        </w:tc>
      </w:tr>
      <w:tr w14:paraId="115C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18A8FA"/>
        </w:tc>
        <w:tc>
          <w:tcPr>
            <w:tcW w:w="1276" w:type="dxa"/>
            <w:vAlign w:val="center"/>
          </w:tcPr>
          <w:p w14:paraId="494CA320">
            <w:pPr>
              <w:pStyle w:val="13"/>
            </w:pPr>
            <w:r>
              <w:t>时效指标</w:t>
            </w:r>
          </w:p>
        </w:tc>
        <w:tc>
          <w:tcPr>
            <w:tcW w:w="1332" w:type="dxa"/>
            <w:vAlign w:val="center"/>
          </w:tcPr>
          <w:p w14:paraId="023D30AA">
            <w:pPr>
              <w:pStyle w:val="13"/>
            </w:pPr>
            <w:r>
              <w:t>项目完成时间</w:t>
            </w:r>
          </w:p>
        </w:tc>
        <w:tc>
          <w:tcPr>
            <w:tcW w:w="3430" w:type="dxa"/>
            <w:vAlign w:val="center"/>
          </w:tcPr>
          <w:p w14:paraId="29D36D86">
            <w:pPr>
              <w:pStyle w:val="13"/>
            </w:pPr>
            <w:r>
              <w:t>项目完成时间</w:t>
            </w:r>
          </w:p>
        </w:tc>
        <w:tc>
          <w:tcPr>
            <w:tcW w:w="2551" w:type="dxa"/>
            <w:vAlign w:val="center"/>
          </w:tcPr>
          <w:p w14:paraId="1593163F">
            <w:pPr>
              <w:pStyle w:val="13"/>
            </w:pPr>
            <w:r>
              <w:t>2023年12月底</w:t>
            </w:r>
          </w:p>
        </w:tc>
      </w:tr>
      <w:tr w14:paraId="25D8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28FF1"/>
        </w:tc>
        <w:tc>
          <w:tcPr>
            <w:tcW w:w="1276" w:type="dxa"/>
            <w:vAlign w:val="center"/>
          </w:tcPr>
          <w:p w14:paraId="0D02573C">
            <w:pPr>
              <w:pStyle w:val="13"/>
            </w:pPr>
            <w:r>
              <w:t>成本指标</w:t>
            </w:r>
          </w:p>
        </w:tc>
        <w:tc>
          <w:tcPr>
            <w:tcW w:w="1332" w:type="dxa"/>
            <w:vAlign w:val="center"/>
          </w:tcPr>
          <w:p w14:paraId="76837B1F">
            <w:pPr>
              <w:pStyle w:val="13"/>
            </w:pPr>
            <w:r>
              <w:t>资金支出</w:t>
            </w:r>
          </w:p>
        </w:tc>
        <w:tc>
          <w:tcPr>
            <w:tcW w:w="3430" w:type="dxa"/>
            <w:vAlign w:val="center"/>
          </w:tcPr>
          <w:p w14:paraId="6BBC6A82">
            <w:pPr>
              <w:pStyle w:val="13"/>
            </w:pPr>
            <w:r>
              <w:t>资金支出</w:t>
            </w:r>
          </w:p>
        </w:tc>
        <w:tc>
          <w:tcPr>
            <w:tcW w:w="2551" w:type="dxa"/>
            <w:vAlign w:val="center"/>
          </w:tcPr>
          <w:p w14:paraId="52252BAE">
            <w:pPr>
              <w:pStyle w:val="13"/>
            </w:pPr>
            <w:r>
              <w:t>≤95万元</w:t>
            </w:r>
          </w:p>
        </w:tc>
      </w:tr>
      <w:tr w14:paraId="6215D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1B430">
            <w:pPr>
              <w:pStyle w:val="15"/>
            </w:pPr>
            <w:r>
              <w:t>效益指标</w:t>
            </w:r>
          </w:p>
        </w:tc>
        <w:tc>
          <w:tcPr>
            <w:tcW w:w="1276" w:type="dxa"/>
            <w:vAlign w:val="center"/>
          </w:tcPr>
          <w:p w14:paraId="070F91B8">
            <w:pPr>
              <w:pStyle w:val="13"/>
            </w:pPr>
            <w:r>
              <w:t>经济效益指标</w:t>
            </w:r>
          </w:p>
        </w:tc>
        <w:tc>
          <w:tcPr>
            <w:tcW w:w="1332" w:type="dxa"/>
            <w:vAlign w:val="center"/>
          </w:tcPr>
          <w:p w14:paraId="2E0D9676">
            <w:pPr>
              <w:pStyle w:val="13"/>
            </w:pPr>
            <w:r>
              <w:t>品种经济效益提升</w:t>
            </w:r>
          </w:p>
        </w:tc>
        <w:tc>
          <w:tcPr>
            <w:tcW w:w="3430" w:type="dxa"/>
            <w:vAlign w:val="center"/>
          </w:tcPr>
          <w:p w14:paraId="0731B19E">
            <w:pPr>
              <w:pStyle w:val="13"/>
            </w:pPr>
            <w:r>
              <w:t>品种经济效益提升</w:t>
            </w:r>
          </w:p>
        </w:tc>
        <w:tc>
          <w:tcPr>
            <w:tcW w:w="2551" w:type="dxa"/>
            <w:vAlign w:val="center"/>
          </w:tcPr>
          <w:p w14:paraId="3D25F352">
            <w:pPr>
              <w:pStyle w:val="13"/>
            </w:pPr>
            <w:r>
              <w:t>≥10%</w:t>
            </w:r>
          </w:p>
        </w:tc>
      </w:tr>
      <w:tr w14:paraId="4ED2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0238F8"/>
        </w:tc>
        <w:tc>
          <w:tcPr>
            <w:tcW w:w="1276" w:type="dxa"/>
            <w:vAlign w:val="center"/>
          </w:tcPr>
          <w:p w14:paraId="71E8F799">
            <w:pPr>
              <w:pStyle w:val="13"/>
            </w:pPr>
            <w:r>
              <w:t>社会效益指标</w:t>
            </w:r>
          </w:p>
        </w:tc>
        <w:tc>
          <w:tcPr>
            <w:tcW w:w="1332" w:type="dxa"/>
            <w:vAlign w:val="center"/>
          </w:tcPr>
          <w:p w14:paraId="5D51050B">
            <w:pPr>
              <w:pStyle w:val="13"/>
            </w:pPr>
            <w:r>
              <w:t>种质资源创新能力</w:t>
            </w:r>
          </w:p>
        </w:tc>
        <w:tc>
          <w:tcPr>
            <w:tcW w:w="3430" w:type="dxa"/>
            <w:vAlign w:val="center"/>
          </w:tcPr>
          <w:p w14:paraId="23D3C129">
            <w:pPr>
              <w:pStyle w:val="13"/>
            </w:pPr>
            <w:r>
              <w:t>种质资源创新能力</w:t>
            </w:r>
          </w:p>
        </w:tc>
        <w:tc>
          <w:tcPr>
            <w:tcW w:w="2551" w:type="dxa"/>
            <w:vAlign w:val="center"/>
          </w:tcPr>
          <w:p w14:paraId="00ED70CB">
            <w:pPr>
              <w:pStyle w:val="13"/>
            </w:pPr>
            <w:r>
              <w:t>≥20%</w:t>
            </w:r>
          </w:p>
        </w:tc>
      </w:tr>
      <w:tr w14:paraId="19067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41975">
            <w:pPr>
              <w:pStyle w:val="15"/>
            </w:pPr>
            <w:r>
              <w:t>满意度指标</w:t>
            </w:r>
          </w:p>
        </w:tc>
        <w:tc>
          <w:tcPr>
            <w:tcW w:w="1276" w:type="dxa"/>
            <w:vAlign w:val="center"/>
          </w:tcPr>
          <w:p w14:paraId="69F378DF">
            <w:pPr>
              <w:pStyle w:val="13"/>
            </w:pPr>
            <w:r>
              <w:t>服务对象满意度指标</w:t>
            </w:r>
          </w:p>
        </w:tc>
        <w:tc>
          <w:tcPr>
            <w:tcW w:w="1332" w:type="dxa"/>
            <w:vAlign w:val="center"/>
          </w:tcPr>
          <w:p w14:paraId="2247B19F">
            <w:pPr>
              <w:pStyle w:val="13"/>
            </w:pPr>
            <w:r>
              <w:t>农户满意度</w:t>
            </w:r>
          </w:p>
        </w:tc>
        <w:tc>
          <w:tcPr>
            <w:tcW w:w="3430" w:type="dxa"/>
            <w:vAlign w:val="center"/>
          </w:tcPr>
          <w:p w14:paraId="62F9BA4E">
            <w:pPr>
              <w:pStyle w:val="13"/>
            </w:pPr>
            <w:r>
              <w:t>农户满意度</w:t>
            </w:r>
          </w:p>
        </w:tc>
        <w:tc>
          <w:tcPr>
            <w:tcW w:w="2551" w:type="dxa"/>
            <w:vAlign w:val="center"/>
          </w:tcPr>
          <w:p w14:paraId="78F78376">
            <w:pPr>
              <w:pStyle w:val="13"/>
            </w:pPr>
            <w:r>
              <w:t>≥95%</w:t>
            </w:r>
          </w:p>
        </w:tc>
      </w:tr>
    </w:tbl>
    <w:p w14:paraId="72592384">
      <w:pPr>
        <w:sectPr>
          <w:pgSz w:w="11900" w:h="16840"/>
          <w:pgMar w:top="1984" w:right="1304" w:bottom="1134" w:left="1304" w:header="720" w:footer="720" w:gutter="0"/>
          <w:cols w:space="720" w:num="1"/>
        </w:sectPr>
      </w:pPr>
    </w:p>
    <w:p w14:paraId="7AEA4F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C5CE2D">
      <w:pPr>
        <w:spacing w:before="0" w:after="0"/>
        <w:ind w:firstLine="560"/>
        <w:jc w:val="left"/>
        <w:outlineLvl w:val="3"/>
      </w:pPr>
      <w:bookmarkStart w:id="83" w:name="_Toc410134047"/>
      <w:r>
        <w:rPr>
          <w:rFonts w:ascii="方正仿宋_GBK" w:hAnsi="方正仿宋_GBK" w:eastAsia="方正仿宋_GBK" w:cs="方正仿宋_GBK"/>
          <w:color w:val="000000"/>
          <w:sz w:val="28"/>
        </w:rPr>
        <w:t>84.非财政拨款单位资金结余收入项目（2023年）绩效目标表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D09A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96A4DEA">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4009C89F">
            <w:pPr>
              <w:pStyle w:val="11"/>
            </w:pPr>
            <w:r>
              <w:t>单位：万元</w:t>
            </w:r>
          </w:p>
        </w:tc>
      </w:tr>
      <w:tr w14:paraId="4767E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9CF2A">
            <w:pPr>
              <w:pStyle w:val="14"/>
            </w:pPr>
            <w:r>
              <w:t>项目名称</w:t>
            </w:r>
          </w:p>
        </w:tc>
        <w:tc>
          <w:tcPr>
            <w:tcW w:w="8589" w:type="dxa"/>
            <w:gridSpan w:val="6"/>
            <w:vAlign w:val="center"/>
          </w:tcPr>
          <w:p w14:paraId="74C4FC06">
            <w:pPr>
              <w:pStyle w:val="13"/>
            </w:pPr>
            <w:r>
              <w:t>非财政拨款单位资金结余收入项目（2023年）</w:t>
            </w:r>
          </w:p>
        </w:tc>
      </w:tr>
      <w:tr w14:paraId="0D01B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E739A">
            <w:pPr>
              <w:pStyle w:val="14"/>
            </w:pPr>
            <w:r>
              <w:t>预算规模及资金用途</w:t>
            </w:r>
          </w:p>
        </w:tc>
        <w:tc>
          <w:tcPr>
            <w:tcW w:w="1276" w:type="dxa"/>
            <w:vAlign w:val="center"/>
          </w:tcPr>
          <w:p w14:paraId="0F82AE4E">
            <w:pPr>
              <w:pStyle w:val="14"/>
            </w:pPr>
            <w:r>
              <w:t>预算数</w:t>
            </w:r>
          </w:p>
        </w:tc>
        <w:tc>
          <w:tcPr>
            <w:tcW w:w="1332" w:type="dxa"/>
            <w:vAlign w:val="center"/>
          </w:tcPr>
          <w:p w14:paraId="36921419">
            <w:pPr>
              <w:pStyle w:val="13"/>
            </w:pPr>
            <w:r>
              <w:t>1560.00</w:t>
            </w:r>
          </w:p>
        </w:tc>
        <w:tc>
          <w:tcPr>
            <w:tcW w:w="1587" w:type="dxa"/>
            <w:vAlign w:val="center"/>
          </w:tcPr>
          <w:p w14:paraId="552C8E53">
            <w:pPr>
              <w:pStyle w:val="14"/>
            </w:pPr>
            <w:r>
              <w:t>其中：财政    资金</w:t>
            </w:r>
          </w:p>
        </w:tc>
        <w:tc>
          <w:tcPr>
            <w:tcW w:w="1843" w:type="dxa"/>
            <w:vAlign w:val="center"/>
          </w:tcPr>
          <w:p w14:paraId="78B83965">
            <w:pPr>
              <w:pStyle w:val="13"/>
            </w:pPr>
            <w:r>
              <w:t xml:space="preserve"> </w:t>
            </w:r>
          </w:p>
        </w:tc>
        <w:tc>
          <w:tcPr>
            <w:tcW w:w="1276" w:type="dxa"/>
            <w:vAlign w:val="center"/>
          </w:tcPr>
          <w:p w14:paraId="48E13DF0">
            <w:pPr>
              <w:pStyle w:val="14"/>
            </w:pPr>
            <w:r>
              <w:t>其他资金</w:t>
            </w:r>
          </w:p>
        </w:tc>
        <w:tc>
          <w:tcPr>
            <w:tcW w:w="1276" w:type="dxa"/>
            <w:vAlign w:val="center"/>
          </w:tcPr>
          <w:p w14:paraId="694D4916">
            <w:pPr>
              <w:pStyle w:val="13"/>
            </w:pPr>
            <w:r>
              <w:t>1560.00</w:t>
            </w:r>
          </w:p>
        </w:tc>
      </w:tr>
      <w:tr w14:paraId="619BE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9770E"/>
        </w:tc>
        <w:tc>
          <w:tcPr>
            <w:tcW w:w="8589" w:type="dxa"/>
            <w:gridSpan w:val="6"/>
            <w:vAlign w:val="center"/>
          </w:tcPr>
          <w:p w14:paraId="7D4F64D3">
            <w:pPr>
              <w:pStyle w:val="13"/>
            </w:pPr>
            <w:r>
              <w:t>用于单位结转项目支出</w:t>
            </w:r>
          </w:p>
        </w:tc>
      </w:tr>
      <w:tr w14:paraId="581AA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B2B73">
            <w:pPr>
              <w:pStyle w:val="14"/>
            </w:pPr>
            <w:r>
              <w:t>绩效目标</w:t>
            </w:r>
          </w:p>
        </w:tc>
        <w:tc>
          <w:tcPr>
            <w:tcW w:w="8589" w:type="dxa"/>
            <w:gridSpan w:val="6"/>
            <w:vAlign w:val="center"/>
          </w:tcPr>
          <w:p w14:paraId="6A9300F5">
            <w:pPr>
              <w:pStyle w:val="13"/>
            </w:pPr>
            <w:r>
              <w:t>1.通过项目实施，完成协议约定的科研、数据等服务目标，提供有效的报告等材料。</w:t>
            </w:r>
          </w:p>
          <w:p w14:paraId="78AFFF5D">
            <w:pPr>
              <w:pStyle w:val="13"/>
            </w:pPr>
            <w:r>
              <w:t>2.通过项目实施，提高农业科研水平，提升研究所的知名度。</w:t>
            </w:r>
          </w:p>
        </w:tc>
      </w:tr>
    </w:tbl>
    <w:p w14:paraId="0E9ED7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7D6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1C5538">
            <w:pPr>
              <w:pStyle w:val="14"/>
            </w:pPr>
            <w:r>
              <w:t>一级指标</w:t>
            </w:r>
          </w:p>
        </w:tc>
        <w:tc>
          <w:tcPr>
            <w:tcW w:w="1276" w:type="dxa"/>
            <w:vAlign w:val="center"/>
          </w:tcPr>
          <w:p w14:paraId="47A8874D">
            <w:pPr>
              <w:pStyle w:val="14"/>
            </w:pPr>
            <w:r>
              <w:t>二级指标</w:t>
            </w:r>
          </w:p>
        </w:tc>
        <w:tc>
          <w:tcPr>
            <w:tcW w:w="1332" w:type="dxa"/>
            <w:vAlign w:val="center"/>
          </w:tcPr>
          <w:p w14:paraId="14F88850">
            <w:pPr>
              <w:pStyle w:val="14"/>
            </w:pPr>
            <w:r>
              <w:t>三级指标</w:t>
            </w:r>
          </w:p>
        </w:tc>
        <w:tc>
          <w:tcPr>
            <w:tcW w:w="3430" w:type="dxa"/>
            <w:vAlign w:val="center"/>
          </w:tcPr>
          <w:p w14:paraId="1598E74D">
            <w:pPr>
              <w:pStyle w:val="14"/>
            </w:pPr>
            <w:r>
              <w:t>绩效指标描述</w:t>
            </w:r>
          </w:p>
        </w:tc>
        <w:tc>
          <w:tcPr>
            <w:tcW w:w="2551" w:type="dxa"/>
            <w:vAlign w:val="center"/>
          </w:tcPr>
          <w:p w14:paraId="3005A777">
            <w:pPr>
              <w:pStyle w:val="14"/>
            </w:pPr>
            <w:r>
              <w:t>指标值</w:t>
            </w:r>
          </w:p>
        </w:tc>
      </w:tr>
      <w:tr w14:paraId="0959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74E3A">
            <w:pPr>
              <w:pStyle w:val="15"/>
            </w:pPr>
            <w:r>
              <w:t>产出指标</w:t>
            </w:r>
          </w:p>
        </w:tc>
        <w:tc>
          <w:tcPr>
            <w:tcW w:w="1276" w:type="dxa"/>
            <w:vAlign w:val="center"/>
          </w:tcPr>
          <w:p w14:paraId="127B6A96">
            <w:pPr>
              <w:pStyle w:val="13"/>
            </w:pPr>
            <w:r>
              <w:t>数量指标</w:t>
            </w:r>
          </w:p>
        </w:tc>
        <w:tc>
          <w:tcPr>
            <w:tcW w:w="1332" w:type="dxa"/>
            <w:vAlign w:val="center"/>
          </w:tcPr>
          <w:p w14:paraId="45206FDC">
            <w:pPr>
              <w:pStyle w:val="13"/>
            </w:pPr>
            <w:r>
              <w:t>完成协议合同数量</w:t>
            </w:r>
          </w:p>
        </w:tc>
        <w:tc>
          <w:tcPr>
            <w:tcW w:w="3430" w:type="dxa"/>
            <w:vAlign w:val="center"/>
          </w:tcPr>
          <w:p w14:paraId="7315A0CE">
            <w:pPr>
              <w:pStyle w:val="13"/>
            </w:pPr>
            <w:r>
              <w:t>完成协议合同数量</w:t>
            </w:r>
          </w:p>
        </w:tc>
        <w:tc>
          <w:tcPr>
            <w:tcW w:w="2551" w:type="dxa"/>
            <w:vAlign w:val="center"/>
          </w:tcPr>
          <w:p w14:paraId="3B3D8586">
            <w:pPr>
              <w:pStyle w:val="13"/>
            </w:pPr>
            <w:r>
              <w:t>≥200个</w:t>
            </w:r>
          </w:p>
        </w:tc>
      </w:tr>
      <w:tr w14:paraId="7428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EB3E1"/>
        </w:tc>
        <w:tc>
          <w:tcPr>
            <w:tcW w:w="1276" w:type="dxa"/>
            <w:vAlign w:val="center"/>
          </w:tcPr>
          <w:p w14:paraId="057296F5">
            <w:pPr>
              <w:pStyle w:val="13"/>
            </w:pPr>
            <w:r>
              <w:t>质量指标</w:t>
            </w:r>
          </w:p>
        </w:tc>
        <w:tc>
          <w:tcPr>
            <w:tcW w:w="1332" w:type="dxa"/>
            <w:vAlign w:val="center"/>
          </w:tcPr>
          <w:p w14:paraId="183A49C7">
            <w:pPr>
              <w:pStyle w:val="13"/>
            </w:pPr>
            <w:r>
              <w:t>合同协议完成率</w:t>
            </w:r>
          </w:p>
        </w:tc>
        <w:tc>
          <w:tcPr>
            <w:tcW w:w="3430" w:type="dxa"/>
            <w:vAlign w:val="center"/>
          </w:tcPr>
          <w:p w14:paraId="17BC0FB8">
            <w:pPr>
              <w:pStyle w:val="13"/>
            </w:pPr>
            <w:r>
              <w:t>合同协议完成率</w:t>
            </w:r>
          </w:p>
        </w:tc>
        <w:tc>
          <w:tcPr>
            <w:tcW w:w="2551" w:type="dxa"/>
            <w:vAlign w:val="center"/>
          </w:tcPr>
          <w:p w14:paraId="67186F3C">
            <w:pPr>
              <w:pStyle w:val="13"/>
            </w:pPr>
            <w:r>
              <w:t>≥95%</w:t>
            </w:r>
          </w:p>
        </w:tc>
      </w:tr>
      <w:tr w14:paraId="5484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7CE6C"/>
        </w:tc>
        <w:tc>
          <w:tcPr>
            <w:tcW w:w="1276" w:type="dxa"/>
            <w:vAlign w:val="center"/>
          </w:tcPr>
          <w:p w14:paraId="0B85DDFF">
            <w:pPr>
              <w:pStyle w:val="13"/>
            </w:pPr>
            <w:r>
              <w:t>质量指标</w:t>
            </w:r>
          </w:p>
        </w:tc>
        <w:tc>
          <w:tcPr>
            <w:tcW w:w="1332" w:type="dxa"/>
            <w:vAlign w:val="center"/>
          </w:tcPr>
          <w:p w14:paraId="6D575C4B">
            <w:pPr>
              <w:pStyle w:val="13"/>
            </w:pPr>
            <w:r>
              <w:t>科研项目结项通过率</w:t>
            </w:r>
          </w:p>
        </w:tc>
        <w:tc>
          <w:tcPr>
            <w:tcW w:w="3430" w:type="dxa"/>
            <w:vAlign w:val="center"/>
          </w:tcPr>
          <w:p w14:paraId="0EAF79FD">
            <w:pPr>
              <w:pStyle w:val="13"/>
            </w:pPr>
            <w:r>
              <w:t>科研项目结项通过率</w:t>
            </w:r>
          </w:p>
        </w:tc>
        <w:tc>
          <w:tcPr>
            <w:tcW w:w="2551" w:type="dxa"/>
            <w:vAlign w:val="center"/>
          </w:tcPr>
          <w:p w14:paraId="5200F7F5">
            <w:pPr>
              <w:pStyle w:val="13"/>
            </w:pPr>
            <w:r>
              <w:t>≥95%</w:t>
            </w:r>
          </w:p>
        </w:tc>
      </w:tr>
      <w:tr w14:paraId="19F62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795E4"/>
        </w:tc>
        <w:tc>
          <w:tcPr>
            <w:tcW w:w="1276" w:type="dxa"/>
            <w:vAlign w:val="center"/>
          </w:tcPr>
          <w:p w14:paraId="5C96D916">
            <w:pPr>
              <w:pStyle w:val="13"/>
            </w:pPr>
            <w:r>
              <w:t>时效指标</w:t>
            </w:r>
          </w:p>
        </w:tc>
        <w:tc>
          <w:tcPr>
            <w:tcW w:w="1332" w:type="dxa"/>
            <w:vAlign w:val="center"/>
          </w:tcPr>
          <w:p w14:paraId="3849B396">
            <w:pPr>
              <w:pStyle w:val="13"/>
            </w:pPr>
            <w:r>
              <w:t>科技成果转化项目按期完成率</w:t>
            </w:r>
          </w:p>
        </w:tc>
        <w:tc>
          <w:tcPr>
            <w:tcW w:w="3430" w:type="dxa"/>
            <w:vAlign w:val="center"/>
          </w:tcPr>
          <w:p w14:paraId="0FCC93CC">
            <w:pPr>
              <w:pStyle w:val="13"/>
            </w:pPr>
            <w:r>
              <w:t>科技成果转化项目按期完成率</w:t>
            </w:r>
          </w:p>
        </w:tc>
        <w:tc>
          <w:tcPr>
            <w:tcW w:w="2551" w:type="dxa"/>
            <w:vAlign w:val="center"/>
          </w:tcPr>
          <w:p w14:paraId="3F879145">
            <w:pPr>
              <w:pStyle w:val="13"/>
            </w:pPr>
            <w:r>
              <w:t>100%</w:t>
            </w:r>
          </w:p>
        </w:tc>
      </w:tr>
      <w:tr w14:paraId="35448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0713EE"/>
        </w:tc>
        <w:tc>
          <w:tcPr>
            <w:tcW w:w="1276" w:type="dxa"/>
            <w:vAlign w:val="center"/>
          </w:tcPr>
          <w:p w14:paraId="51BB480B">
            <w:pPr>
              <w:pStyle w:val="13"/>
            </w:pPr>
            <w:r>
              <w:t>时效指标</w:t>
            </w:r>
          </w:p>
        </w:tc>
        <w:tc>
          <w:tcPr>
            <w:tcW w:w="1332" w:type="dxa"/>
            <w:vAlign w:val="center"/>
          </w:tcPr>
          <w:p w14:paraId="4A1E1787">
            <w:pPr>
              <w:pStyle w:val="13"/>
            </w:pPr>
            <w:r>
              <w:t>研究课题按时结题率</w:t>
            </w:r>
          </w:p>
        </w:tc>
        <w:tc>
          <w:tcPr>
            <w:tcW w:w="3430" w:type="dxa"/>
            <w:vAlign w:val="center"/>
          </w:tcPr>
          <w:p w14:paraId="65713752">
            <w:pPr>
              <w:pStyle w:val="13"/>
            </w:pPr>
            <w:r>
              <w:t>研究课题按时结题率</w:t>
            </w:r>
          </w:p>
        </w:tc>
        <w:tc>
          <w:tcPr>
            <w:tcW w:w="2551" w:type="dxa"/>
            <w:vAlign w:val="center"/>
          </w:tcPr>
          <w:p w14:paraId="6A6B3E74">
            <w:pPr>
              <w:pStyle w:val="13"/>
            </w:pPr>
            <w:r>
              <w:t>≥95%</w:t>
            </w:r>
          </w:p>
        </w:tc>
      </w:tr>
      <w:tr w14:paraId="0274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72F13"/>
        </w:tc>
        <w:tc>
          <w:tcPr>
            <w:tcW w:w="1276" w:type="dxa"/>
            <w:vAlign w:val="center"/>
          </w:tcPr>
          <w:p w14:paraId="56DD4DA2">
            <w:pPr>
              <w:pStyle w:val="13"/>
            </w:pPr>
            <w:r>
              <w:t>成本指标</w:t>
            </w:r>
          </w:p>
        </w:tc>
        <w:tc>
          <w:tcPr>
            <w:tcW w:w="1332" w:type="dxa"/>
            <w:vAlign w:val="center"/>
          </w:tcPr>
          <w:p w14:paraId="2A479388">
            <w:pPr>
              <w:pStyle w:val="13"/>
            </w:pPr>
            <w:r>
              <w:t>完成试验人工费</w:t>
            </w:r>
          </w:p>
        </w:tc>
        <w:tc>
          <w:tcPr>
            <w:tcW w:w="3430" w:type="dxa"/>
            <w:vAlign w:val="center"/>
          </w:tcPr>
          <w:p w14:paraId="5DE26115">
            <w:pPr>
              <w:pStyle w:val="13"/>
            </w:pPr>
            <w:r>
              <w:t>完成试验人工费</w:t>
            </w:r>
          </w:p>
        </w:tc>
        <w:tc>
          <w:tcPr>
            <w:tcW w:w="2551" w:type="dxa"/>
            <w:vAlign w:val="center"/>
          </w:tcPr>
          <w:p w14:paraId="1BE44FF4">
            <w:pPr>
              <w:pStyle w:val="13"/>
            </w:pPr>
            <w:r>
              <w:t>≤350万元</w:t>
            </w:r>
          </w:p>
        </w:tc>
      </w:tr>
      <w:tr w14:paraId="3B7E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45AC8E"/>
        </w:tc>
        <w:tc>
          <w:tcPr>
            <w:tcW w:w="1276" w:type="dxa"/>
            <w:vAlign w:val="center"/>
          </w:tcPr>
          <w:p w14:paraId="5BB432BD">
            <w:pPr>
              <w:pStyle w:val="13"/>
            </w:pPr>
            <w:r>
              <w:t>成本指标</w:t>
            </w:r>
          </w:p>
        </w:tc>
        <w:tc>
          <w:tcPr>
            <w:tcW w:w="1332" w:type="dxa"/>
            <w:vAlign w:val="center"/>
          </w:tcPr>
          <w:p w14:paraId="58BF9101">
            <w:pPr>
              <w:pStyle w:val="13"/>
            </w:pPr>
            <w:r>
              <w:t>试验材料成本</w:t>
            </w:r>
          </w:p>
        </w:tc>
        <w:tc>
          <w:tcPr>
            <w:tcW w:w="3430" w:type="dxa"/>
            <w:vAlign w:val="center"/>
          </w:tcPr>
          <w:p w14:paraId="227B5EEE">
            <w:pPr>
              <w:pStyle w:val="13"/>
            </w:pPr>
            <w:r>
              <w:t>试验材料成本</w:t>
            </w:r>
          </w:p>
        </w:tc>
        <w:tc>
          <w:tcPr>
            <w:tcW w:w="2551" w:type="dxa"/>
            <w:vAlign w:val="center"/>
          </w:tcPr>
          <w:p w14:paraId="2EF47C2A">
            <w:pPr>
              <w:pStyle w:val="13"/>
            </w:pPr>
            <w:r>
              <w:t>≤752万元</w:t>
            </w:r>
          </w:p>
        </w:tc>
      </w:tr>
      <w:tr w14:paraId="4BFE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5C420"/>
        </w:tc>
        <w:tc>
          <w:tcPr>
            <w:tcW w:w="1276" w:type="dxa"/>
            <w:vAlign w:val="center"/>
          </w:tcPr>
          <w:p w14:paraId="0F6EF99A">
            <w:pPr>
              <w:pStyle w:val="13"/>
            </w:pPr>
            <w:r>
              <w:t>成本指标</w:t>
            </w:r>
          </w:p>
        </w:tc>
        <w:tc>
          <w:tcPr>
            <w:tcW w:w="1332" w:type="dxa"/>
            <w:vAlign w:val="center"/>
          </w:tcPr>
          <w:p w14:paraId="0A42CB81">
            <w:pPr>
              <w:pStyle w:val="13"/>
            </w:pPr>
            <w:r>
              <w:t>委托实验测试费</w:t>
            </w:r>
          </w:p>
        </w:tc>
        <w:tc>
          <w:tcPr>
            <w:tcW w:w="3430" w:type="dxa"/>
            <w:vAlign w:val="center"/>
          </w:tcPr>
          <w:p w14:paraId="149430E9">
            <w:pPr>
              <w:pStyle w:val="13"/>
            </w:pPr>
            <w:r>
              <w:t>委托实验测试费</w:t>
            </w:r>
          </w:p>
        </w:tc>
        <w:tc>
          <w:tcPr>
            <w:tcW w:w="2551" w:type="dxa"/>
            <w:vAlign w:val="center"/>
          </w:tcPr>
          <w:p w14:paraId="7EB373B3">
            <w:pPr>
              <w:pStyle w:val="13"/>
            </w:pPr>
            <w:r>
              <w:t>≤320万元</w:t>
            </w:r>
          </w:p>
        </w:tc>
      </w:tr>
      <w:tr w14:paraId="46DA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4213C"/>
        </w:tc>
        <w:tc>
          <w:tcPr>
            <w:tcW w:w="1276" w:type="dxa"/>
            <w:vAlign w:val="center"/>
          </w:tcPr>
          <w:p w14:paraId="3D262ABD">
            <w:pPr>
              <w:pStyle w:val="13"/>
            </w:pPr>
            <w:r>
              <w:t>成本指标</w:t>
            </w:r>
          </w:p>
        </w:tc>
        <w:tc>
          <w:tcPr>
            <w:tcW w:w="1332" w:type="dxa"/>
            <w:vAlign w:val="center"/>
          </w:tcPr>
          <w:p w14:paraId="682D0328">
            <w:pPr>
              <w:pStyle w:val="13"/>
            </w:pPr>
            <w:r>
              <w:t>田间试验交通费</w:t>
            </w:r>
          </w:p>
        </w:tc>
        <w:tc>
          <w:tcPr>
            <w:tcW w:w="3430" w:type="dxa"/>
            <w:vAlign w:val="center"/>
          </w:tcPr>
          <w:p w14:paraId="01FEBCF4">
            <w:pPr>
              <w:pStyle w:val="13"/>
            </w:pPr>
            <w:r>
              <w:t>田间试验交通费</w:t>
            </w:r>
          </w:p>
        </w:tc>
        <w:tc>
          <w:tcPr>
            <w:tcW w:w="2551" w:type="dxa"/>
            <w:vAlign w:val="center"/>
          </w:tcPr>
          <w:p w14:paraId="1A54AB19">
            <w:pPr>
              <w:pStyle w:val="13"/>
            </w:pPr>
            <w:r>
              <w:t>≤49万元</w:t>
            </w:r>
          </w:p>
        </w:tc>
      </w:tr>
      <w:tr w14:paraId="06D6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074B9"/>
        </w:tc>
        <w:tc>
          <w:tcPr>
            <w:tcW w:w="1276" w:type="dxa"/>
            <w:vAlign w:val="center"/>
          </w:tcPr>
          <w:p w14:paraId="427652FE">
            <w:pPr>
              <w:pStyle w:val="13"/>
            </w:pPr>
            <w:r>
              <w:t>成本指标</w:t>
            </w:r>
          </w:p>
        </w:tc>
        <w:tc>
          <w:tcPr>
            <w:tcW w:w="1332" w:type="dxa"/>
            <w:vAlign w:val="center"/>
          </w:tcPr>
          <w:p w14:paraId="7B625158">
            <w:pPr>
              <w:pStyle w:val="13"/>
            </w:pPr>
            <w:r>
              <w:t>参加学术交流培训差旅费</w:t>
            </w:r>
          </w:p>
        </w:tc>
        <w:tc>
          <w:tcPr>
            <w:tcW w:w="3430" w:type="dxa"/>
            <w:vAlign w:val="center"/>
          </w:tcPr>
          <w:p w14:paraId="1870306C">
            <w:pPr>
              <w:pStyle w:val="13"/>
            </w:pPr>
            <w:r>
              <w:t>参加学术交流培训差旅费</w:t>
            </w:r>
          </w:p>
        </w:tc>
        <w:tc>
          <w:tcPr>
            <w:tcW w:w="2551" w:type="dxa"/>
            <w:vAlign w:val="center"/>
          </w:tcPr>
          <w:p w14:paraId="21CB8CB0">
            <w:pPr>
              <w:pStyle w:val="13"/>
            </w:pPr>
            <w:r>
              <w:t>≤49万元</w:t>
            </w:r>
          </w:p>
        </w:tc>
      </w:tr>
      <w:tr w14:paraId="49EE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C0C9BA"/>
        </w:tc>
        <w:tc>
          <w:tcPr>
            <w:tcW w:w="1276" w:type="dxa"/>
            <w:vAlign w:val="center"/>
          </w:tcPr>
          <w:p w14:paraId="45EEA018">
            <w:pPr>
              <w:pStyle w:val="13"/>
            </w:pPr>
            <w:r>
              <w:t>成本指标</w:t>
            </w:r>
          </w:p>
        </w:tc>
        <w:tc>
          <w:tcPr>
            <w:tcW w:w="1332" w:type="dxa"/>
            <w:vAlign w:val="center"/>
          </w:tcPr>
          <w:p w14:paraId="43F1ECE4">
            <w:pPr>
              <w:pStyle w:val="13"/>
            </w:pPr>
            <w:r>
              <w:t>完成项目其他辅助支出</w:t>
            </w:r>
          </w:p>
        </w:tc>
        <w:tc>
          <w:tcPr>
            <w:tcW w:w="3430" w:type="dxa"/>
            <w:vAlign w:val="center"/>
          </w:tcPr>
          <w:p w14:paraId="101C79D4">
            <w:pPr>
              <w:pStyle w:val="13"/>
            </w:pPr>
            <w:r>
              <w:t>完成项目其他辅助支出</w:t>
            </w:r>
          </w:p>
        </w:tc>
        <w:tc>
          <w:tcPr>
            <w:tcW w:w="2551" w:type="dxa"/>
            <w:vAlign w:val="center"/>
          </w:tcPr>
          <w:p w14:paraId="2B2A66FC">
            <w:pPr>
              <w:pStyle w:val="13"/>
            </w:pPr>
            <w:r>
              <w:t>≤40万元</w:t>
            </w:r>
          </w:p>
        </w:tc>
      </w:tr>
      <w:tr w14:paraId="44C49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ADA1C">
            <w:pPr>
              <w:pStyle w:val="15"/>
            </w:pPr>
            <w:r>
              <w:t>效益指标</w:t>
            </w:r>
          </w:p>
        </w:tc>
        <w:tc>
          <w:tcPr>
            <w:tcW w:w="1276" w:type="dxa"/>
            <w:vAlign w:val="center"/>
          </w:tcPr>
          <w:p w14:paraId="64279758">
            <w:pPr>
              <w:pStyle w:val="13"/>
            </w:pPr>
            <w:r>
              <w:t>社会效益指标</w:t>
            </w:r>
          </w:p>
        </w:tc>
        <w:tc>
          <w:tcPr>
            <w:tcW w:w="1332" w:type="dxa"/>
            <w:vAlign w:val="center"/>
          </w:tcPr>
          <w:p w14:paraId="42F82A5E">
            <w:pPr>
              <w:pStyle w:val="13"/>
            </w:pPr>
            <w:r>
              <w:t>农业科研服务水平</w:t>
            </w:r>
          </w:p>
        </w:tc>
        <w:tc>
          <w:tcPr>
            <w:tcW w:w="3430" w:type="dxa"/>
            <w:vAlign w:val="center"/>
          </w:tcPr>
          <w:p w14:paraId="7CB977B5">
            <w:pPr>
              <w:pStyle w:val="13"/>
            </w:pPr>
            <w:r>
              <w:t>农业科研服务水平</w:t>
            </w:r>
          </w:p>
        </w:tc>
        <w:tc>
          <w:tcPr>
            <w:tcW w:w="2551" w:type="dxa"/>
            <w:vAlign w:val="center"/>
          </w:tcPr>
          <w:p w14:paraId="215B6366">
            <w:pPr>
              <w:pStyle w:val="13"/>
            </w:pPr>
            <w:r>
              <w:t>显著提高</w:t>
            </w:r>
          </w:p>
        </w:tc>
      </w:tr>
      <w:tr w14:paraId="677C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24555"/>
        </w:tc>
        <w:tc>
          <w:tcPr>
            <w:tcW w:w="1276" w:type="dxa"/>
            <w:vAlign w:val="center"/>
          </w:tcPr>
          <w:p w14:paraId="3588B989">
            <w:pPr>
              <w:pStyle w:val="13"/>
            </w:pPr>
            <w:r>
              <w:t>可持续影响指标</w:t>
            </w:r>
          </w:p>
        </w:tc>
        <w:tc>
          <w:tcPr>
            <w:tcW w:w="1332" w:type="dxa"/>
            <w:vAlign w:val="center"/>
          </w:tcPr>
          <w:p w14:paraId="18CE98B5">
            <w:pPr>
              <w:pStyle w:val="13"/>
            </w:pPr>
            <w:r>
              <w:t>院所知名度</w:t>
            </w:r>
          </w:p>
        </w:tc>
        <w:tc>
          <w:tcPr>
            <w:tcW w:w="3430" w:type="dxa"/>
            <w:vAlign w:val="center"/>
          </w:tcPr>
          <w:p w14:paraId="23494496">
            <w:pPr>
              <w:pStyle w:val="13"/>
            </w:pPr>
            <w:r>
              <w:t>院所知名度</w:t>
            </w:r>
          </w:p>
        </w:tc>
        <w:tc>
          <w:tcPr>
            <w:tcW w:w="2551" w:type="dxa"/>
            <w:vAlign w:val="center"/>
          </w:tcPr>
          <w:p w14:paraId="2D14D8CC">
            <w:pPr>
              <w:pStyle w:val="13"/>
            </w:pPr>
            <w:r>
              <w:t xml:space="preserve"> 显著提升</w:t>
            </w:r>
          </w:p>
        </w:tc>
      </w:tr>
      <w:tr w14:paraId="1DE9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A3CBE">
            <w:pPr>
              <w:pStyle w:val="15"/>
            </w:pPr>
            <w:r>
              <w:t>满意度指标</w:t>
            </w:r>
          </w:p>
        </w:tc>
        <w:tc>
          <w:tcPr>
            <w:tcW w:w="1276" w:type="dxa"/>
            <w:vAlign w:val="center"/>
          </w:tcPr>
          <w:p w14:paraId="7214BDA7">
            <w:pPr>
              <w:pStyle w:val="13"/>
            </w:pPr>
            <w:r>
              <w:t>服务对象满意度指标</w:t>
            </w:r>
          </w:p>
        </w:tc>
        <w:tc>
          <w:tcPr>
            <w:tcW w:w="1332" w:type="dxa"/>
            <w:vAlign w:val="center"/>
          </w:tcPr>
          <w:p w14:paraId="00207513">
            <w:pPr>
              <w:pStyle w:val="13"/>
            </w:pPr>
            <w:r>
              <w:t>合作对象满意度</w:t>
            </w:r>
          </w:p>
        </w:tc>
        <w:tc>
          <w:tcPr>
            <w:tcW w:w="3430" w:type="dxa"/>
            <w:vAlign w:val="center"/>
          </w:tcPr>
          <w:p w14:paraId="33D8D5AB">
            <w:pPr>
              <w:pStyle w:val="13"/>
            </w:pPr>
            <w:r>
              <w:t>合作对象满意度</w:t>
            </w:r>
          </w:p>
        </w:tc>
        <w:tc>
          <w:tcPr>
            <w:tcW w:w="2551" w:type="dxa"/>
            <w:vAlign w:val="center"/>
          </w:tcPr>
          <w:p w14:paraId="04F04F29">
            <w:pPr>
              <w:pStyle w:val="13"/>
            </w:pPr>
            <w:r>
              <w:t>≥95%</w:t>
            </w:r>
          </w:p>
        </w:tc>
      </w:tr>
    </w:tbl>
    <w:p w14:paraId="35015EEB">
      <w:pPr>
        <w:sectPr>
          <w:pgSz w:w="11900" w:h="16840"/>
          <w:pgMar w:top="1984" w:right="1304" w:bottom="1134" w:left="1304" w:header="720" w:footer="720" w:gutter="0"/>
          <w:cols w:space="720" w:num="1"/>
        </w:sectPr>
      </w:pPr>
    </w:p>
    <w:p w14:paraId="2CFA1DA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CDC47F">
      <w:pPr>
        <w:spacing w:before="0" w:after="0"/>
        <w:ind w:firstLine="560"/>
        <w:jc w:val="left"/>
        <w:outlineLvl w:val="3"/>
      </w:pPr>
      <w:bookmarkStart w:id="84" w:name="_Toc1038626924"/>
      <w:r>
        <w:rPr>
          <w:rFonts w:ascii="方正仿宋_GBK" w:hAnsi="方正仿宋_GBK" w:eastAsia="方正仿宋_GBK" w:cs="方正仿宋_GBK"/>
          <w:color w:val="000000"/>
          <w:sz w:val="28"/>
        </w:rPr>
        <w:t>85.非财政拨款单位资金收入项目（2023年）绩效目标表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745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79B5C04">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65050E3C">
            <w:pPr>
              <w:pStyle w:val="11"/>
            </w:pPr>
            <w:r>
              <w:t>单位：万元</w:t>
            </w:r>
          </w:p>
        </w:tc>
      </w:tr>
      <w:tr w14:paraId="66781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805D4">
            <w:pPr>
              <w:pStyle w:val="14"/>
            </w:pPr>
            <w:r>
              <w:t>项目名称</w:t>
            </w:r>
          </w:p>
        </w:tc>
        <w:tc>
          <w:tcPr>
            <w:tcW w:w="8589" w:type="dxa"/>
            <w:gridSpan w:val="6"/>
            <w:vAlign w:val="center"/>
          </w:tcPr>
          <w:p w14:paraId="4CFD9DC8">
            <w:pPr>
              <w:pStyle w:val="13"/>
            </w:pPr>
            <w:r>
              <w:t>非财政拨款单位资金收入项目（2023年）</w:t>
            </w:r>
          </w:p>
        </w:tc>
      </w:tr>
      <w:tr w14:paraId="5EB50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E1909">
            <w:pPr>
              <w:pStyle w:val="14"/>
            </w:pPr>
            <w:r>
              <w:t>预算规模及资金用途</w:t>
            </w:r>
          </w:p>
        </w:tc>
        <w:tc>
          <w:tcPr>
            <w:tcW w:w="1276" w:type="dxa"/>
            <w:vAlign w:val="center"/>
          </w:tcPr>
          <w:p w14:paraId="7338F82C">
            <w:pPr>
              <w:pStyle w:val="14"/>
            </w:pPr>
            <w:r>
              <w:t>预算数</w:t>
            </w:r>
          </w:p>
        </w:tc>
        <w:tc>
          <w:tcPr>
            <w:tcW w:w="1332" w:type="dxa"/>
            <w:vAlign w:val="center"/>
          </w:tcPr>
          <w:p w14:paraId="297EFDC7">
            <w:pPr>
              <w:pStyle w:val="13"/>
            </w:pPr>
            <w:r>
              <w:t>511.00</w:t>
            </w:r>
          </w:p>
        </w:tc>
        <w:tc>
          <w:tcPr>
            <w:tcW w:w="1587" w:type="dxa"/>
            <w:vAlign w:val="center"/>
          </w:tcPr>
          <w:p w14:paraId="44456F4B">
            <w:pPr>
              <w:pStyle w:val="14"/>
            </w:pPr>
            <w:r>
              <w:t>其中：财政    资金</w:t>
            </w:r>
          </w:p>
        </w:tc>
        <w:tc>
          <w:tcPr>
            <w:tcW w:w="1843" w:type="dxa"/>
            <w:vAlign w:val="center"/>
          </w:tcPr>
          <w:p w14:paraId="64784F0A">
            <w:pPr>
              <w:pStyle w:val="13"/>
            </w:pPr>
            <w:r>
              <w:t xml:space="preserve"> </w:t>
            </w:r>
          </w:p>
        </w:tc>
        <w:tc>
          <w:tcPr>
            <w:tcW w:w="1276" w:type="dxa"/>
            <w:vAlign w:val="center"/>
          </w:tcPr>
          <w:p w14:paraId="4B2D4197">
            <w:pPr>
              <w:pStyle w:val="14"/>
            </w:pPr>
            <w:r>
              <w:t>其他资金</w:t>
            </w:r>
          </w:p>
        </w:tc>
        <w:tc>
          <w:tcPr>
            <w:tcW w:w="1276" w:type="dxa"/>
            <w:vAlign w:val="center"/>
          </w:tcPr>
          <w:p w14:paraId="40A28EE9">
            <w:pPr>
              <w:pStyle w:val="13"/>
            </w:pPr>
            <w:r>
              <w:t>511.00</w:t>
            </w:r>
          </w:p>
        </w:tc>
      </w:tr>
      <w:tr w14:paraId="792B6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D3CCC"/>
        </w:tc>
        <w:tc>
          <w:tcPr>
            <w:tcW w:w="8589" w:type="dxa"/>
            <w:gridSpan w:val="6"/>
            <w:vAlign w:val="center"/>
          </w:tcPr>
          <w:p w14:paraId="108D455B">
            <w:pPr>
              <w:pStyle w:val="13"/>
            </w:pPr>
            <w:r>
              <w:t>用于开展农业横向课题项目支出，购买实验材料、雇</w:t>
            </w:r>
            <w:r>
              <w:rPr>
                <w:rFonts w:hint="eastAsia"/>
                <w:lang w:eastAsia="zh-CN"/>
              </w:rPr>
              <w:t>用</w:t>
            </w:r>
            <w:r>
              <w:t>劳务、开展合作交流等。</w:t>
            </w:r>
          </w:p>
        </w:tc>
      </w:tr>
      <w:tr w14:paraId="04F88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72875">
            <w:pPr>
              <w:pStyle w:val="14"/>
            </w:pPr>
            <w:r>
              <w:t>绩效目标</w:t>
            </w:r>
          </w:p>
        </w:tc>
        <w:tc>
          <w:tcPr>
            <w:tcW w:w="8589" w:type="dxa"/>
            <w:gridSpan w:val="6"/>
            <w:vAlign w:val="center"/>
          </w:tcPr>
          <w:p w14:paraId="154CB390">
            <w:pPr>
              <w:pStyle w:val="13"/>
            </w:pPr>
            <w:r>
              <w:t>1.通过项目实施，完成协议约定的科研、数据等服务目标，提供有效的报告等材料。</w:t>
            </w:r>
          </w:p>
          <w:p w14:paraId="44B2D393">
            <w:pPr>
              <w:pStyle w:val="13"/>
            </w:pPr>
            <w:r>
              <w:t>2.通过项目实施，提高农业科研水平，提升研究所的知名度。</w:t>
            </w:r>
          </w:p>
        </w:tc>
      </w:tr>
    </w:tbl>
    <w:p w14:paraId="1932C6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EC6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34A94">
            <w:pPr>
              <w:pStyle w:val="14"/>
            </w:pPr>
            <w:r>
              <w:t>一级指标</w:t>
            </w:r>
          </w:p>
        </w:tc>
        <w:tc>
          <w:tcPr>
            <w:tcW w:w="1276" w:type="dxa"/>
            <w:vAlign w:val="center"/>
          </w:tcPr>
          <w:p w14:paraId="4329C7D1">
            <w:pPr>
              <w:pStyle w:val="14"/>
            </w:pPr>
            <w:r>
              <w:t>二级指标</w:t>
            </w:r>
          </w:p>
        </w:tc>
        <w:tc>
          <w:tcPr>
            <w:tcW w:w="1332" w:type="dxa"/>
            <w:vAlign w:val="center"/>
          </w:tcPr>
          <w:p w14:paraId="33DDB451">
            <w:pPr>
              <w:pStyle w:val="14"/>
            </w:pPr>
            <w:r>
              <w:t>三级指标</w:t>
            </w:r>
          </w:p>
        </w:tc>
        <w:tc>
          <w:tcPr>
            <w:tcW w:w="3430" w:type="dxa"/>
            <w:vAlign w:val="center"/>
          </w:tcPr>
          <w:p w14:paraId="46D121A5">
            <w:pPr>
              <w:pStyle w:val="14"/>
            </w:pPr>
            <w:r>
              <w:t>绩效指标描述</w:t>
            </w:r>
          </w:p>
        </w:tc>
        <w:tc>
          <w:tcPr>
            <w:tcW w:w="2551" w:type="dxa"/>
            <w:vAlign w:val="center"/>
          </w:tcPr>
          <w:p w14:paraId="2978F07B">
            <w:pPr>
              <w:pStyle w:val="14"/>
            </w:pPr>
            <w:r>
              <w:t>指标值</w:t>
            </w:r>
          </w:p>
        </w:tc>
      </w:tr>
      <w:tr w14:paraId="4EC8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48EBD">
            <w:pPr>
              <w:pStyle w:val="15"/>
            </w:pPr>
            <w:r>
              <w:t>产出指标</w:t>
            </w:r>
          </w:p>
        </w:tc>
        <w:tc>
          <w:tcPr>
            <w:tcW w:w="1276" w:type="dxa"/>
            <w:vAlign w:val="center"/>
          </w:tcPr>
          <w:p w14:paraId="63167512">
            <w:pPr>
              <w:pStyle w:val="13"/>
            </w:pPr>
            <w:r>
              <w:t>数量指标</w:t>
            </w:r>
          </w:p>
        </w:tc>
        <w:tc>
          <w:tcPr>
            <w:tcW w:w="1332" w:type="dxa"/>
            <w:vAlign w:val="center"/>
          </w:tcPr>
          <w:p w14:paraId="028AB802">
            <w:pPr>
              <w:pStyle w:val="13"/>
            </w:pPr>
            <w:r>
              <w:t>完成协议合同数量</w:t>
            </w:r>
          </w:p>
        </w:tc>
        <w:tc>
          <w:tcPr>
            <w:tcW w:w="3430" w:type="dxa"/>
            <w:vAlign w:val="center"/>
          </w:tcPr>
          <w:p w14:paraId="4DA0D687">
            <w:pPr>
              <w:pStyle w:val="13"/>
            </w:pPr>
            <w:r>
              <w:t>完成协议合同数量</w:t>
            </w:r>
          </w:p>
        </w:tc>
        <w:tc>
          <w:tcPr>
            <w:tcW w:w="2551" w:type="dxa"/>
            <w:vAlign w:val="center"/>
          </w:tcPr>
          <w:p w14:paraId="6A0CFD82">
            <w:pPr>
              <w:pStyle w:val="13"/>
            </w:pPr>
            <w:r>
              <w:t>≥10个</w:t>
            </w:r>
          </w:p>
        </w:tc>
      </w:tr>
      <w:tr w14:paraId="5196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2D252C"/>
        </w:tc>
        <w:tc>
          <w:tcPr>
            <w:tcW w:w="1276" w:type="dxa"/>
            <w:vAlign w:val="center"/>
          </w:tcPr>
          <w:p w14:paraId="0381F980">
            <w:pPr>
              <w:pStyle w:val="13"/>
            </w:pPr>
            <w:r>
              <w:t>质量指标</w:t>
            </w:r>
          </w:p>
        </w:tc>
        <w:tc>
          <w:tcPr>
            <w:tcW w:w="1332" w:type="dxa"/>
            <w:vAlign w:val="center"/>
          </w:tcPr>
          <w:p w14:paraId="5E623901">
            <w:pPr>
              <w:pStyle w:val="13"/>
            </w:pPr>
            <w:r>
              <w:t>合同协议完成率</w:t>
            </w:r>
          </w:p>
        </w:tc>
        <w:tc>
          <w:tcPr>
            <w:tcW w:w="3430" w:type="dxa"/>
            <w:vAlign w:val="center"/>
          </w:tcPr>
          <w:p w14:paraId="2515FBAB">
            <w:pPr>
              <w:pStyle w:val="13"/>
            </w:pPr>
            <w:r>
              <w:t>合同协议完成率</w:t>
            </w:r>
          </w:p>
        </w:tc>
        <w:tc>
          <w:tcPr>
            <w:tcW w:w="2551" w:type="dxa"/>
            <w:vAlign w:val="center"/>
          </w:tcPr>
          <w:p w14:paraId="6E608D70">
            <w:pPr>
              <w:pStyle w:val="13"/>
            </w:pPr>
            <w:r>
              <w:t>≥95%</w:t>
            </w:r>
          </w:p>
        </w:tc>
      </w:tr>
      <w:tr w14:paraId="374C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9359F"/>
        </w:tc>
        <w:tc>
          <w:tcPr>
            <w:tcW w:w="1276" w:type="dxa"/>
            <w:vAlign w:val="center"/>
          </w:tcPr>
          <w:p w14:paraId="0C7F0095">
            <w:pPr>
              <w:pStyle w:val="13"/>
            </w:pPr>
            <w:r>
              <w:t>时效指标</w:t>
            </w:r>
          </w:p>
        </w:tc>
        <w:tc>
          <w:tcPr>
            <w:tcW w:w="1332" w:type="dxa"/>
            <w:vAlign w:val="center"/>
          </w:tcPr>
          <w:p w14:paraId="187F3AC9">
            <w:pPr>
              <w:pStyle w:val="13"/>
            </w:pPr>
            <w:r>
              <w:t>项目实施期</w:t>
            </w:r>
          </w:p>
        </w:tc>
        <w:tc>
          <w:tcPr>
            <w:tcW w:w="3430" w:type="dxa"/>
            <w:vAlign w:val="center"/>
          </w:tcPr>
          <w:p w14:paraId="36907B6A">
            <w:pPr>
              <w:pStyle w:val="13"/>
            </w:pPr>
            <w:r>
              <w:t>项目实施期</w:t>
            </w:r>
          </w:p>
        </w:tc>
        <w:tc>
          <w:tcPr>
            <w:tcW w:w="2551" w:type="dxa"/>
            <w:vAlign w:val="center"/>
          </w:tcPr>
          <w:p w14:paraId="1D538F66">
            <w:pPr>
              <w:pStyle w:val="13"/>
            </w:pPr>
            <w:r>
              <w:t>2023年1月-12月</w:t>
            </w:r>
          </w:p>
          <w:p w14:paraId="16BC44D6">
            <w:pPr>
              <w:pStyle w:val="13"/>
            </w:pPr>
          </w:p>
        </w:tc>
      </w:tr>
      <w:tr w14:paraId="723D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72AFA5"/>
        </w:tc>
        <w:tc>
          <w:tcPr>
            <w:tcW w:w="1276" w:type="dxa"/>
            <w:vAlign w:val="center"/>
          </w:tcPr>
          <w:p w14:paraId="52C4CDDD">
            <w:pPr>
              <w:pStyle w:val="13"/>
            </w:pPr>
            <w:r>
              <w:t>成本指标</w:t>
            </w:r>
          </w:p>
        </w:tc>
        <w:tc>
          <w:tcPr>
            <w:tcW w:w="1332" w:type="dxa"/>
            <w:vAlign w:val="center"/>
          </w:tcPr>
          <w:p w14:paraId="7EA9C286">
            <w:pPr>
              <w:pStyle w:val="13"/>
            </w:pPr>
            <w:r>
              <w:t>项目资金支出</w:t>
            </w:r>
          </w:p>
        </w:tc>
        <w:tc>
          <w:tcPr>
            <w:tcW w:w="3430" w:type="dxa"/>
            <w:vAlign w:val="center"/>
          </w:tcPr>
          <w:p w14:paraId="5BE99383">
            <w:pPr>
              <w:pStyle w:val="13"/>
            </w:pPr>
            <w:r>
              <w:t>项目资金支出</w:t>
            </w:r>
          </w:p>
        </w:tc>
        <w:tc>
          <w:tcPr>
            <w:tcW w:w="2551" w:type="dxa"/>
            <w:vAlign w:val="center"/>
          </w:tcPr>
          <w:p w14:paraId="477D9E1D">
            <w:pPr>
              <w:pStyle w:val="13"/>
            </w:pPr>
            <w:r>
              <w:t>≤511万元</w:t>
            </w:r>
          </w:p>
        </w:tc>
      </w:tr>
      <w:tr w14:paraId="1170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39AE0">
            <w:pPr>
              <w:pStyle w:val="15"/>
            </w:pPr>
            <w:r>
              <w:t>效益指标</w:t>
            </w:r>
          </w:p>
        </w:tc>
        <w:tc>
          <w:tcPr>
            <w:tcW w:w="1276" w:type="dxa"/>
            <w:vAlign w:val="center"/>
          </w:tcPr>
          <w:p w14:paraId="59470378">
            <w:pPr>
              <w:pStyle w:val="13"/>
            </w:pPr>
            <w:r>
              <w:t>社会效益指标</w:t>
            </w:r>
          </w:p>
        </w:tc>
        <w:tc>
          <w:tcPr>
            <w:tcW w:w="1332" w:type="dxa"/>
            <w:vAlign w:val="center"/>
          </w:tcPr>
          <w:p w14:paraId="5AF8393E">
            <w:pPr>
              <w:pStyle w:val="13"/>
            </w:pPr>
            <w:r>
              <w:t>农业科研服务水平</w:t>
            </w:r>
          </w:p>
        </w:tc>
        <w:tc>
          <w:tcPr>
            <w:tcW w:w="3430" w:type="dxa"/>
            <w:vAlign w:val="center"/>
          </w:tcPr>
          <w:p w14:paraId="08673A98">
            <w:pPr>
              <w:pStyle w:val="13"/>
            </w:pPr>
            <w:r>
              <w:t>农业科研服务水平</w:t>
            </w:r>
          </w:p>
        </w:tc>
        <w:tc>
          <w:tcPr>
            <w:tcW w:w="2551" w:type="dxa"/>
            <w:vAlign w:val="center"/>
          </w:tcPr>
          <w:p w14:paraId="1295147A">
            <w:pPr>
              <w:pStyle w:val="13"/>
            </w:pPr>
            <w:r>
              <w:t>显著提高</w:t>
            </w:r>
          </w:p>
        </w:tc>
      </w:tr>
      <w:tr w14:paraId="0E07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FE791"/>
        </w:tc>
        <w:tc>
          <w:tcPr>
            <w:tcW w:w="1276" w:type="dxa"/>
            <w:vAlign w:val="center"/>
          </w:tcPr>
          <w:p w14:paraId="2C65B70C">
            <w:pPr>
              <w:pStyle w:val="13"/>
            </w:pPr>
            <w:r>
              <w:t>可持续影响指标</w:t>
            </w:r>
          </w:p>
        </w:tc>
        <w:tc>
          <w:tcPr>
            <w:tcW w:w="1332" w:type="dxa"/>
            <w:vAlign w:val="center"/>
          </w:tcPr>
          <w:p w14:paraId="6DA80860">
            <w:pPr>
              <w:pStyle w:val="13"/>
            </w:pPr>
            <w:r>
              <w:t>院所知名度</w:t>
            </w:r>
          </w:p>
        </w:tc>
        <w:tc>
          <w:tcPr>
            <w:tcW w:w="3430" w:type="dxa"/>
            <w:vAlign w:val="center"/>
          </w:tcPr>
          <w:p w14:paraId="04BAAFC8">
            <w:pPr>
              <w:pStyle w:val="13"/>
            </w:pPr>
            <w:r>
              <w:t>院所知名度</w:t>
            </w:r>
          </w:p>
        </w:tc>
        <w:tc>
          <w:tcPr>
            <w:tcW w:w="2551" w:type="dxa"/>
            <w:vAlign w:val="center"/>
          </w:tcPr>
          <w:p w14:paraId="03EA8939">
            <w:pPr>
              <w:pStyle w:val="13"/>
            </w:pPr>
            <w:r>
              <w:t xml:space="preserve"> 显著提升</w:t>
            </w:r>
          </w:p>
        </w:tc>
      </w:tr>
      <w:tr w14:paraId="536D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46D85">
            <w:pPr>
              <w:pStyle w:val="15"/>
            </w:pPr>
            <w:r>
              <w:t>满意度指标</w:t>
            </w:r>
          </w:p>
        </w:tc>
        <w:tc>
          <w:tcPr>
            <w:tcW w:w="1276" w:type="dxa"/>
            <w:vAlign w:val="center"/>
          </w:tcPr>
          <w:p w14:paraId="44559DC6">
            <w:pPr>
              <w:pStyle w:val="13"/>
            </w:pPr>
            <w:r>
              <w:t>服务对象满意度指标</w:t>
            </w:r>
          </w:p>
        </w:tc>
        <w:tc>
          <w:tcPr>
            <w:tcW w:w="1332" w:type="dxa"/>
            <w:vAlign w:val="center"/>
          </w:tcPr>
          <w:p w14:paraId="174844B1">
            <w:pPr>
              <w:pStyle w:val="13"/>
            </w:pPr>
            <w:r>
              <w:t>合作对象满意度</w:t>
            </w:r>
          </w:p>
        </w:tc>
        <w:tc>
          <w:tcPr>
            <w:tcW w:w="3430" w:type="dxa"/>
            <w:vAlign w:val="center"/>
          </w:tcPr>
          <w:p w14:paraId="38E7C97E">
            <w:pPr>
              <w:pStyle w:val="13"/>
            </w:pPr>
            <w:r>
              <w:t>合作对象满意度</w:t>
            </w:r>
          </w:p>
        </w:tc>
        <w:tc>
          <w:tcPr>
            <w:tcW w:w="2551" w:type="dxa"/>
            <w:vAlign w:val="center"/>
          </w:tcPr>
          <w:p w14:paraId="1C31B899">
            <w:pPr>
              <w:pStyle w:val="13"/>
            </w:pPr>
            <w:r>
              <w:t>≥95%</w:t>
            </w:r>
          </w:p>
        </w:tc>
      </w:tr>
    </w:tbl>
    <w:p w14:paraId="47319BD2">
      <w:pPr>
        <w:sectPr>
          <w:pgSz w:w="11900" w:h="16840"/>
          <w:pgMar w:top="1984" w:right="1304" w:bottom="1134" w:left="1304" w:header="720" w:footer="720" w:gutter="0"/>
          <w:cols w:space="720" w:num="1"/>
        </w:sectPr>
      </w:pPr>
    </w:p>
    <w:p w14:paraId="79E305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2057D7">
      <w:pPr>
        <w:spacing w:before="0" w:after="0"/>
        <w:ind w:firstLine="560"/>
        <w:jc w:val="left"/>
        <w:outlineLvl w:val="3"/>
      </w:pPr>
      <w:bookmarkStart w:id="85" w:name="_Toc1982945082"/>
      <w:r>
        <w:rPr>
          <w:rFonts w:ascii="方正仿宋_GBK" w:hAnsi="方正仿宋_GBK" w:eastAsia="方正仿宋_GBK" w:cs="方正仿宋_GBK"/>
          <w:color w:val="000000"/>
          <w:sz w:val="28"/>
        </w:rPr>
        <w:t>86.农产品质量安全-2023年风险监测、能力验证、地标管理项目（营养所）绩效目标表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E92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126302">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36766D1B">
            <w:pPr>
              <w:pStyle w:val="11"/>
            </w:pPr>
            <w:r>
              <w:t>单位：万元</w:t>
            </w:r>
          </w:p>
        </w:tc>
      </w:tr>
      <w:tr w14:paraId="74546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C9986">
            <w:pPr>
              <w:pStyle w:val="14"/>
            </w:pPr>
            <w:r>
              <w:t>项目名称</w:t>
            </w:r>
          </w:p>
        </w:tc>
        <w:tc>
          <w:tcPr>
            <w:tcW w:w="8589" w:type="dxa"/>
            <w:gridSpan w:val="6"/>
            <w:vAlign w:val="center"/>
          </w:tcPr>
          <w:p w14:paraId="757CD396">
            <w:pPr>
              <w:pStyle w:val="13"/>
            </w:pPr>
            <w:r>
              <w:t>农产品质量安全-2023年风险监测、能力验证、地标管理项目（营养所）</w:t>
            </w:r>
          </w:p>
        </w:tc>
      </w:tr>
      <w:tr w14:paraId="3C93F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9BB96">
            <w:pPr>
              <w:pStyle w:val="14"/>
            </w:pPr>
            <w:r>
              <w:t>预算规模及资金用途</w:t>
            </w:r>
          </w:p>
        </w:tc>
        <w:tc>
          <w:tcPr>
            <w:tcW w:w="1276" w:type="dxa"/>
            <w:vAlign w:val="center"/>
          </w:tcPr>
          <w:p w14:paraId="339D5ADC">
            <w:pPr>
              <w:pStyle w:val="14"/>
            </w:pPr>
            <w:r>
              <w:t>预算数</w:t>
            </w:r>
          </w:p>
        </w:tc>
        <w:tc>
          <w:tcPr>
            <w:tcW w:w="1332" w:type="dxa"/>
            <w:vAlign w:val="center"/>
          </w:tcPr>
          <w:p w14:paraId="5DC68C2C">
            <w:pPr>
              <w:pStyle w:val="13"/>
            </w:pPr>
            <w:r>
              <w:t>100.00</w:t>
            </w:r>
          </w:p>
        </w:tc>
        <w:tc>
          <w:tcPr>
            <w:tcW w:w="1587" w:type="dxa"/>
            <w:vAlign w:val="center"/>
          </w:tcPr>
          <w:p w14:paraId="6F648039">
            <w:pPr>
              <w:pStyle w:val="14"/>
            </w:pPr>
            <w:r>
              <w:t>其中：财政    资金</w:t>
            </w:r>
          </w:p>
        </w:tc>
        <w:tc>
          <w:tcPr>
            <w:tcW w:w="1843" w:type="dxa"/>
            <w:vAlign w:val="center"/>
          </w:tcPr>
          <w:p w14:paraId="478D338C">
            <w:pPr>
              <w:pStyle w:val="13"/>
            </w:pPr>
            <w:r>
              <w:t>100.00</w:t>
            </w:r>
          </w:p>
        </w:tc>
        <w:tc>
          <w:tcPr>
            <w:tcW w:w="1276" w:type="dxa"/>
            <w:vAlign w:val="center"/>
          </w:tcPr>
          <w:p w14:paraId="6F45A97E">
            <w:pPr>
              <w:pStyle w:val="14"/>
            </w:pPr>
            <w:r>
              <w:t>其他资金</w:t>
            </w:r>
          </w:p>
        </w:tc>
        <w:tc>
          <w:tcPr>
            <w:tcW w:w="1276" w:type="dxa"/>
            <w:vAlign w:val="center"/>
          </w:tcPr>
          <w:p w14:paraId="15B43D19">
            <w:pPr>
              <w:pStyle w:val="13"/>
            </w:pPr>
            <w:r>
              <w:t xml:space="preserve"> </w:t>
            </w:r>
          </w:p>
        </w:tc>
      </w:tr>
      <w:tr w14:paraId="0063B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ED5BE"/>
        </w:tc>
        <w:tc>
          <w:tcPr>
            <w:tcW w:w="8589" w:type="dxa"/>
            <w:gridSpan w:val="6"/>
            <w:vAlign w:val="center"/>
          </w:tcPr>
          <w:p w14:paraId="2DE2C8CB">
            <w:pPr>
              <w:pStyle w:val="13"/>
            </w:pPr>
            <w:r>
              <w:t>项目支出</w:t>
            </w:r>
          </w:p>
        </w:tc>
      </w:tr>
      <w:tr w14:paraId="00E18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037A3">
            <w:pPr>
              <w:pStyle w:val="14"/>
            </w:pPr>
            <w:r>
              <w:t>绩效目标</w:t>
            </w:r>
          </w:p>
        </w:tc>
        <w:tc>
          <w:tcPr>
            <w:tcW w:w="8589" w:type="dxa"/>
            <w:gridSpan w:val="6"/>
            <w:vAlign w:val="center"/>
          </w:tcPr>
          <w:p w14:paraId="5C699C41">
            <w:pPr>
              <w:pStyle w:val="13"/>
            </w:pPr>
            <w:r>
              <w:t>1.对天津市主要农产品质量安全开展风险监测，掌握天津市农产品质量安全状况，为农产品质量安全监管提供支撑。</w:t>
            </w:r>
          </w:p>
        </w:tc>
      </w:tr>
    </w:tbl>
    <w:p w14:paraId="23D4AA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7AE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A1632">
            <w:pPr>
              <w:pStyle w:val="14"/>
            </w:pPr>
            <w:r>
              <w:t>一级指标</w:t>
            </w:r>
          </w:p>
        </w:tc>
        <w:tc>
          <w:tcPr>
            <w:tcW w:w="1276" w:type="dxa"/>
            <w:vAlign w:val="center"/>
          </w:tcPr>
          <w:p w14:paraId="305D0C42">
            <w:pPr>
              <w:pStyle w:val="14"/>
            </w:pPr>
            <w:r>
              <w:t>二级指标</w:t>
            </w:r>
          </w:p>
        </w:tc>
        <w:tc>
          <w:tcPr>
            <w:tcW w:w="1332" w:type="dxa"/>
            <w:vAlign w:val="center"/>
          </w:tcPr>
          <w:p w14:paraId="35AA0B4B">
            <w:pPr>
              <w:pStyle w:val="14"/>
            </w:pPr>
            <w:r>
              <w:t>三级指标</w:t>
            </w:r>
          </w:p>
        </w:tc>
        <w:tc>
          <w:tcPr>
            <w:tcW w:w="3430" w:type="dxa"/>
            <w:vAlign w:val="center"/>
          </w:tcPr>
          <w:p w14:paraId="64764C87">
            <w:pPr>
              <w:pStyle w:val="14"/>
            </w:pPr>
            <w:r>
              <w:t>绩效指标描述</w:t>
            </w:r>
          </w:p>
        </w:tc>
        <w:tc>
          <w:tcPr>
            <w:tcW w:w="2551" w:type="dxa"/>
            <w:vAlign w:val="center"/>
          </w:tcPr>
          <w:p w14:paraId="1439DC71">
            <w:pPr>
              <w:pStyle w:val="14"/>
            </w:pPr>
            <w:r>
              <w:t>指标值</w:t>
            </w:r>
          </w:p>
        </w:tc>
      </w:tr>
      <w:tr w14:paraId="0356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CCAED">
            <w:pPr>
              <w:pStyle w:val="15"/>
            </w:pPr>
            <w:r>
              <w:t>产出指标</w:t>
            </w:r>
          </w:p>
        </w:tc>
        <w:tc>
          <w:tcPr>
            <w:tcW w:w="1276" w:type="dxa"/>
            <w:vAlign w:val="center"/>
          </w:tcPr>
          <w:p w14:paraId="245AF517">
            <w:pPr>
              <w:pStyle w:val="13"/>
            </w:pPr>
            <w:r>
              <w:t>数量指标</w:t>
            </w:r>
          </w:p>
        </w:tc>
        <w:tc>
          <w:tcPr>
            <w:tcW w:w="1332" w:type="dxa"/>
            <w:vAlign w:val="center"/>
          </w:tcPr>
          <w:p w14:paraId="47991DF1">
            <w:pPr>
              <w:pStyle w:val="13"/>
            </w:pPr>
            <w:r>
              <w:t>完成农产品及投入品检测</w:t>
            </w:r>
          </w:p>
        </w:tc>
        <w:tc>
          <w:tcPr>
            <w:tcW w:w="3430" w:type="dxa"/>
            <w:vAlign w:val="center"/>
          </w:tcPr>
          <w:p w14:paraId="5B30786B">
            <w:pPr>
              <w:pStyle w:val="13"/>
            </w:pPr>
            <w:r>
              <w:t>完成农产品及投入品检测</w:t>
            </w:r>
          </w:p>
        </w:tc>
        <w:tc>
          <w:tcPr>
            <w:tcW w:w="2551" w:type="dxa"/>
            <w:vAlign w:val="center"/>
          </w:tcPr>
          <w:p w14:paraId="0A94A4DA">
            <w:pPr>
              <w:pStyle w:val="13"/>
            </w:pPr>
            <w:r>
              <w:t>≥980批次</w:t>
            </w:r>
          </w:p>
        </w:tc>
      </w:tr>
      <w:tr w14:paraId="3288C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D25DAA"/>
        </w:tc>
        <w:tc>
          <w:tcPr>
            <w:tcW w:w="1276" w:type="dxa"/>
            <w:vAlign w:val="center"/>
          </w:tcPr>
          <w:p w14:paraId="1F295DC3">
            <w:pPr>
              <w:pStyle w:val="13"/>
            </w:pPr>
            <w:r>
              <w:t>质量指标</w:t>
            </w:r>
          </w:p>
        </w:tc>
        <w:tc>
          <w:tcPr>
            <w:tcW w:w="1332" w:type="dxa"/>
            <w:vAlign w:val="center"/>
          </w:tcPr>
          <w:p w14:paraId="044277D2">
            <w:pPr>
              <w:pStyle w:val="13"/>
            </w:pPr>
            <w:r>
              <w:t>农业地方标准审定工作完成率</w:t>
            </w:r>
          </w:p>
        </w:tc>
        <w:tc>
          <w:tcPr>
            <w:tcW w:w="3430" w:type="dxa"/>
            <w:vAlign w:val="center"/>
          </w:tcPr>
          <w:p w14:paraId="0530CC57">
            <w:pPr>
              <w:pStyle w:val="13"/>
            </w:pPr>
            <w:r>
              <w:t>农业地方标准审定工作完成率</w:t>
            </w:r>
          </w:p>
        </w:tc>
        <w:tc>
          <w:tcPr>
            <w:tcW w:w="2551" w:type="dxa"/>
            <w:vAlign w:val="center"/>
          </w:tcPr>
          <w:p w14:paraId="782F6FBE">
            <w:pPr>
              <w:pStyle w:val="13"/>
            </w:pPr>
            <w:r>
              <w:t>≥98%</w:t>
            </w:r>
          </w:p>
        </w:tc>
      </w:tr>
      <w:tr w14:paraId="2F8E7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F6772F"/>
        </w:tc>
        <w:tc>
          <w:tcPr>
            <w:tcW w:w="1276" w:type="dxa"/>
            <w:vAlign w:val="center"/>
          </w:tcPr>
          <w:p w14:paraId="7ED20A45">
            <w:pPr>
              <w:pStyle w:val="13"/>
            </w:pPr>
            <w:r>
              <w:t>质量指标</w:t>
            </w:r>
          </w:p>
        </w:tc>
        <w:tc>
          <w:tcPr>
            <w:tcW w:w="1332" w:type="dxa"/>
            <w:vAlign w:val="center"/>
          </w:tcPr>
          <w:p w14:paraId="6FE78314">
            <w:pPr>
              <w:pStyle w:val="13"/>
            </w:pPr>
            <w:r>
              <w:t>CATL认证实验室检测能力考核率</w:t>
            </w:r>
          </w:p>
        </w:tc>
        <w:tc>
          <w:tcPr>
            <w:tcW w:w="3430" w:type="dxa"/>
            <w:vAlign w:val="center"/>
          </w:tcPr>
          <w:p w14:paraId="15A9D84E">
            <w:pPr>
              <w:pStyle w:val="13"/>
            </w:pPr>
            <w:r>
              <w:t>CATL认证实验室检测能力考核率</w:t>
            </w:r>
          </w:p>
        </w:tc>
        <w:tc>
          <w:tcPr>
            <w:tcW w:w="2551" w:type="dxa"/>
            <w:vAlign w:val="center"/>
          </w:tcPr>
          <w:p w14:paraId="61059415">
            <w:pPr>
              <w:pStyle w:val="13"/>
            </w:pPr>
            <w:r>
              <w:t>≥95%</w:t>
            </w:r>
          </w:p>
        </w:tc>
      </w:tr>
      <w:tr w14:paraId="75AA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5D601"/>
        </w:tc>
        <w:tc>
          <w:tcPr>
            <w:tcW w:w="1276" w:type="dxa"/>
            <w:vAlign w:val="center"/>
          </w:tcPr>
          <w:p w14:paraId="10D06B5D">
            <w:pPr>
              <w:pStyle w:val="13"/>
            </w:pPr>
            <w:r>
              <w:t>时效指标</w:t>
            </w:r>
          </w:p>
        </w:tc>
        <w:tc>
          <w:tcPr>
            <w:tcW w:w="1332" w:type="dxa"/>
            <w:vAlign w:val="center"/>
          </w:tcPr>
          <w:p w14:paraId="489E3671">
            <w:pPr>
              <w:pStyle w:val="13"/>
            </w:pPr>
            <w:r>
              <w:t>任务完成时限</w:t>
            </w:r>
          </w:p>
        </w:tc>
        <w:tc>
          <w:tcPr>
            <w:tcW w:w="3430" w:type="dxa"/>
            <w:vAlign w:val="center"/>
          </w:tcPr>
          <w:p w14:paraId="70BCFE34">
            <w:pPr>
              <w:pStyle w:val="13"/>
            </w:pPr>
            <w:r>
              <w:t>任务完成时限</w:t>
            </w:r>
          </w:p>
        </w:tc>
        <w:tc>
          <w:tcPr>
            <w:tcW w:w="2551" w:type="dxa"/>
            <w:vAlign w:val="center"/>
          </w:tcPr>
          <w:p w14:paraId="0BF8E332">
            <w:pPr>
              <w:pStyle w:val="13"/>
            </w:pPr>
            <w:r>
              <w:t>2023年12月底前</w:t>
            </w:r>
          </w:p>
        </w:tc>
      </w:tr>
      <w:tr w14:paraId="2EA3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77A6D1"/>
        </w:tc>
        <w:tc>
          <w:tcPr>
            <w:tcW w:w="1276" w:type="dxa"/>
            <w:vAlign w:val="center"/>
          </w:tcPr>
          <w:p w14:paraId="50916088">
            <w:pPr>
              <w:pStyle w:val="13"/>
            </w:pPr>
            <w:r>
              <w:t>时效指标</w:t>
            </w:r>
          </w:p>
        </w:tc>
        <w:tc>
          <w:tcPr>
            <w:tcW w:w="1332" w:type="dxa"/>
            <w:vAlign w:val="center"/>
          </w:tcPr>
          <w:p w14:paraId="6AFA8FEF">
            <w:pPr>
              <w:pStyle w:val="13"/>
            </w:pPr>
            <w:r>
              <w:t>支出完成时限</w:t>
            </w:r>
          </w:p>
        </w:tc>
        <w:tc>
          <w:tcPr>
            <w:tcW w:w="3430" w:type="dxa"/>
            <w:vAlign w:val="center"/>
          </w:tcPr>
          <w:p w14:paraId="6234EF80">
            <w:pPr>
              <w:pStyle w:val="13"/>
            </w:pPr>
            <w:r>
              <w:t>支出完成时限</w:t>
            </w:r>
          </w:p>
        </w:tc>
        <w:tc>
          <w:tcPr>
            <w:tcW w:w="2551" w:type="dxa"/>
            <w:vAlign w:val="center"/>
          </w:tcPr>
          <w:p w14:paraId="7BB5C656">
            <w:pPr>
              <w:pStyle w:val="13"/>
            </w:pPr>
            <w:r>
              <w:t>2023年12月底前</w:t>
            </w:r>
          </w:p>
        </w:tc>
      </w:tr>
      <w:tr w14:paraId="0798A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DA2A3"/>
        </w:tc>
        <w:tc>
          <w:tcPr>
            <w:tcW w:w="1276" w:type="dxa"/>
            <w:vAlign w:val="center"/>
          </w:tcPr>
          <w:p w14:paraId="063407C1">
            <w:pPr>
              <w:pStyle w:val="13"/>
            </w:pPr>
            <w:r>
              <w:t>成本指标</w:t>
            </w:r>
          </w:p>
        </w:tc>
        <w:tc>
          <w:tcPr>
            <w:tcW w:w="1332" w:type="dxa"/>
            <w:vAlign w:val="center"/>
          </w:tcPr>
          <w:p w14:paraId="4544471C">
            <w:pPr>
              <w:pStyle w:val="13"/>
            </w:pPr>
            <w:r>
              <w:t>项目支出成本控制率</w:t>
            </w:r>
          </w:p>
        </w:tc>
        <w:tc>
          <w:tcPr>
            <w:tcW w:w="3430" w:type="dxa"/>
            <w:vAlign w:val="center"/>
          </w:tcPr>
          <w:p w14:paraId="33692B25">
            <w:pPr>
              <w:pStyle w:val="13"/>
            </w:pPr>
            <w:r>
              <w:t>项目支出成本控制率</w:t>
            </w:r>
          </w:p>
        </w:tc>
        <w:tc>
          <w:tcPr>
            <w:tcW w:w="2551" w:type="dxa"/>
            <w:vAlign w:val="center"/>
          </w:tcPr>
          <w:p w14:paraId="315C00EB">
            <w:pPr>
              <w:pStyle w:val="13"/>
            </w:pPr>
            <w:r>
              <w:t>100％</w:t>
            </w:r>
          </w:p>
        </w:tc>
      </w:tr>
      <w:tr w14:paraId="548A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5A04A">
            <w:pPr>
              <w:pStyle w:val="15"/>
            </w:pPr>
            <w:r>
              <w:t>效益指标</w:t>
            </w:r>
          </w:p>
        </w:tc>
        <w:tc>
          <w:tcPr>
            <w:tcW w:w="1276" w:type="dxa"/>
            <w:vAlign w:val="center"/>
          </w:tcPr>
          <w:p w14:paraId="650BA5FF">
            <w:pPr>
              <w:pStyle w:val="13"/>
            </w:pPr>
            <w:r>
              <w:t>社会效益指标</w:t>
            </w:r>
          </w:p>
        </w:tc>
        <w:tc>
          <w:tcPr>
            <w:tcW w:w="1332" w:type="dxa"/>
            <w:vAlign w:val="center"/>
          </w:tcPr>
          <w:p w14:paraId="3C74A532">
            <w:pPr>
              <w:pStyle w:val="13"/>
            </w:pPr>
            <w:r>
              <w:t>为农业部门提供有利技术支持</w:t>
            </w:r>
          </w:p>
        </w:tc>
        <w:tc>
          <w:tcPr>
            <w:tcW w:w="3430" w:type="dxa"/>
            <w:vAlign w:val="center"/>
          </w:tcPr>
          <w:p w14:paraId="2A1885FF">
            <w:pPr>
              <w:pStyle w:val="13"/>
            </w:pPr>
            <w:r>
              <w:t>为农业部门提供有利技术支持</w:t>
            </w:r>
          </w:p>
        </w:tc>
        <w:tc>
          <w:tcPr>
            <w:tcW w:w="2551" w:type="dxa"/>
            <w:vAlign w:val="center"/>
          </w:tcPr>
          <w:p w14:paraId="57886023">
            <w:pPr>
              <w:pStyle w:val="13"/>
            </w:pPr>
            <w:r>
              <w:t>提供支持</w:t>
            </w:r>
          </w:p>
        </w:tc>
      </w:tr>
      <w:tr w14:paraId="6860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38104C"/>
        </w:tc>
        <w:tc>
          <w:tcPr>
            <w:tcW w:w="1276" w:type="dxa"/>
            <w:vAlign w:val="center"/>
          </w:tcPr>
          <w:p w14:paraId="78B002D4">
            <w:pPr>
              <w:pStyle w:val="13"/>
            </w:pPr>
            <w:r>
              <w:t>可持续影响指标</w:t>
            </w:r>
          </w:p>
        </w:tc>
        <w:tc>
          <w:tcPr>
            <w:tcW w:w="1332" w:type="dxa"/>
            <w:vAlign w:val="center"/>
          </w:tcPr>
          <w:p w14:paraId="2D09B24D">
            <w:pPr>
              <w:pStyle w:val="13"/>
            </w:pPr>
            <w:r>
              <w:t>保障农产品质量安全长效运转机制</w:t>
            </w:r>
          </w:p>
        </w:tc>
        <w:tc>
          <w:tcPr>
            <w:tcW w:w="3430" w:type="dxa"/>
            <w:vAlign w:val="center"/>
          </w:tcPr>
          <w:p w14:paraId="02FF26E6">
            <w:pPr>
              <w:pStyle w:val="13"/>
            </w:pPr>
            <w:r>
              <w:t>保障农产品质量安全长效运转机制</w:t>
            </w:r>
          </w:p>
        </w:tc>
        <w:tc>
          <w:tcPr>
            <w:tcW w:w="2551" w:type="dxa"/>
            <w:vAlign w:val="center"/>
          </w:tcPr>
          <w:p w14:paraId="0B307328">
            <w:pPr>
              <w:pStyle w:val="13"/>
            </w:pPr>
            <w:r>
              <w:t>保障</w:t>
            </w:r>
          </w:p>
        </w:tc>
      </w:tr>
      <w:tr w14:paraId="4858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1B8D4">
            <w:pPr>
              <w:pStyle w:val="15"/>
            </w:pPr>
            <w:r>
              <w:t>满意度指标</w:t>
            </w:r>
          </w:p>
        </w:tc>
        <w:tc>
          <w:tcPr>
            <w:tcW w:w="1276" w:type="dxa"/>
            <w:vAlign w:val="center"/>
          </w:tcPr>
          <w:p w14:paraId="56C517D7">
            <w:pPr>
              <w:pStyle w:val="13"/>
            </w:pPr>
            <w:r>
              <w:t>服务对象满意度指标</w:t>
            </w:r>
          </w:p>
        </w:tc>
        <w:tc>
          <w:tcPr>
            <w:tcW w:w="1332" w:type="dxa"/>
            <w:vAlign w:val="center"/>
          </w:tcPr>
          <w:p w14:paraId="55CB9BB9">
            <w:pPr>
              <w:pStyle w:val="13"/>
            </w:pPr>
            <w:r>
              <w:t>农产品质量安全监管部门满意度</w:t>
            </w:r>
          </w:p>
        </w:tc>
        <w:tc>
          <w:tcPr>
            <w:tcW w:w="3430" w:type="dxa"/>
            <w:vAlign w:val="center"/>
          </w:tcPr>
          <w:p w14:paraId="481EA176">
            <w:pPr>
              <w:pStyle w:val="13"/>
            </w:pPr>
            <w:r>
              <w:t>农产品质量安全监管部门满意度</w:t>
            </w:r>
          </w:p>
        </w:tc>
        <w:tc>
          <w:tcPr>
            <w:tcW w:w="2551" w:type="dxa"/>
            <w:vAlign w:val="center"/>
          </w:tcPr>
          <w:p w14:paraId="212089D3">
            <w:pPr>
              <w:pStyle w:val="13"/>
            </w:pPr>
            <w:r>
              <w:t>≥90%</w:t>
            </w:r>
          </w:p>
        </w:tc>
      </w:tr>
    </w:tbl>
    <w:p w14:paraId="21EDEF81">
      <w:pPr>
        <w:sectPr>
          <w:pgSz w:w="11900" w:h="16840"/>
          <w:pgMar w:top="1984" w:right="1304" w:bottom="1134" w:left="1304" w:header="720" w:footer="720" w:gutter="0"/>
          <w:cols w:space="720" w:num="1"/>
        </w:sectPr>
      </w:pPr>
    </w:p>
    <w:p w14:paraId="6DEEEA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3C1C8C">
      <w:pPr>
        <w:spacing w:before="0" w:after="0"/>
        <w:ind w:firstLine="560"/>
        <w:jc w:val="left"/>
        <w:outlineLvl w:val="3"/>
      </w:pPr>
      <w:bookmarkStart w:id="86" w:name="_Toc93189435"/>
      <w:r>
        <w:rPr>
          <w:rFonts w:ascii="方正仿宋_GBK" w:hAnsi="方正仿宋_GBK" w:eastAsia="方正仿宋_GBK" w:cs="方正仿宋_GBK"/>
          <w:color w:val="000000"/>
          <w:sz w:val="28"/>
        </w:rPr>
        <w:t>87.农业绿色发展与技术服务-2023年现代农业产业技术体系建设（农科院）绩效目标表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DCC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FE94C24">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14:paraId="72F7D1A0">
            <w:pPr>
              <w:pStyle w:val="11"/>
            </w:pPr>
            <w:r>
              <w:t>单位：万元</w:t>
            </w:r>
          </w:p>
        </w:tc>
      </w:tr>
      <w:tr w14:paraId="7A678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ABC90">
            <w:pPr>
              <w:pStyle w:val="14"/>
            </w:pPr>
            <w:r>
              <w:t>项目名称</w:t>
            </w:r>
          </w:p>
        </w:tc>
        <w:tc>
          <w:tcPr>
            <w:tcW w:w="8589" w:type="dxa"/>
            <w:gridSpan w:val="6"/>
            <w:vAlign w:val="center"/>
          </w:tcPr>
          <w:p w14:paraId="07F98370">
            <w:pPr>
              <w:pStyle w:val="13"/>
            </w:pPr>
            <w:r>
              <w:t>农业绿色发展与技术服务-2023年现代农业产业技术体系建设（农科院）</w:t>
            </w:r>
          </w:p>
        </w:tc>
      </w:tr>
      <w:tr w14:paraId="2742E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24BB1">
            <w:pPr>
              <w:pStyle w:val="14"/>
            </w:pPr>
            <w:r>
              <w:t>预算规模及资金用途</w:t>
            </w:r>
          </w:p>
        </w:tc>
        <w:tc>
          <w:tcPr>
            <w:tcW w:w="1276" w:type="dxa"/>
            <w:vAlign w:val="center"/>
          </w:tcPr>
          <w:p w14:paraId="03F6D522">
            <w:pPr>
              <w:pStyle w:val="14"/>
            </w:pPr>
            <w:r>
              <w:t>预算数</w:t>
            </w:r>
          </w:p>
        </w:tc>
        <w:tc>
          <w:tcPr>
            <w:tcW w:w="1332" w:type="dxa"/>
            <w:vAlign w:val="center"/>
          </w:tcPr>
          <w:p w14:paraId="2C05BAA5">
            <w:pPr>
              <w:pStyle w:val="13"/>
            </w:pPr>
            <w:r>
              <w:t>10.00</w:t>
            </w:r>
          </w:p>
        </w:tc>
        <w:tc>
          <w:tcPr>
            <w:tcW w:w="1587" w:type="dxa"/>
            <w:vAlign w:val="center"/>
          </w:tcPr>
          <w:p w14:paraId="6DD305B8">
            <w:pPr>
              <w:pStyle w:val="14"/>
            </w:pPr>
            <w:r>
              <w:t>其中：财政    资金</w:t>
            </w:r>
          </w:p>
        </w:tc>
        <w:tc>
          <w:tcPr>
            <w:tcW w:w="1843" w:type="dxa"/>
            <w:vAlign w:val="center"/>
          </w:tcPr>
          <w:p w14:paraId="5E4843A2">
            <w:pPr>
              <w:pStyle w:val="13"/>
            </w:pPr>
            <w:r>
              <w:t>10.00</w:t>
            </w:r>
          </w:p>
        </w:tc>
        <w:tc>
          <w:tcPr>
            <w:tcW w:w="1276" w:type="dxa"/>
            <w:vAlign w:val="center"/>
          </w:tcPr>
          <w:p w14:paraId="3BE3B0F2">
            <w:pPr>
              <w:pStyle w:val="14"/>
            </w:pPr>
            <w:r>
              <w:t>其他资金</w:t>
            </w:r>
          </w:p>
        </w:tc>
        <w:tc>
          <w:tcPr>
            <w:tcW w:w="1276" w:type="dxa"/>
            <w:vAlign w:val="center"/>
          </w:tcPr>
          <w:p w14:paraId="2701E6EE">
            <w:pPr>
              <w:pStyle w:val="13"/>
            </w:pPr>
            <w:r>
              <w:t xml:space="preserve"> </w:t>
            </w:r>
          </w:p>
        </w:tc>
      </w:tr>
      <w:tr w14:paraId="70DC7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41282"/>
        </w:tc>
        <w:tc>
          <w:tcPr>
            <w:tcW w:w="8589" w:type="dxa"/>
            <w:gridSpan w:val="6"/>
            <w:vAlign w:val="center"/>
          </w:tcPr>
          <w:p w14:paraId="2F7EC527">
            <w:pPr>
              <w:pStyle w:val="13"/>
            </w:pPr>
            <w:r>
              <w:t>用于项目支出。</w:t>
            </w:r>
          </w:p>
        </w:tc>
      </w:tr>
      <w:tr w14:paraId="6F5D8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405B5">
            <w:pPr>
              <w:pStyle w:val="14"/>
            </w:pPr>
            <w:r>
              <w:t>绩效目标</w:t>
            </w:r>
          </w:p>
        </w:tc>
        <w:tc>
          <w:tcPr>
            <w:tcW w:w="8589" w:type="dxa"/>
            <w:gridSpan w:val="6"/>
            <w:vAlign w:val="center"/>
          </w:tcPr>
          <w:p w14:paraId="677C0FBC">
            <w:pPr>
              <w:pStyle w:val="13"/>
            </w:pPr>
            <w:r>
              <w:t>1.林果体系：服务种业振兴、挖掘和引进果树新特优品种（品系）并进行评价,服务高质量发展和优势果品产业发展，服务乡村振兴。</w:t>
            </w:r>
          </w:p>
          <w:p w14:paraId="0EE2DA39">
            <w:pPr>
              <w:pStyle w:val="13"/>
            </w:pPr>
            <w:r>
              <w:t>2.奶牛体系：进一步提升我市牛羊产业的专业化、组织化、生态化水平，有效解决盈利能力弱等产业共性瓶颈问题，产业素质大幅提升。</w:t>
            </w:r>
          </w:p>
          <w:p w14:paraId="68C8DE30">
            <w:pPr>
              <w:pStyle w:val="13"/>
            </w:pPr>
            <w:r>
              <w:t>3.生猪体系：进一步提升我市生猪产业技术水平，进一步提高猪肉生产质量和效益，为我市猪肉稳产保供工作提供技术支撑。</w:t>
            </w:r>
          </w:p>
          <w:p w14:paraId="279CE520">
            <w:pPr>
              <w:pStyle w:val="13"/>
            </w:pPr>
            <w:r>
              <w:t>4.蔬菜体系：创制蔬菜育种新材料，完成蔬菜新品种的引进与示范推广；对接生产经营主体开展技术服务，提升种植技术水平。</w:t>
            </w:r>
          </w:p>
          <w:p w14:paraId="5788CC99">
            <w:pPr>
              <w:pStyle w:val="13"/>
            </w:pPr>
            <w:r>
              <w:t>5.水稻体系：选育参试新品种（系）,审定新品种,开展优质小站稻品种的展示示范工作。</w:t>
            </w:r>
          </w:p>
        </w:tc>
      </w:tr>
    </w:tbl>
    <w:p w14:paraId="73F07A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527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7E2B8">
            <w:pPr>
              <w:pStyle w:val="14"/>
            </w:pPr>
            <w:r>
              <w:t>一级指标</w:t>
            </w:r>
          </w:p>
        </w:tc>
        <w:tc>
          <w:tcPr>
            <w:tcW w:w="1276" w:type="dxa"/>
            <w:vAlign w:val="center"/>
          </w:tcPr>
          <w:p w14:paraId="104A8D1E">
            <w:pPr>
              <w:pStyle w:val="14"/>
            </w:pPr>
            <w:r>
              <w:t>二级指标</w:t>
            </w:r>
          </w:p>
        </w:tc>
        <w:tc>
          <w:tcPr>
            <w:tcW w:w="1332" w:type="dxa"/>
            <w:vAlign w:val="center"/>
          </w:tcPr>
          <w:p w14:paraId="3AC23BC7">
            <w:pPr>
              <w:pStyle w:val="14"/>
            </w:pPr>
            <w:r>
              <w:t>三级指标</w:t>
            </w:r>
          </w:p>
        </w:tc>
        <w:tc>
          <w:tcPr>
            <w:tcW w:w="3430" w:type="dxa"/>
            <w:vAlign w:val="center"/>
          </w:tcPr>
          <w:p w14:paraId="548606D0">
            <w:pPr>
              <w:pStyle w:val="14"/>
            </w:pPr>
            <w:r>
              <w:t>绩效指标描述</w:t>
            </w:r>
          </w:p>
        </w:tc>
        <w:tc>
          <w:tcPr>
            <w:tcW w:w="2551" w:type="dxa"/>
            <w:vAlign w:val="center"/>
          </w:tcPr>
          <w:p w14:paraId="73D2D452">
            <w:pPr>
              <w:pStyle w:val="14"/>
            </w:pPr>
            <w:r>
              <w:t>指标值</w:t>
            </w:r>
          </w:p>
        </w:tc>
      </w:tr>
      <w:tr w14:paraId="0735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CD68C">
            <w:pPr>
              <w:pStyle w:val="15"/>
            </w:pPr>
            <w:r>
              <w:t>产出指标</w:t>
            </w:r>
          </w:p>
        </w:tc>
        <w:tc>
          <w:tcPr>
            <w:tcW w:w="1276" w:type="dxa"/>
            <w:vAlign w:val="center"/>
          </w:tcPr>
          <w:p w14:paraId="557EED7A">
            <w:pPr>
              <w:pStyle w:val="13"/>
            </w:pPr>
            <w:r>
              <w:t>数量指标</w:t>
            </w:r>
          </w:p>
        </w:tc>
        <w:tc>
          <w:tcPr>
            <w:tcW w:w="1332" w:type="dxa"/>
            <w:vAlign w:val="center"/>
          </w:tcPr>
          <w:p w14:paraId="42014C18">
            <w:pPr>
              <w:pStyle w:val="13"/>
            </w:pPr>
            <w:r>
              <w:t>林果体系引进品种数量</w:t>
            </w:r>
          </w:p>
        </w:tc>
        <w:tc>
          <w:tcPr>
            <w:tcW w:w="3430" w:type="dxa"/>
            <w:vAlign w:val="center"/>
          </w:tcPr>
          <w:p w14:paraId="034D1C28">
            <w:pPr>
              <w:pStyle w:val="13"/>
            </w:pPr>
            <w:r>
              <w:t>林果体系引进品种数量</w:t>
            </w:r>
          </w:p>
        </w:tc>
        <w:tc>
          <w:tcPr>
            <w:tcW w:w="2551" w:type="dxa"/>
            <w:vAlign w:val="center"/>
          </w:tcPr>
          <w:p w14:paraId="657D5080">
            <w:pPr>
              <w:pStyle w:val="13"/>
            </w:pPr>
            <w:r>
              <w:t>≥5个</w:t>
            </w:r>
          </w:p>
        </w:tc>
      </w:tr>
      <w:tr w14:paraId="3EC20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C4C51E"/>
        </w:tc>
        <w:tc>
          <w:tcPr>
            <w:tcW w:w="1276" w:type="dxa"/>
            <w:vAlign w:val="center"/>
          </w:tcPr>
          <w:p w14:paraId="32705A05">
            <w:pPr>
              <w:pStyle w:val="13"/>
            </w:pPr>
            <w:r>
              <w:t>数量指标</w:t>
            </w:r>
          </w:p>
        </w:tc>
        <w:tc>
          <w:tcPr>
            <w:tcW w:w="1332" w:type="dxa"/>
            <w:vAlign w:val="center"/>
          </w:tcPr>
          <w:p w14:paraId="3E7FAA1B">
            <w:pPr>
              <w:pStyle w:val="13"/>
            </w:pPr>
            <w:r>
              <w:t>林果体系培训农民和技术员的数量</w:t>
            </w:r>
          </w:p>
        </w:tc>
        <w:tc>
          <w:tcPr>
            <w:tcW w:w="3430" w:type="dxa"/>
            <w:vAlign w:val="center"/>
          </w:tcPr>
          <w:p w14:paraId="665773A4">
            <w:pPr>
              <w:pStyle w:val="13"/>
            </w:pPr>
            <w:r>
              <w:t>林果体系培训农民和技术员的数量</w:t>
            </w:r>
          </w:p>
        </w:tc>
        <w:tc>
          <w:tcPr>
            <w:tcW w:w="2551" w:type="dxa"/>
            <w:vAlign w:val="center"/>
          </w:tcPr>
          <w:p w14:paraId="50D99ADB">
            <w:pPr>
              <w:pStyle w:val="13"/>
            </w:pPr>
            <w:r>
              <w:t>≥100人次</w:t>
            </w:r>
          </w:p>
        </w:tc>
      </w:tr>
      <w:tr w14:paraId="35700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75161"/>
        </w:tc>
        <w:tc>
          <w:tcPr>
            <w:tcW w:w="1276" w:type="dxa"/>
            <w:vAlign w:val="center"/>
          </w:tcPr>
          <w:p w14:paraId="3748DF3A">
            <w:pPr>
              <w:pStyle w:val="13"/>
            </w:pPr>
            <w:r>
              <w:t>数量指标</w:t>
            </w:r>
          </w:p>
        </w:tc>
        <w:tc>
          <w:tcPr>
            <w:tcW w:w="1332" w:type="dxa"/>
            <w:vAlign w:val="center"/>
          </w:tcPr>
          <w:p w14:paraId="28BA446E">
            <w:pPr>
              <w:pStyle w:val="13"/>
            </w:pPr>
            <w:r>
              <w:t>奶牛体系试验站奶牛年单产</w:t>
            </w:r>
          </w:p>
        </w:tc>
        <w:tc>
          <w:tcPr>
            <w:tcW w:w="3430" w:type="dxa"/>
            <w:vAlign w:val="center"/>
          </w:tcPr>
          <w:p w14:paraId="017725C5">
            <w:pPr>
              <w:pStyle w:val="13"/>
            </w:pPr>
            <w:r>
              <w:t>奶牛体系试验站奶牛年单产</w:t>
            </w:r>
          </w:p>
        </w:tc>
        <w:tc>
          <w:tcPr>
            <w:tcW w:w="2551" w:type="dxa"/>
            <w:vAlign w:val="center"/>
          </w:tcPr>
          <w:p w14:paraId="69CEE5FA">
            <w:pPr>
              <w:pStyle w:val="13"/>
            </w:pPr>
            <w:r>
              <w:t>≥10吨</w:t>
            </w:r>
          </w:p>
        </w:tc>
      </w:tr>
      <w:tr w14:paraId="238D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DA0C0"/>
        </w:tc>
        <w:tc>
          <w:tcPr>
            <w:tcW w:w="1276" w:type="dxa"/>
            <w:vAlign w:val="center"/>
          </w:tcPr>
          <w:p w14:paraId="7E398EF6">
            <w:pPr>
              <w:pStyle w:val="13"/>
            </w:pPr>
            <w:r>
              <w:t>数量指标</w:t>
            </w:r>
          </w:p>
        </w:tc>
        <w:tc>
          <w:tcPr>
            <w:tcW w:w="1332" w:type="dxa"/>
            <w:vAlign w:val="center"/>
          </w:tcPr>
          <w:p w14:paraId="431193EA">
            <w:pPr>
              <w:pStyle w:val="13"/>
            </w:pPr>
            <w:r>
              <w:t>生猪体系生猪联合育种参考群测定数量</w:t>
            </w:r>
          </w:p>
        </w:tc>
        <w:tc>
          <w:tcPr>
            <w:tcW w:w="3430" w:type="dxa"/>
            <w:vAlign w:val="center"/>
          </w:tcPr>
          <w:p w14:paraId="004A76FE">
            <w:pPr>
              <w:pStyle w:val="13"/>
            </w:pPr>
            <w:r>
              <w:t>生猪体系生猪联合育种参考群测定数量</w:t>
            </w:r>
          </w:p>
        </w:tc>
        <w:tc>
          <w:tcPr>
            <w:tcW w:w="2551" w:type="dxa"/>
            <w:vAlign w:val="center"/>
          </w:tcPr>
          <w:p w14:paraId="3B596FDC">
            <w:pPr>
              <w:pStyle w:val="13"/>
            </w:pPr>
            <w:r>
              <w:t>≥500头</w:t>
            </w:r>
          </w:p>
        </w:tc>
      </w:tr>
      <w:tr w14:paraId="2CC81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8AE16"/>
        </w:tc>
        <w:tc>
          <w:tcPr>
            <w:tcW w:w="1276" w:type="dxa"/>
            <w:vAlign w:val="center"/>
          </w:tcPr>
          <w:p w14:paraId="2FEE33E2">
            <w:pPr>
              <w:pStyle w:val="13"/>
            </w:pPr>
            <w:r>
              <w:t>数量指标</w:t>
            </w:r>
          </w:p>
        </w:tc>
        <w:tc>
          <w:tcPr>
            <w:tcW w:w="1332" w:type="dxa"/>
            <w:vAlign w:val="center"/>
          </w:tcPr>
          <w:p w14:paraId="672C40F1">
            <w:pPr>
              <w:pStyle w:val="13"/>
            </w:pPr>
            <w:r>
              <w:t>生猪体系无抗饲料配方技术</w:t>
            </w:r>
          </w:p>
        </w:tc>
        <w:tc>
          <w:tcPr>
            <w:tcW w:w="3430" w:type="dxa"/>
            <w:vAlign w:val="center"/>
          </w:tcPr>
          <w:p w14:paraId="6C11338B">
            <w:pPr>
              <w:pStyle w:val="13"/>
            </w:pPr>
            <w:r>
              <w:t>生猪体系无抗饲料配方技术</w:t>
            </w:r>
          </w:p>
        </w:tc>
        <w:tc>
          <w:tcPr>
            <w:tcW w:w="2551" w:type="dxa"/>
            <w:vAlign w:val="center"/>
          </w:tcPr>
          <w:p w14:paraId="351EE1DE">
            <w:pPr>
              <w:pStyle w:val="13"/>
            </w:pPr>
            <w:r>
              <w:t>≥1套</w:t>
            </w:r>
          </w:p>
        </w:tc>
      </w:tr>
      <w:tr w14:paraId="79D8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8326E"/>
        </w:tc>
        <w:tc>
          <w:tcPr>
            <w:tcW w:w="1276" w:type="dxa"/>
            <w:vAlign w:val="center"/>
          </w:tcPr>
          <w:p w14:paraId="08EBADA1">
            <w:pPr>
              <w:pStyle w:val="13"/>
            </w:pPr>
            <w:r>
              <w:t>数量指标</w:t>
            </w:r>
          </w:p>
        </w:tc>
        <w:tc>
          <w:tcPr>
            <w:tcW w:w="1332" w:type="dxa"/>
            <w:vAlign w:val="center"/>
          </w:tcPr>
          <w:p w14:paraId="58F6A581">
            <w:pPr>
              <w:pStyle w:val="13"/>
            </w:pPr>
            <w:r>
              <w:t>生猪体系撰写行业发展报告</w:t>
            </w:r>
          </w:p>
        </w:tc>
        <w:tc>
          <w:tcPr>
            <w:tcW w:w="3430" w:type="dxa"/>
            <w:vAlign w:val="center"/>
          </w:tcPr>
          <w:p w14:paraId="5015A34C">
            <w:pPr>
              <w:pStyle w:val="13"/>
            </w:pPr>
            <w:r>
              <w:t>生猪体系撰写行业发展报告</w:t>
            </w:r>
          </w:p>
        </w:tc>
        <w:tc>
          <w:tcPr>
            <w:tcW w:w="2551" w:type="dxa"/>
            <w:vAlign w:val="center"/>
          </w:tcPr>
          <w:p w14:paraId="1E12FE8D">
            <w:pPr>
              <w:pStyle w:val="13"/>
            </w:pPr>
            <w:r>
              <w:t>≥1份</w:t>
            </w:r>
          </w:p>
        </w:tc>
      </w:tr>
      <w:tr w14:paraId="7B66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0F9A4"/>
        </w:tc>
        <w:tc>
          <w:tcPr>
            <w:tcW w:w="1276" w:type="dxa"/>
            <w:vAlign w:val="center"/>
          </w:tcPr>
          <w:p w14:paraId="6B0FE32E">
            <w:pPr>
              <w:pStyle w:val="13"/>
            </w:pPr>
            <w:r>
              <w:t>数量指标</w:t>
            </w:r>
          </w:p>
        </w:tc>
        <w:tc>
          <w:tcPr>
            <w:tcW w:w="1332" w:type="dxa"/>
            <w:vAlign w:val="center"/>
          </w:tcPr>
          <w:p w14:paraId="574F56A6">
            <w:pPr>
              <w:pStyle w:val="13"/>
            </w:pPr>
            <w:r>
              <w:t>蔬菜体系育种新材料创制</w:t>
            </w:r>
          </w:p>
        </w:tc>
        <w:tc>
          <w:tcPr>
            <w:tcW w:w="3430" w:type="dxa"/>
            <w:vAlign w:val="center"/>
          </w:tcPr>
          <w:p w14:paraId="2213614D">
            <w:pPr>
              <w:pStyle w:val="13"/>
            </w:pPr>
            <w:r>
              <w:t>蔬菜体系育种新材料创制</w:t>
            </w:r>
          </w:p>
        </w:tc>
        <w:tc>
          <w:tcPr>
            <w:tcW w:w="2551" w:type="dxa"/>
            <w:vAlign w:val="center"/>
          </w:tcPr>
          <w:p w14:paraId="3501FE41">
            <w:pPr>
              <w:pStyle w:val="13"/>
            </w:pPr>
            <w:r>
              <w:t>≥5份</w:t>
            </w:r>
          </w:p>
        </w:tc>
      </w:tr>
      <w:tr w14:paraId="4B55C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B4ADBA"/>
        </w:tc>
        <w:tc>
          <w:tcPr>
            <w:tcW w:w="1276" w:type="dxa"/>
            <w:vAlign w:val="center"/>
          </w:tcPr>
          <w:p w14:paraId="5C7E9E2B">
            <w:pPr>
              <w:pStyle w:val="13"/>
            </w:pPr>
            <w:r>
              <w:t>数量指标</w:t>
            </w:r>
          </w:p>
        </w:tc>
        <w:tc>
          <w:tcPr>
            <w:tcW w:w="1332" w:type="dxa"/>
            <w:vAlign w:val="center"/>
          </w:tcPr>
          <w:p w14:paraId="56293F8F">
            <w:pPr>
              <w:pStyle w:val="13"/>
            </w:pPr>
            <w:r>
              <w:t>蔬菜体系新品种推广</w:t>
            </w:r>
          </w:p>
        </w:tc>
        <w:tc>
          <w:tcPr>
            <w:tcW w:w="3430" w:type="dxa"/>
            <w:vAlign w:val="center"/>
          </w:tcPr>
          <w:p w14:paraId="60C24B5D">
            <w:pPr>
              <w:pStyle w:val="13"/>
            </w:pPr>
            <w:r>
              <w:t>蔬菜体系新品种推广</w:t>
            </w:r>
          </w:p>
        </w:tc>
        <w:tc>
          <w:tcPr>
            <w:tcW w:w="2551" w:type="dxa"/>
            <w:vAlign w:val="center"/>
          </w:tcPr>
          <w:p w14:paraId="00D843C1">
            <w:pPr>
              <w:pStyle w:val="13"/>
            </w:pPr>
            <w:r>
              <w:t>≥1份</w:t>
            </w:r>
          </w:p>
        </w:tc>
      </w:tr>
      <w:tr w14:paraId="4E74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716B3"/>
        </w:tc>
        <w:tc>
          <w:tcPr>
            <w:tcW w:w="1276" w:type="dxa"/>
            <w:vAlign w:val="center"/>
          </w:tcPr>
          <w:p w14:paraId="2A2448DA">
            <w:pPr>
              <w:pStyle w:val="13"/>
            </w:pPr>
            <w:r>
              <w:t>数量指标</w:t>
            </w:r>
          </w:p>
        </w:tc>
        <w:tc>
          <w:tcPr>
            <w:tcW w:w="1332" w:type="dxa"/>
            <w:vAlign w:val="center"/>
          </w:tcPr>
          <w:p w14:paraId="301DA178">
            <w:pPr>
              <w:pStyle w:val="13"/>
            </w:pPr>
            <w:r>
              <w:t>水稻体系育成的参加省级以上区试的品种</w:t>
            </w:r>
          </w:p>
        </w:tc>
        <w:tc>
          <w:tcPr>
            <w:tcW w:w="3430" w:type="dxa"/>
            <w:vAlign w:val="center"/>
          </w:tcPr>
          <w:p w14:paraId="06CC27EE">
            <w:pPr>
              <w:pStyle w:val="13"/>
            </w:pPr>
            <w:r>
              <w:t>水稻体系育成的参加省级以上区试的品种</w:t>
            </w:r>
          </w:p>
        </w:tc>
        <w:tc>
          <w:tcPr>
            <w:tcW w:w="2551" w:type="dxa"/>
            <w:vAlign w:val="center"/>
          </w:tcPr>
          <w:p w14:paraId="616914A9">
            <w:pPr>
              <w:pStyle w:val="13"/>
            </w:pPr>
            <w:r>
              <w:t>≥3个</w:t>
            </w:r>
          </w:p>
        </w:tc>
      </w:tr>
      <w:tr w14:paraId="1F59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30C61"/>
        </w:tc>
        <w:tc>
          <w:tcPr>
            <w:tcW w:w="1276" w:type="dxa"/>
            <w:vAlign w:val="center"/>
          </w:tcPr>
          <w:p w14:paraId="316A120A">
            <w:pPr>
              <w:pStyle w:val="13"/>
            </w:pPr>
            <w:r>
              <w:t>质量指标</w:t>
            </w:r>
          </w:p>
        </w:tc>
        <w:tc>
          <w:tcPr>
            <w:tcW w:w="1332" w:type="dxa"/>
            <w:vAlign w:val="center"/>
          </w:tcPr>
          <w:p w14:paraId="21DE7B05">
            <w:pPr>
              <w:pStyle w:val="13"/>
            </w:pPr>
            <w:r>
              <w:t>林果体系示范园优果率</w:t>
            </w:r>
          </w:p>
        </w:tc>
        <w:tc>
          <w:tcPr>
            <w:tcW w:w="3430" w:type="dxa"/>
            <w:vAlign w:val="center"/>
          </w:tcPr>
          <w:p w14:paraId="0A54B5B5">
            <w:pPr>
              <w:pStyle w:val="13"/>
            </w:pPr>
            <w:r>
              <w:t>林果体系示范园优果率</w:t>
            </w:r>
          </w:p>
        </w:tc>
        <w:tc>
          <w:tcPr>
            <w:tcW w:w="2551" w:type="dxa"/>
            <w:vAlign w:val="center"/>
          </w:tcPr>
          <w:p w14:paraId="6CA0D799">
            <w:pPr>
              <w:pStyle w:val="13"/>
            </w:pPr>
            <w:r>
              <w:t>≥80%</w:t>
            </w:r>
          </w:p>
        </w:tc>
      </w:tr>
      <w:tr w14:paraId="08C9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96235"/>
        </w:tc>
        <w:tc>
          <w:tcPr>
            <w:tcW w:w="1276" w:type="dxa"/>
            <w:vAlign w:val="center"/>
          </w:tcPr>
          <w:p w14:paraId="423B334B">
            <w:pPr>
              <w:pStyle w:val="13"/>
            </w:pPr>
            <w:r>
              <w:t>质量指标</w:t>
            </w:r>
          </w:p>
        </w:tc>
        <w:tc>
          <w:tcPr>
            <w:tcW w:w="1332" w:type="dxa"/>
            <w:vAlign w:val="center"/>
          </w:tcPr>
          <w:p w14:paraId="59B526F1">
            <w:pPr>
              <w:pStyle w:val="13"/>
            </w:pPr>
            <w:r>
              <w:t>奶牛体系示范基地犊牛成活率</w:t>
            </w:r>
          </w:p>
        </w:tc>
        <w:tc>
          <w:tcPr>
            <w:tcW w:w="3430" w:type="dxa"/>
            <w:vAlign w:val="center"/>
          </w:tcPr>
          <w:p w14:paraId="06A334F8">
            <w:pPr>
              <w:pStyle w:val="13"/>
            </w:pPr>
            <w:r>
              <w:t>奶牛体系示范基地犊牛成活率</w:t>
            </w:r>
          </w:p>
        </w:tc>
        <w:tc>
          <w:tcPr>
            <w:tcW w:w="2551" w:type="dxa"/>
            <w:vAlign w:val="center"/>
          </w:tcPr>
          <w:p w14:paraId="608236AA">
            <w:pPr>
              <w:pStyle w:val="13"/>
            </w:pPr>
            <w:r>
              <w:t>≥91%</w:t>
            </w:r>
          </w:p>
        </w:tc>
      </w:tr>
      <w:tr w14:paraId="49018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761D1"/>
        </w:tc>
        <w:tc>
          <w:tcPr>
            <w:tcW w:w="1276" w:type="dxa"/>
            <w:vAlign w:val="center"/>
          </w:tcPr>
          <w:p w14:paraId="62EB23E7">
            <w:pPr>
              <w:pStyle w:val="13"/>
            </w:pPr>
            <w:r>
              <w:t>质量指标</w:t>
            </w:r>
          </w:p>
        </w:tc>
        <w:tc>
          <w:tcPr>
            <w:tcW w:w="1332" w:type="dxa"/>
            <w:vAlign w:val="center"/>
          </w:tcPr>
          <w:p w14:paraId="67F6EFE5">
            <w:pPr>
              <w:pStyle w:val="13"/>
            </w:pPr>
            <w:r>
              <w:t>生猪体系母猪年提供断奶仔猪</w:t>
            </w:r>
          </w:p>
        </w:tc>
        <w:tc>
          <w:tcPr>
            <w:tcW w:w="3430" w:type="dxa"/>
            <w:vAlign w:val="center"/>
          </w:tcPr>
          <w:p w14:paraId="5D65C69E">
            <w:pPr>
              <w:pStyle w:val="13"/>
            </w:pPr>
            <w:r>
              <w:t>生猪体系母猪年提供断奶仔猪</w:t>
            </w:r>
          </w:p>
        </w:tc>
        <w:tc>
          <w:tcPr>
            <w:tcW w:w="2551" w:type="dxa"/>
            <w:vAlign w:val="center"/>
          </w:tcPr>
          <w:p w14:paraId="2B0CD5A7">
            <w:pPr>
              <w:pStyle w:val="13"/>
            </w:pPr>
            <w:r>
              <w:t>≥20头</w:t>
            </w:r>
          </w:p>
        </w:tc>
      </w:tr>
      <w:tr w14:paraId="0B312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1AC36"/>
        </w:tc>
        <w:tc>
          <w:tcPr>
            <w:tcW w:w="1276" w:type="dxa"/>
            <w:vAlign w:val="center"/>
          </w:tcPr>
          <w:p w14:paraId="4476DDFB">
            <w:pPr>
              <w:pStyle w:val="13"/>
            </w:pPr>
            <w:r>
              <w:t>质量指标</w:t>
            </w:r>
          </w:p>
        </w:tc>
        <w:tc>
          <w:tcPr>
            <w:tcW w:w="1332" w:type="dxa"/>
            <w:vAlign w:val="center"/>
          </w:tcPr>
          <w:p w14:paraId="69B46CA1">
            <w:pPr>
              <w:pStyle w:val="13"/>
            </w:pPr>
            <w:r>
              <w:t>水稻体系参试品种的产量表现</w:t>
            </w:r>
          </w:p>
        </w:tc>
        <w:tc>
          <w:tcPr>
            <w:tcW w:w="3430" w:type="dxa"/>
            <w:vAlign w:val="center"/>
          </w:tcPr>
          <w:p w14:paraId="635E314E">
            <w:pPr>
              <w:pStyle w:val="13"/>
            </w:pPr>
            <w:r>
              <w:t>水稻体系参试品种的产量表现</w:t>
            </w:r>
          </w:p>
        </w:tc>
        <w:tc>
          <w:tcPr>
            <w:tcW w:w="2551" w:type="dxa"/>
            <w:vAlign w:val="center"/>
          </w:tcPr>
          <w:p w14:paraId="4ABE5B66">
            <w:pPr>
              <w:pStyle w:val="13"/>
            </w:pPr>
            <w:r>
              <w:t>600公斤</w:t>
            </w:r>
          </w:p>
        </w:tc>
      </w:tr>
      <w:tr w14:paraId="7B0F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E49D8"/>
        </w:tc>
        <w:tc>
          <w:tcPr>
            <w:tcW w:w="1276" w:type="dxa"/>
            <w:vAlign w:val="center"/>
          </w:tcPr>
          <w:p w14:paraId="6B2C25C9">
            <w:pPr>
              <w:pStyle w:val="13"/>
            </w:pPr>
            <w:r>
              <w:t>质量指标</w:t>
            </w:r>
          </w:p>
        </w:tc>
        <w:tc>
          <w:tcPr>
            <w:tcW w:w="1332" w:type="dxa"/>
            <w:vAlign w:val="center"/>
          </w:tcPr>
          <w:p w14:paraId="77E7B4D8">
            <w:pPr>
              <w:pStyle w:val="13"/>
            </w:pPr>
            <w:r>
              <w:t>项目结项通过率</w:t>
            </w:r>
          </w:p>
        </w:tc>
        <w:tc>
          <w:tcPr>
            <w:tcW w:w="3430" w:type="dxa"/>
            <w:vAlign w:val="center"/>
          </w:tcPr>
          <w:p w14:paraId="7C252350">
            <w:pPr>
              <w:pStyle w:val="13"/>
            </w:pPr>
            <w:r>
              <w:t>项目结项通过率</w:t>
            </w:r>
          </w:p>
        </w:tc>
        <w:tc>
          <w:tcPr>
            <w:tcW w:w="2551" w:type="dxa"/>
            <w:vAlign w:val="center"/>
          </w:tcPr>
          <w:p w14:paraId="0B694AEA">
            <w:pPr>
              <w:pStyle w:val="13"/>
            </w:pPr>
            <w:r>
              <w:t>100%</w:t>
            </w:r>
          </w:p>
        </w:tc>
      </w:tr>
      <w:tr w14:paraId="0105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AE750"/>
        </w:tc>
        <w:tc>
          <w:tcPr>
            <w:tcW w:w="1276" w:type="dxa"/>
            <w:vAlign w:val="center"/>
          </w:tcPr>
          <w:p w14:paraId="02B20AF1">
            <w:pPr>
              <w:pStyle w:val="13"/>
            </w:pPr>
            <w:r>
              <w:t>时效指标</w:t>
            </w:r>
          </w:p>
        </w:tc>
        <w:tc>
          <w:tcPr>
            <w:tcW w:w="1332" w:type="dxa"/>
            <w:vAlign w:val="center"/>
          </w:tcPr>
          <w:p w14:paraId="11842833">
            <w:pPr>
              <w:pStyle w:val="13"/>
            </w:pPr>
            <w:r>
              <w:t>工作总结考评完成时间</w:t>
            </w:r>
          </w:p>
        </w:tc>
        <w:tc>
          <w:tcPr>
            <w:tcW w:w="3430" w:type="dxa"/>
            <w:vAlign w:val="center"/>
          </w:tcPr>
          <w:p w14:paraId="5EAB94CE">
            <w:pPr>
              <w:pStyle w:val="13"/>
            </w:pPr>
            <w:r>
              <w:t>工作总结考评完成时间</w:t>
            </w:r>
          </w:p>
        </w:tc>
        <w:tc>
          <w:tcPr>
            <w:tcW w:w="2551" w:type="dxa"/>
            <w:vAlign w:val="center"/>
          </w:tcPr>
          <w:p w14:paraId="75741879">
            <w:pPr>
              <w:pStyle w:val="13"/>
            </w:pPr>
            <w:r>
              <w:t>2023-12-31前</w:t>
            </w:r>
          </w:p>
        </w:tc>
      </w:tr>
      <w:tr w14:paraId="751B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DAE563"/>
        </w:tc>
        <w:tc>
          <w:tcPr>
            <w:tcW w:w="1276" w:type="dxa"/>
            <w:vAlign w:val="center"/>
          </w:tcPr>
          <w:p w14:paraId="1114C35C">
            <w:pPr>
              <w:pStyle w:val="13"/>
            </w:pPr>
            <w:r>
              <w:t>成本指标</w:t>
            </w:r>
          </w:p>
        </w:tc>
        <w:tc>
          <w:tcPr>
            <w:tcW w:w="1332" w:type="dxa"/>
            <w:vAlign w:val="center"/>
          </w:tcPr>
          <w:p w14:paraId="535836D3">
            <w:pPr>
              <w:pStyle w:val="13"/>
            </w:pPr>
            <w:r>
              <w:t>项目总支出</w:t>
            </w:r>
          </w:p>
        </w:tc>
        <w:tc>
          <w:tcPr>
            <w:tcW w:w="3430" w:type="dxa"/>
            <w:vAlign w:val="center"/>
          </w:tcPr>
          <w:p w14:paraId="2DBA91D1">
            <w:pPr>
              <w:pStyle w:val="13"/>
            </w:pPr>
            <w:r>
              <w:t>项目总支出</w:t>
            </w:r>
          </w:p>
        </w:tc>
        <w:tc>
          <w:tcPr>
            <w:tcW w:w="2551" w:type="dxa"/>
            <w:vAlign w:val="center"/>
          </w:tcPr>
          <w:p w14:paraId="5F09DBA1">
            <w:pPr>
              <w:pStyle w:val="13"/>
            </w:pPr>
            <w:r>
              <w:t>≤10万元</w:t>
            </w:r>
          </w:p>
        </w:tc>
      </w:tr>
      <w:tr w14:paraId="70CB2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7BD2C">
            <w:pPr>
              <w:pStyle w:val="15"/>
            </w:pPr>
            <w:r>
              <w:t>效益指标</w:t>
            </w:r>
          </w:p>
        </w:tc>
        <w:tc>
          <w:tcPr>
            <w:tcW w:w="1276" w:type="dxa"/>
            <w:vAlign w:val="center"/>
          </w:tcPr>
          <w:p w14:paraId="673A83E1">
            <w:pPr>
              <w:pStyle w:val="13"/>
            </w:pPr>
            <w:r>
              <w:t>可持续影响指标</w:t>
            </w:r>
          </w:p>
        </w:tc>
        <w:tc>
          <w:tcPr>
            <w:tcW w:w="1332" w:type="dxa"/>
            <w:vAlign w:val="center"/>
          </w:tcPr>
          <w:p w14:paraId="54FCDE00">
            <w:pPr>
              <w:pStyle w:val="13"/>
            </w:pPr>
            <w:r>
              <w:t>反映现代农业产业技术体系建设长效运行机制的保障情况</w:t>
            </w:r>
          </w:p>
        </w:tc>
        <w:tc>
          <w:tcPr>
            <w:tcW w:w="3430" w:type="dxa"/>
            <w:vAlign w:val="center"/>
          </w:tcPr>
          <w:p w14:paraId="74208829">
            <w:pPr>
              <w:pStyle w:val="13"/>
            </w:pPr>
            <w:r>
              <w:t>反映现代农业产业技术体系建设长效运行机制的保障情况</w:t>
            </w:r>
          </w:p>
        </w:tc>
        <w:tc>
          <w:tcPr>
            <w:tcW w:w="2551" w:type="dxa"/>
            <w:vAlign w:val="center"/>
          </w:tcPr>
          <w:p w14:paraId="112959B3">
            <w:pPr>
              <w:pStyle w:val="13"/>
            </w:pPr>
            <w:r>
              <w:t>有效</w:t>
            </w:r>
          </w:p>
        </w:tc>
      </w:tr>
      <w:tr w14:paraId="74318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E6C211"/>
        </w:tc>
        <w:tc>
          <w:tcPr>
            <w:tcW w:w="1276" w:type="dxa"/>
            <w:vAlign w:val="center"/>
          </w:tcPr>
          <w:p w14:paraId="7287907B">
            <w:pPr>
              <w:pStyle w:val="13"/>
            </w:pPr>
            <w:r>
              <w:t>社会效益指标</w:t>
            </w:r>
          </w:p>
        </w:tc>
        <w:tc>
          <w:tcPr>
            <w:tcW w:w="1332" w:type="dxa"/>
            <w:vAlign w:val="center"/>
          </w:tcPr>
          <w:p w14:paraId="67E07935">
            <w:pPr>
              <w:pStyle w:val="13"/>
            </w:pPr>
            <w:r>
              <w:t>促进林果、奶牛、生猪、蔬菜、水稻产业增收增效</w:t>
            </w:r>
          </w:p>
        </w:tc>
        <w:tc>
          <w:tcPr>
            <w:tcW w:w="3430" w:type="dxa"/>
            <w:vAlign w:val="center"/>
          </w:tcPr>
          <w:p w14:paraId="0A11F9BB">
            <w:pPr>
              <w:pStyle w:val="13"/>
            </w:pPr>
            <w:r>
              <w:t>促进林果、奶牛、生猪、蔬菜、水稻产业增收增效</w:t>
            </w:r>
          </w:p>
        </w:tc>
        <w:tc>
          <w:tcPr>
            <w:tcW w:w="2551" w:type="dxa"/>
            <w:vAlign w:val="center"/>
          </w:tcPr>
          <w:p w14:paraId="443F7A81">
            <w:pPr>
              <w:pStyle w:val="13"/>
            </w:pPr>
            <w:r>
              <w:t>有效</w:t>
            </w:r>
          </w:p>
        </w:tc>
      </w:tr>
      <w:tr w14:paraId="7AAC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8B579">
            <w:pPr>
              <w:pStyle w:val="15"/>
            </w:pPr>
            <w:r>
              <w:t>满意度指标</w:t>
            </w:r>
          </w:p>
        </w:tc>
        <w:tc>
          <w:tcPr>
            <w:tcW w:w="1276" w:type="dxa"/>
            <w:vAlign w:val="center"/>
          </w:tcPr>
          <w:p w14:paraId="39521217">
            <w:pPr>
              <w:pStyle w:val="13"/>
            </w:pPr>
            <w:r>
              <w:t>服务对象满意度指标</w:t>
            </w:r>
          </w:p>
        </w:tc>
        <w:tc>
          <w:tcPr>
            <w:tcW w:w="1332" w:type="dxa"/>
            <w:vAlign w:val="center"/>
          </w:tcPr>
          <w:p w14:paraId="1FCFA032">
            <w:pPr>
              <w:pStyle w:val="13"/>
            </w:pPr>
            <w:r>
              <w:t>农民培训满意度</w:t>
            </w:r>
          </w:p>
        </w:tc>
        <w:tc>
          <w:tcPr>
            <w:tcW w:w="3430" w:type="dxa"/>
            <w:vAlign w:val="center"/>
          </w:tcPr>
          <w:p w14:paraId="2226DC44">
            <w:pPr>
              <w:pStyle w:val="13"/>
            </w:pPr>
            <w:r>
              <w:t>农民培训满意度</w:t>
            </w:r>
          </w:p>
        </w:tc>
        <w:tc>
          <w:tcPr>
            <w:tcW w:w="2551" w:type="dxa"/>
            <w:vAlign w:val="center"/>
          </w:tcPr>
          <w:p w14:paraId="7E183B3E">
            <w:pPr>
              <w:pStyle w:val="13"/>
            </w:pPr>
            <w:r>
              <w:t>≥90%</w:t>
            </w:r>
          </w:p>
        </w:tc>
      </w:tr>
    </w:tbl>
    <w:p w14:paraId="032CEE1B">
      <w:pPr>
        <w:sectPr>
          <w:pgSz w:w="11900" w:h="16840"/>
          <w:pgMar w:top="1984" w:right="1304" w:bottom="1134" w:left="1304" w:header="720" w:footer="720" w:gutter="0"/>
          <w:cols w:space="720" w:num="1"/>
        </w:sectPr>
      </w:pPr>
    </w:p>
    <w:p w14:paraId="46D70A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D79C3A">
      <w:pPr>
        <w:spacing w:before="0" w:after="0"/>
        <w:ind w:firstLine="560"/>
        <w:jc w:val="left"/>
        <w:outlineLvl w:val="3"/>
      </w:pPr>
      <w:bookmarkStart w:id="87" w:name="_Toc181271232"/>
      <w:r>
        <w:rPr>
          <w:rFonts w:ascii="方正仿宋_GBK" w:hAnsi="方正仿宋_GBK" w:eastAsia="方正仿宋_GBK" w:cs="方正仿宋_GBK"/>
          <w:color w:val="000000"/>
          <w:sz w:val="28"/>
        </w:rPr>
        <w:t>88.2023年动物卫生检疫监督绩效目标表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A2F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F4331F6">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58677DB7">
            <w:pPr>
              <w:pStyle w:val="11"/>
            </w:pPr>
            <w:r>
              <w:t>单位：万元</w:t>
            </w:r>
          </w:p>
        </w:tc>
      </w:tr>
      <w:tr w14:paraId="7CC04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57220">
            <w:pPr>
              <w:pStyle w:val="14"/>
            </w:pPr>
            <w:r>
              <w:t>项目名称</w:t>
            </w:r>
          </w:p>
        </w:tc>
        <w:tc>
          <w:tcPr>
            <w:tcW w:w="8589" w:type="dxa"/>
            <w:gridSpan w:val="6"/>
            <w:vAlign w:val="center"/>
          </w:tcPr>
          <w:p w14:paraId="5E319D81">
            <w:pPr>
              <w:pStyle w:val="13"/>
            </w:pPr>
            <w:r>
              <w:t>2023年动物卫生检疫监督</w:t>
            </w:r>
          </w:p>
        </w:tc>
      </w:tr>
      <w:tr w14:paraId="7F0DA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C33F9">
            <w:pPr>
              <w:pStyle w:val="14"/>
            </w:pPr>
            <w:r>
              <w:t>预算规模及资金用途</w:t>
            </w:r>
          </w:p>
        </w:tc>
        <w:tc>
          <w:tcPr>
            <w:tcW w:w="1276" w:type="dxa"/>
            <w:vAlign w:val="center"/>
          </w:tcPr>
          <w:p w14:paraId="160A2FD5">
            <w:pPr>
              <w:pStyle w:val="14"/>
            </w:pPr>
            <w:r>
              <w:t>预算数</w:t>
            </w:r>
          </w:p>
        </w:tc>
        <w:tc>
          <w:tcPr>
            <w:tcW w:w="1332" w:type="dxa"/>
            <w:vAlign w:val="center"/>
          </w:tcPr>
          <w:p w14:paraId="6571C779">
            <w:pPr>
              <w:pStyle w:val="13"/>
            </w:pPr>
            <w:r>
              <w:t>64.00</w:t>
            </w:r>
          </w:p>
        </w:tc>
        <w:tc>
          <w:tcPr>
            <w:tcW w:w="1587" w:type="dxa"/>
            <w:vAlign w:val="center"/>
          </w:tcPr>
          <w:p w14:paraId="2FD59CF9">
            <w:pPr>
              <w:pStyle w:val="14"/>
            </w:pPr>
            <w:r>
              <w:t>其中：财政    资金</w:t>
            </w:r>
          </w:p>
        </w:tc>
        <w:tc>
          <w:tcPr>
            <w:tcW w:w="1843" w:type="dxa"/>
            <w:vAlign w:val="center"/>
          </w:tcPr>
          <w:p w14:paraId="1DBEC23E">
            <w:pPr>
              <w:pStyle w:val="13"/>
            </w:pPr>
            <w:r>
              <w:t>64.00</w:t>
            </w:r>
          </w:p>
        </w:tc>
        <w:tc>
          <w:tcPr>
            <w:tcW w:w="1276" w:type="dxa"/>
            <w:vAlign w:val="center"/>
          </w:tcPr>
          <w:p w14:paraId="31A06473">
            <w:pPr>
              <w:pStyle w:val="14"/>
            </w:pPr>
            <w:r>
              <w:t>其他资金</w:t>
            </w:r>
          </w:p>
        </w:tc>
        <w:tc>
          <w:tcPr>
            <w:tcW w:w="1276" w:type="dxa"/>
            <w:vAlign w:val="center"/>
          </w:tcPr>
          <w:p w14:paraId="4600400C">
            <w:pPr>
              <w:pStyle w:val="13"/>
            </w:pPr>
            <w:r>
              <w:t xml:space="preserve"> </w:t>
            </w:r>
          </w:p>
        </w:tc>
      </w:tr>
      <w:tr w14:paraId="3E656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4FF29"/>
        </w:tc>
        <w:tc>
          <w:tcPr>
            <w:tcW w:w="8589" w:type="dxa"/>
            <w:gridSpan w:val="6"/>
            <w:vAlign w:val="center"/>
          </w:tcPr>
          <w:p w14:paraId="58F5FCCE">
            <w:pPr>
              <w:pStyle w:val="13"/>
            </w:pPr>
            <w:r>
              <w:t>动物检疫合格证、检疫标志、公路动检站视频监控系统运行</w:t>
            </w:r>
          </w:p>
        </w:tc>
      </w:tr>
      <w:tr w14:paraId="73DCA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FFF64">
            <w:pPr>
              <w:pStyle w:val="14"/>
            </w:pPr>
            <w:r>
              <w:t>绩效目标</w:t>
            </w:r>
          </w:p>
        </w:tc>
        <w:tc>
          <w:tcPr>
            <w:tcW w:w="8589" w:type="dxa"/>
            <w:gridSpan w:val="6"/>
            <w:vAlign w:val="center"/>
          </w:tcPr>
          <w:p w14:paraId="48BD0F05">
            <w:pPr>
              <w:pStyle w:val="13"/>
            </w:pPr>
            <w:r>
              <w:t>1.为有效保障我市动物、动物产品检疫工作与有序开展需购置动物检疫合格证和检疫标志</w:t>
            </w:r>
          </w:p>
          <w:p w14:paraId="662D62EA">
            <w:pPr>
              <w:pStyle w:val="13"/>
            </w:pPr>
            <w:r>
              <w:t>2.保障10个公路动检站视频监控系统正常运行</w:t>
            </w:r>
          </w:p>
        </w:tc>
      </w:tr>
    </w:tbl>
    <w:p w14:paraId="355D48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D77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F0573">
            <w:pPr>
              <w:pStyle w:val="14"/>
            </w:pPr>
            <w:r>
              <w:t>一级指标</w:t>
            </w:r>
          </w:p>
        </w:tc>
        <w:tc>
          <w:tcPr>
            <w:tcW w:w="1276" w:type="dxa"/>
            <w:vAlign w:val="center"/>
          </w:tcPr>
          <w:p w14:paraId="7A6EDFC7">
            <w:pPr>
              <w:pStyle w:val="14"/>
            </w:pPr>
            <w:r>
              <w:t>二级指标</w:t>
            </w:r>
          </w:p>
        </w:tc>
        <w:tc>
          <w:tcPr>
            <w:tcW w:w="1332" w:type="dxa"/>
            <w:vAlign w:val="center"/>
          </w:tcPr>
          <w:p w14:paraId="008885AC">
            <w:pPr>
              <w:pStyle w:val="14"/>
            </w:pPr>
            <w:r>
              <w:t>三级指标</w:t>
            </w:r>
          </w:p>
        </w:tc>
        <w:tc>
          <w:tcPr>
            <w:tcW w:w="3430" w:type="dxa"/>
            <w:vAlign w:val="center"/>
          </w:tcPr>
          <w:p w14:paraId="77CF91A9">
            <w:pPr>
              <w:pStyle w:val="14"/>
            </w:pPr>
            <w:r>
              <w:t>绩效指标描述</w:t>
            </w:r>
          </w:p>
        </w:tc>
        <w:tc>
          <w:tcPr>
            <w:tcW w:w="2551" w:type="dxa"/>
            <w:vAlign w:val="center"/>
          </w:tcPr>
          <w:p w14:paraId="4515B5EA">
            <w:pPr>
              <w:pStyle w:val="14"/>
            </w:pPr>
            <w:r>
              <w:t>指标值</w:t>
            </w:r>
          </w:p>
        </w:tc>
      </w:tr>
      <w:tr w14:paraId="6C5C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7B3C4">
            <w:pPr>
              <w:pStyle w:val="15"/>
            </w:pPr>
            <w:r>
              <w:t>产出指标</w:t>
            </w:r>
          </w:p>
        </w:tc>
        <w:tc>
          <w:tcPr>
            <w:tcW w:w="1276" w:type="dxa"/>
            <w:vAlign w:val="center"/>
          </w:tcPr>
          <w:p w14:paraId="4ECCBF9D">
            <w:pPr>
              <w:pStyle w:val="13"/>
            </w:pPr>
            <w:r>
              <w:t>数量指标</w:t>
            </w:r>
          </w:p>
        </w:tc>
        <w:tc>
          <w:tcPr>
            <w:tcW w:w="1332" w:type="dxa"/>
            <w:vAlign w:val="center"/>
          </w:tcPr>
          <w:p w14:paraId="29857E29">
            <w:pPr>
              <w:pStyle w:val="13"/>
            </w:pPr>
            <w:r>
              <w:t>检疫证明</w:t>
            </w:r>
          </w:p>
        </w:tc>
        <w:tc>
          <w:tcPr>
            <w:tcW w:w="3430" w:type="dxa"/>
            <w:vAlign w:val="center"/>
          </w:tcPr>
          <w:p w14:paraId="62DB6477">
            <w:pPr>
              <w:pStyle w:val="13"/>
            </w:pPr>
            <w:r>
              <w:t>检疫证明</w:t>
            </w:r>
          </w:p>
        </w:tc>
        <w:tc>
          <w:tcPr>
            <w:tcW w:w="2551" w:type="dxa"/>
            <w:vAlign w:val="center"/>
          </w:tcPr>
          <w:p w14:paraId="5BDDE79F">
            <w:pPr>
              <w:pStyle w:val="13"/>
            </w:pPr>
            <w:r>
              <w:t>≤11500本</w:t>
            </w:r>
          </w:p>
        </w:tc>
      </w:tr>
      <w:tr w14:paraId="4B31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CA5102"/>
        </w:tc>
        <w:tc>
          <w:tcPr>
            <w:tcW w:w="1276" w:type="dxa"/>
            <w:vAlign w:val="center"/>
          </w:tcPr>
          <w:p w14:paraId="1A679786">
            <w:pPr>
              <w:pStyle w:val="13"/>
            </w:pPr>
            <w:r>
              <w:t>数量指标</w:t>
            </w:r>
          </w:p>
        </w:tc>
        <w:tc>
          <w:tcPr>
            <w:tcW w:w="1332" w:type="dxa"/>
            <w:vAlign w:val="center"/>
          </w:tcPr>
          <w:p w14:paraId="3FF2586E">
            <w:pPr>
              <w:pStyle w:val="13"/>
            </w:pPr>
            <w:r>
              <w:t>牛羊肉塑料卡环式检疫标志</w:t>
            </w:r>
          </w:p>
        </w:tc>
        <w:tc>
          <w:tcPr>
            <w:tcW w:w="3430" w:type="dxa"/>
            <w:vAlign w:val="center"/>
          </w:tcPr>
          <w:p w14:paraId="6F359B86">
            <w:pPr>
              <w:pStyle w:val="13"/>
            </w:pPr>
            <w:r>
              <w:t>卡环式检疫标志</w:t>
            </w:r>
          </w:p>
          <w:p w14:paraId="59B2CD73">
            <w:pPr>
              <w:pStyle w:val="13"/>
            </w:pPr>
          </w:p>
        </w:tc>
        <w:tc>
          <w:tcPr>
            <w:tcW w:w="2551" w:type="dxa"/>
            <w:vAlign w:val="center"/>
          </w:tcPr>
          <w:p w14:paraId="0A19CE8E">
            <w:pPr>
              <w:pStyle w:val="13"/>
            </w:pPr>
            <w:r>
              <w:t>≤160000条</w:t>
            </w:r>
          </w:p>
        </w:tc>
      </w:tr>
      <w:tr w14:paraId="4E67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3C442"/>
        </w:tc>
        <w:tc>
          <w:tcPr>
            <w:tcW w:w="1276" w:type="dxa"/>
            <w:vAlign w:val="center"/>
          </w:tcPr>
          <w:p w14:paraId="44BF449C">
            <w:pPr>
              <w:pStyle w:val="13"/>
            </w:pPr>
            <w:r>
              <w:t>数量指标</w:t>
            </w:r>
          </w:p>
        </w:tc>
        <w:tc>
          <w:tcPr>
            <w:tcW w:w="1332" w:type="dxa"/>
            <w:vAlign w:val="center"/>
          </w:tcPr>
          <w:p w14:paraId="4B7D2875">
            <w:pPr>
              <w:pStyle w:val="13"/>
            </w:pPr>
            <w:r>
              <w:t>公路站监控数量</w:t>
            </w:r>
          </w:p>
        </w:tc>
        <w:tc>
          <w:tcPr>
            <w:tcW w:w="3430" w:type="dxa"/>
            <w:vAlign w:val="center"/>
          </w:tcPr>
          <w:p w14:paraId="45F0B4C7">
            <w:pPr>
              <w:pStyle w:val="13"/>
            </w:pPr>
            <w:r>
              <w:t>公路站监控数量</w:t>
            </w:r>
          </w:p>
        </w:tc>
        <w:tc>
          <w:tcPr>
            <w:tcW w:w="2551" w:type="dxa"/>
            <w:vAlign w:val="center"/>
          </w:tcPr>
          <w:p w14:paraId="0C147217">
            <w:pPr>
              <w:pStyle w:val="13"/>
            </w:pPr>
            <w:r>
              <w:t>10个</w:t>
            </w:r>
          </w:p>
        </w:tc>
      </w:tr>
      <w:tr w14:paraId="54689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EB12DB"/>
        </w:tc>
        <w:tc>
          <w:tcPr>
            <w:tcW w:w="1276" w:type="dxa"/>
            <w:vAlign w:val="center"/>
          </w:tcPr>
          <w:p w14:paraId="183A466C">
            <w:pPr>
              <w:pStyle w:val="13"/>
            </w:pPr>
            <w:r>
              <w:t>质量指标</w:t>
            </w:r>
          </w:p>
        </w:tc>
        <w:tc>
          <w:tcPr>
            <w:tcW w:w="1332" w:type="dxa"/>
            <w:vAlign w:val="center"/>
          </w:tcPr>
          <w:p w14:paraId="60391F95">
            <w:pPr>
              <w:pStyle w:val="13"/>
            </w:pPr>
            <w:r>
              <w:t>检疫证明合格率</w:t>
            </w:r>
          </w:p>
        </w:tc>
        <w:tc>
          <w:tcPr>
            <w:tcW w:w="3430" w:type="dxa"/>
            <w:vAlign w:val="center"/>
          </w:tcPr>
          <w:p w14:paraId="74E49F32">
            <w:pPr>
              <w:pStyle w:val="13"/>
            </w:pPr>
            <w:r>
              <w:t>检疫证明合格率</w:t>
            </w:r>
          </w:p>
        </w:tc>
        <w:tc>
          <w:tcPr>
            <w:tcW w:w="2551" w:type="dxa"/>
            <w:vAlign w:val="center"/>
          </w:tcPr>
          <w:p w14:paraId="4AEC5627">
            <w:pPr>
              <w:pStyle w:val="13"/>
            </w:pPr>
            <w:r>
              <w:t>≤100%</w:t>
            </w:r>
          </w:p>
        </w:tc>
      </w:tr>
      <w:tr w14:paraId="67D8E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5C021C"/>
        </w:tc>
        <w:tc>
          <w:tcPr>
            <w:tcW w:w="1276" w:type="dxa"/>
            <w:vAlign w:val="center"/>
          </w:tcPr>
          <w:p w14:paraId="65BEAF75">
            <w:pPr>
              <w:pStyle w:val="13"/>
            </w:pPr>
            <w:r>
              <w:t>质量指标</w:t>
            </w:r>
          </w:p>
        </w:tc>
        <w:tc>
          <w:tcPr>
            <w:tcW w:w="1332" w:type="dxa"/>
            <w:vAlign w:val="center"/>
          </w:tcPr>
          <w:p w14:paraId="53F51B9E">
            <w:pPr>
              <w:pStyle w:val="13"/>
            </w:pPr>
            <w:r>
              <w:t>检疫验讫标志合格率</w:t>
            </w:r>
          </w:p>
        </w:tc>
        <w:tc>
          <w:tcPr>
            <w:tcW w:w="3430" w:type="dxa"/>
            <w:vAlign w:val="center"/>
          </w:tcPr>
          <w:p w14:paraId="5DCA31AF">
            <w:pPr>
              <w:pStyle w:val="13"/>
            </w:pPr>
            <w:r>
              <w:t>检疫验讫标志合格率</w:t>
            </w:r>
          </w:p>
        </w:tc>
        <w:tc>
          <w:tcPr>
            <w:tcW w:w="2551" w:type="dxa"/>
            <w:vAlign w:val="center"/>
          </w:tcPr>
          <w:p w14:paraId="77495658">
            <w:pPr>
              <w:pStyle w:val="13"/>
            </w:pPr>
            <w:r>
              <w:t>≤100%</w:t>
            </w:r>
          </w:p>
        </w:tc>
      </w:tr>
      <w:tr w14:paraId="7DFD2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C719A"/>
        </w:tc>
        <w:tc>
          <w:tcPr>
            <w:tcW w:w="1276" w:type="dxa"/>
            <w:vAlign w:val="center"/>
          </w:tcPr>
          <w:p w14:paraId="28424BA5">
            <w:pPr>
              <w:pStyle w:val="13"/>
            </w:pPr>
            <w:r>
              <w:t>质量指标</w:t>
            </w:r>
          </w:p>
        </w:tc>
        <w:tc>
          <w:tcPr>
            <w:tcW w:w="1332" w:type="dxa"/>
            <w:vAlign w:val="center"/>
          </w:tcPr>
          <w:p w14:paraId="784217EE">
            <w:pPr>
              <w:pStyle w:val="13"/>
            </w:pPr>
            <w:r>
              <w:t>视频监控系统使用天数</w:t>
            </w:r>
          </w:p>
        </w:tc>
        <w:tc>
          <w:tcPr>
            <w:tcW w:w="3430" w:type="dxa"/>
            <w:vAlign w:val="center"/>
          </w:tcPr>
          <w:p w14:paraId="2BD8E886">
            <w:pPr>
              <w:pStyle w:val="13"/>
            </w:pPr>
            <w:r>
              <w:t>视频监控系统使用天数</w:t>
            </w:r>
          </w:p>
        </w:tc>
        <w:tc>
          <w:tcPr>
            <w:tcW w:w="2551" w:type="dxa"/>
            <w:vAlign w:val="center"/>
          </w:tcPr>
          <w:p w14:paraId="5AD347E8">
            <w:pPr>
              <w:pStyle w:val="13"/>
            </w:pPr>
            <w:r>
              <w:t>≤365天</w:t>
            </w:r>
          </w:p>
        </w:tc>
      </w:tr>
      <w:tr w14:paraId="36C4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E7AA9F"/>
        </w:tc>
        <w:tc>
          <w:tcPr>
            <w:tcW w:w="1276" w:type="dxa"/>
            <w:vAlign w:val="center"/>
          </w:tcPr>
          <w:p w14:paraId="40296FED">
            <w:pPr>
              <w:pStyle w:val="13"/>
            </w:pPr>
            <w:r>
              <w:t>时效指标</w:t>
            </w:r>
          </w:p>
        </w:tc>
        <w:tc>
          <w:tcPr>
            <w:tcW w:w="1332" w:type="dxa"/>
            <w:vAlign w:val="center"/>
          </w:tcPr>
          <w:p w14:paraId="1DA90D34">
            <w:pPr>
              <w:pStyle w:val="13"/>
            </w:pPr>
            <w:r>
              <w:t>项目完成时间</w:t>
            </w:r>
          </w:p>
        </w:tc>
        <w:tc>
          <w:tcPr>
            <w:tcW w:w="3430" w:type="dxa"/>
            <w:vAlign w:val="center"/>
          </w:tcPr>
          <w:p w14:paraId="3AF67FE0">
            <w:pPr>
              <w:pStyle w:val="13"/>
            </w:pPr>
            <w:r>
              <w:t>项目完成时间</w:t>
            </w:r>
          </w:p>
        </w:tc>
        <w:tc>
          <w:tcPr>
            <w:tcW w:w="2551" w:type="dxa"/>
            <w:vAlign w:val="center"/>
          </w:tcPr>
          <w:p w14:paraId="46BFEEBB">
            <w:pPr>
              <w:pStyle w:val="13"/>
            </w:pPr>
            <w:r>
              <w:t>2023年12月前</w:t>
            </w:r>
          </w:p>
        </w:tc>
      </w:tr>
      <w:tr w14:paraId="2A22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1EF29"/>
        </w:tc>
        <w:tc>
          <w:tcPr>
            <w:tcW w:w="1276" w:type="dxa"/>
            <w:vAlign w:val="center"/>
          </w:tcPr>
          <w:p w14:paraId="08933BC1">
            <w:pPr>
              <w:pStyle w:val="13"/>
            </w:pPr>
            <w:r>
              <w:t>成本指标</w:t>
            </w:r>
          </w:p>
        </w:tc>
        <w:tc>
          <w:tcPr>
            <w:tcW w:w="1332" w:type="dxa"/>
            <w:vAlign w:val="center"/>
          </w:tcPr>
          <w:p w14:paraId="46CE5820">
            <w:pPr>
              <w:pStyle w:val="13"/>
            </w:pPr>
            <w:r>
              <w:t>不超于预算金额</w:t>
            </w:r>
          </w:p>
        </w:tc>
        <w:tc>
          <w:tcPr>
            <w:tcW w:w="3430" w:type="dxa"/>
            <w:vAlign w:val="center"/>
          </w:tcPr>
          <w:p w14:paraId="641F01C4">
            <w:pPr>
              <w:pStyle w:val="13"/>
            </w:pPr>
            <w:r>
              <w:t>不超于预算金额</w:t>
            </w:r>
          </w:p>
        </w:tc>
        <w:tc>
          <w:tcPr>
            <w:tcW w:w="2551" w:type="dxa"/>
            <w:vAlign w:val="center"/>
          </w:tcPr>
          <w:p w14:paraId="26EF38DB">
            <w:pPr>
              <w:pStyle w:val="13"/>
            </w:pPr>
            <w:r>
              <w:t>≤64万元</w:t>
            </w:r>
          </w:p>
        </w:tc>
      </w:tr>
      <w:tr w14:paraId="74FEE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29BCB">
            <w:pPr>
              <w:pStyle w:val="15"/>
            </w:pPr>
            <w:r>
              <w:t>效益指标</w:t>
            </w:r>
          </w:p>
        </w:tc>
        <w:tc>
          <w:tcPr>
            <w:tcW w:w="1276" w:type="dxa"/>
            <w:vAlign w:val="center"/>
          </w:tcPr>
          <w:p w14:paraId="67406421">
            <w:pPr>
              <w:pStyle w:val="13"/>
            </w:pPr>
            <w:r>
              <w:t>经济效益指标</w:t>
            </w:r>
          </w:p>
        </w:tc>
        <w:tc>
          <w:tcPr>
            <w:tcW w:w="1332" w:type="dxa"/>
            <w:vAlign w:val="center"/>
          </w:tcPr>
          <w:p w14:paraId="178CA9B6">
            <w:pPr>
              <w:pStyle w:val="13"/>
            </w:pPr>
            <w:r>
              <w:t>确保检疫申报受理率</w:t>
            </w:r>
          </w:p>
        </w:tc>
        <w:tc>
          <w:tcPr>
            <w:tcW w:w="3430" w:type="dxa"/>
            <w:vAlign w:val="center"/>
          </w:tcPr>
          <w:p w14:paraId="58DFD363">
            <w:pPr>
              <w:pStyle w:val="13"/>
            </w:pPr>
            <w:r>
              <w:t>确保检疫申报受理率</w:t>
            </w:r>
          </w:p>
        </w:tc>
        <w:tc>
          <w:tcPr>
            <w:tcW w:w="2551" w:type="dxa"/>
            <w:vAlign w:val="center"/>
          </w:tcPr>
          <w:p w14:paraId="122472DB">
            <w:pPr>
              <w:pStyle w:val="13"/>
            </w:pPr>
            <w:r>
              <w:t>≤100%</w:t>
            </w:r>
          </w:p>
        </w:tc>
      </w:tr>
      <w:tr w14:paraId="44BD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16666"/>
        </w:tc>
        <w:tc>
          <w:tcPr>
            <w:tcW w:w="1276" w:type="dxa"/>
            <w:vAlign w:val="center"/>
          </w:tcPr>
          <w:p w14:paraId="22DEE497">
            <w:pPr>
              <w:pStyle w:val="13"/>
            </w:pPr>
            <w:r>
              <w:t>经济效益指标</w:t>
            </w:r>
          </w:p>
        </w:tc>
        <w:tc>
          <w:tcPr>
            <w:tcW w:w="1332" w:type="dxa"/>
            <w:vAlign w:val="center"/>
          </w:tcPr>
          <w:p w14:paraId="2CF40DC8">
            <w:pPr>
              <w:pStyle w:val="13"/>
            </w:pPr>
            <w:r>
              <w:t>租用MSTP电路</w:t>
            </w:r>
          </w:p>
        </w:tc>
        <w:tc>
          <w:tcPr>
            <w:tcW w:w="3430" w:type="dxa"/>
            <w:vAlign w:val="center"/>
          </w:tcPr>
          <w:p w14:paraId="7EC0A022">
            <w:pPr>
              <w:pStyle w:val="13"/>
            </w:pPr>
            <w:r>
              <w:t>租用MSTP电路</w:t>
            </w:r>
          </w:p>
        </w:tc>
        <w:tc>
          <w:tcPr>
            <w:tcW w:w="2551" w:type="dxa"/>
            <w:vAlign w:val="center"/>
          </w:tcPr>
          <w:p w14:paraId="44CC07D6">
            <w:pPr>
              <w:pStyle w:val="13"/>
            </w:pPr>
            <w:r>
              <w:t>≤2000元/条/月</w:t>
            </w:r>
          </w:p>
        </w:tc>
      </w:tr>
      <w:tr w14:paraId="2D8D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98D83"/>
        </w:tc>
        <w:tc>
          <w:tcPr>
            <w:tcW w:w="1276" w:type="dxa"/>
            <w:vAlign w:val="center"/>
          </w:tcPr>
          <w:p w14:paraId="6E7C7A55">
            <w:pPr>
              <w:pStyle w:val="13"/>
            </w:pPr>
            <w:r>
              <w:t>可持续影响指标</w:t>
            </w:r>
          </w:p>
        </w:tc>
        <w:tc>
          <w:tcPr>
            <w:tcW w:w="1332" w:type="dxa"/>
            <w:vAlign w:val="center"/>
          </w:tcPr>
          <w:p w14:paraId="24E6EC3F">
            <w:pPr>
              <w:pStyle w:val="13"/>
            </w:pPr>
            <w:r>
              <w:t>畜牧业可持续健康发展</w:t>
            </w:r>
          </w:p>
        </w:tc>
        <w:tc>
          <w:tcPr>
            <w:tcW w:w="3430" w:type="dxa"/>
            <w:vAlign w:val="center"/>
          </w:tcPr>
          <w:p w14:paraId="3662BB74">
            <w:pPr>
              <w:pStyle w:val="13"/>
            </w:pPr>
            <w:r>
              <w:t>畜牧业可持续健康发展</w:t>
            </w:r>
          </w:p>
        </w:tc>
        <w:tc>
          <w:tcPr>
            <w:tcW w:w="2551" w:type="dxa"/>
            <w:vAlign w:val="center"/>
          </w:tcPr>
          <w:p w14:paraId="6DE94891">
            <w:pPr>
              <w:pStyle w:val="13"/>
            </w:pPr>
            <w:r>
              <w:t>提高</w:t>
            </w:r>
          </w:p>
        </w:tc>
      </w:tr>
      <w:tr w14:paraId="6DCDF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0C2FA"/>
        </w:tc>
        <w:tc>
          <w:tcPr>
            <w:tcW w:w="1276" w:type="dxa"/>
            <w:vAlign w:val="center"/>
          </w:tcPr>
          <w:p w14:paraId="4D68A3BA">
            <w:pPr>
              <w:pStyle w:val="13"/>
            </w:pPr>
            <w:r>
              <w:t>可持续影响指标</w:t>
            </w:r>
          </w:p>
        </w:tc>
        <w:tc>
          <w:tcPr>
            <w:tcW w:w="1332" w:type="dxa"/>
            <w:vAlign w:val="center"/>
          </w:tcPr>
          <w:p w14:paraId="7E4F83D0">
            <w:pPr>
              <w:pStyle w:val="13"/>
            </w:pPr>
            <w:r>
              <w:t>保障公路动检站视频监控系统运行</w:t>
            </w:r>
          </w:p>
        </w:tc>
        <w:tc>
          <w:tcPr>
            <w:tcW w:w="3430" w:type="dxa"/>
            <w:vAlign w:val="center"/>
          </w:tcPr>
          <w:p w14:paraId="04D4A985">
            <w:pPr>
              <w:pStyle w:val="13"/>
            </w:pPr>
            <w:r>
              <w:t>保障公路动检站视频监控系统运行</w:t>
            </w:r>
          </w:p>
        </w:tc>
        <w:tc>
          <w:tcPr>
            <w:tcW w:w="2551" w:type="dxa"/>
            <w:vAlign w:val="center"/>
          </w:tcPr>
          <w:p w14:paraId="039864A7">
            <w:pPr>
              <w:pStyle w:val="13"/>
            </w:pPr>
            <w:r>
              <w:t>保障</w:t>
            </w:r>
          </w:p>
        </w:tc>
      </w:tr>
      <w:tr w14:paraId="6A2C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B32BD">
            <w:pPr>
              <w:pStyle w:val="15"/>
            </w:pPr>
            <w:r>
              <w:t>满意度指标</w:t>
            </w:r>
          </w:p>
        </w:tc>
        <w:tc>
          <w:tcPr>
            <w:tcW w:w="1276" w:type="dxa"/>
            <w:vAlign w:val="center"/>
          </w:tcPr>
          <w:p w14:paraId="0681EA9C">
            <w:pPr>
              <w:pStyle w:val="13"/>
            </w:pPr>
            <w:r>
              <w:t>服务对象满意度指标</w:t>
            </w:r>
          </w:p>
        </w:tc>
        <w:tc>
          <w:tcPr>
            <w:tcW w:w="1332" w:type="dxa"/>
            <w:vAlign w:val="center"/>
          </w:tcPr>
          <w:p w14:paraId="27D7F241">
            <w:pPr>
              <w:pStyle w:val="13"/>
            </w:pPr>
            <w:r>
              <w:t>检疫申报点满意度</w:t>
            </w:r>
          </w:p>
        </w:tc>
        <w:tc>
          <w:tcPr>
            <w:tcW w:w="3430" w:type="dxa"/>
            <w:vAlign w:val="center"/>
          </w:tcPr>
          <w:p w14:paraId="4EB64789">
            <w:pPr>
              <w:pStyle w:val="13"/>
            </w:pPr>
            <w:r>
              <w:t>检疫申报点满意度</w:t>
            </w:r>
          </w:p>
        </w:tc>
        <w:tc>
          <w:tcPr>
            <w:tcW w:w="2551" w:type="dxa"/>
            <w:vAlign w:val="center"/>
          </w:tcPr>
          <w:p w14:paraId="4988FD01">
            <w:pPr>
              <w:pStyle w:val="13"/>
            </w:pPr>
            <w:r>
              <w:t>≤100%</w:t>
            </w:r>
          </w:p>
        </w:tc>
      </w:tr>
      <w:tr w14:paraId="0352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F1DCF"/>
        </w:tc>
        <w:tc>
          <w:tcPr>
            <w:tcW w:w="1276" w:type="dxa"/>
            <w:vAlign w:val="center"/>
          </w:tcPr>
          <w:p w14:paraId="21ABFA48">
            <w:pPr>
              <w:pStyle w:val="13"/>
            </w:pPr>
            <w:r>
              <w:t>服务对象满意度指标</w:t>
            </w:r>
          </w:p>
        </w:tc>
        <w:tc>
          <w:tcPr>
            <w:tcW w:w="1332" w:type="dxa"/>
            <w:vAlign w:val="center"/>
          </w:tcPr>
          <w:p w14:paraId="1C5B23A3">
            <w:pPr>
              <w:pStyle w:val="13"/>
            </w:pPr>
            <w:r>
              <w:t>公路动检站工作人员满意度</w:t>
            </w:r>
          </w:p>
        </w:tc>
        <w:tc>
          <w:tcPr>
            <w:tcW w:w="3430" w:type="dxa"/>
            <w:vAlign w:val="center"/>
          </w:tcPr>
          <w:p w14:paraId="36376D58">
            <w:pPr>
              <w:pStyle w:val="13"/>
            </w:pPr>
            <w:r>
              <w:t>公路动检站工作人员满意度</w:t>
            </w:r>
          </w:p>
        </w:tc>
        <w:tc>
          <w:tcPr>
            <w:tcW w:w="2551" w:type="dxa"/>
            <w:vAlign w:val="center"/>
          </w:tcPr>
          <w:p w14:paraId="484DDB86">
            <w:pPr>
              <w:pStyle w:val="13"/>
            </w:pPr>
            <w:r>
              <w:t>≥95%</w:t>
            </w:r>
          </w:p>
        </w:tc>
      </w:tr>
    </w:tbl>
    <w:p w14:paraId="79313539">
      <w:pPr>
        <w:sectPr>
          <w:pgSz w:w="11900" w:h="16840"/>
          <w:pgMar w:top="1984" w:right="1304" w:bottom="1134" w:left="1304" w:header="720" w:footer="720" w:gutter="0"/>
          <w:cols w:space="720" w:num="1"/>
        </w:sectPr>
      </w:pPr>
    </w:p>
    <w:p w14:paraId="647B534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A84276">
      <w:pPr>
        <w:spacing w:before="0" w:after="0"/>
        <w:ind w:firstLine="560"/>
        <w:jc w:val="left"/>
        <w:outlineLvl w:val="3"/>
      </w:pPr>
      <w:bookmarkStart w:id="88" w:name="_Toc525829204"/>
      <w:r>
        <w:rPr>
          <w:rFonts w:ascii="方正仿宋_GBK" w:hAnsi="方正仿宋_GBK" w:eastAsia="方正仿宋_GBK" w:cs="方正仿宋_GBK"/>
          <w:color w:val="000000"/>
          <w:sz w:val="28"/>
        </w:rPr>
        <w:t>89.2023年农业综合行政执法绩效目标表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7D2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E8B8471">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14:paraId="70FEC2CD">
            <w:pPr>
              <w:pStyle w:val="11"/>
            </w:pPr>
            <w:r>
              <w:t>单位：万元</w:t>
            </w:r>
          </w:p>
        </w:tc>
      </w:tr>
      <w:tr w14:paraId="2BF96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8A37F">
            <w:pPr>
              <w:pStyle w:val="14"/>
            </w:pPr>
            <w:r>
              <w:t>项目名称</w:t>
            </w:r>
          </w:p>
        </w:tc>
        <w:tc>
          <w:tcPr>
            <w:tcW w:w="8589" w:type="dxa"/>
            <w:gridSpan w:val="6"/>
            <w:vAlign w:val="center"/>
          </w:tcPr>
          <w:p w14:paraId="4E327089">
            <w:pPr>
              <w:pStyle w:val="13"/>
            </w:pPr>
            <w:r>
              <w:t>2023年农业综合行政执法</w:t>
            </w:r>
          </w:p>
        </w:tc>
      </w:tr>
      <w:tr w14:paraId="62B82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99468">
            <w:pPr>
              <w:pStyle w:val="14"/>
            </w:pPr>
            <w:r>
              <w:t>预算规模及资金用途</w:t>
            </w:r>
          </w:p>
        </w:tc>
        <w:tc>
          <w:tcPr>
            <w:tcW w:w="1276" w:type="dxa"/>
            <w:vAlign w:val="center"/>
          </w:tcPr>
          <w:p w14:paraId="490008EE">
            <w:pPr>
              <w:pStyle w:val="14"/>
            </w:pPr>
            <w:r>
              <w:t>预算数</w:t>
            </w:r>
          </w:p>
        </w:tc>
        <w:tc>
          <w:tcPr>
            <w:tcW w:w="1332" w:type="dxa"/>
            <w:vAlign w:val="center"/>
          </w:tcPr>
          <w:p w14:paraId="177DA66A">
            <w:pPr>
              <w:pStyle w:val="13"/>
            </w:pPr>
            <w:r>
              <w:t>134.00</w:t>
            </w:r>
          </w:p>
        </w:tc>
        <w:tc>
          <w:tcPr>
            <w:tcW w:w="1587" w:type="dxa"/>
            <w:vAlign w:val="center"/>
          </w:tcPr>
          <w:p w14:paraId="6AE3C632">
            <w:pPr>
              <w:pStyle w:val="14"/>
            </w:pPr>
            <w:r>
              <w:t>其中：财政    资金</w:t>
            </w:r>
          </w:p>
        </w:tc>
        <w:tc>
          <w:tcPr>
            <w:tcW w:w="1843" w:type="dxa"/>
            <w:vAlign w:val="center"/>
          </w:tcPr>
          <w:p w14:paraId="06C5FB7F">
            <w:pPr>
              <w:pStyle w:val="13"/>
            </w:pPr>
            <w:r>
              <w:t>134.00</w:t>
            </w:r>
          </w:p>
        </w:tc>
        <w:tc>
          <w:tcPr>
            <w:tcW w:w="1276" w:type="dxa"/>
            <w:vAlign w:val="center"/>
          </w:tcPr>
          <w:p w14:paraId="702E359C">
            <w:pPr>
              <w:pStyle w:val="14"/>
            </w:pPr>
            <w:r>
              <w:t>其他资金</w:t>
            </w:r>
          </w:p>
        </w:tc>
        <w:tc>
          <w:tcPr>
            <w:tcW w:w="1276" w:type="dxa"/>
            <w:vAlign w:val="center"/>
          </w:tcPr>
          <w:p w14:paraId="3AB896CF">
            <w:pPr>
              <w:pStyle w:val="13"/>
            </w:pPr>
            <w:r>
              <w:t xml:space="preserve"> </w:t>
            </w:r>
          </w:p>
        </w:tc>
      </w:tr>
      <w:tr w14:paraId="59FC4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8BCC0"/>
        </w:tc>
        <w:tc>
          <w:tcPr>
            <w:tcW w:w="8589" w:type="dxa"/>
            <w:gridSpan w:val="6"/>
            <w:vAlign w:val="center"/>
          </w:tcPr>
          <w:p w14:paraId="336ED1F9">
            <w:pPr>
              <w:pStyle w:val="13"/>
            </w:pPr>
            <w:r>
              <w:t>保障办公区各类服务及监督指导涉农区农业综合执法</w:t>
            </w:r>
          </w:p>
        </w:tc>
      </w:tr>
      <w:tr w14:paraId="271B7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7B677">
            <w:pPr>
              <w:pStyle w:val="14"/>
            </w:pPr>
            <w:r>
              <w:t>绩效目标</w:t>
            </w:r>
          </w:p>
        </w:tc>
        <w:tc>
          <w:tcPr>
            <w:tcW w:w="8589" w:type="dxa"/>
            <w:gridSpan w:val="6"/>
            <w:vAlign w:val="center"/>
          </w:tcPr>
          <w:p w14:paraId="64BE761A">
            <w:pPr>
              <w:pStyle w:val="13"/>
            </w:pPr>
            <w:r>
              <w:t>1.开展市级和市内六区农业综合行政执法、监督指导涉农区农业综合执法</w:t>
            </w:r>
          </w:p>
          <w:p w14:paraId="10A08A13">
            <w:pPr>
              <w:pStyle w:val="13"/>
            </w:pPr>
            <w:r>
              <w:t>2.保障办公区通讯服务、保障办公区物业管理及保障办公区消防服务</w:t>
            </w:r>
          </w:p>
        </w:tc>
      </w:tr>
    </w:tbl>
    <w:p w14:paraId="2DE603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41A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E3F8C">
            <w:pPr>
              <w:pStyle w:val="14"/>
            </w:pPr>
            <w:r>
              <w:t>一级指标</w:t>
            </w:r>
          </w:p>
        </w:tc>
        <w:tc>
          <w:tcPr>
            <w:tcW w:w="1276" w:type="dxa"/>
            <w:vAlign w:val="center"/>
          </w:tcPr>
          <w:p w14:paraId="2C44E7EF">
            <w:pPr>
              <w:pStyle w:val="14"/>
            </w:pPr>
            <w:r>
              <w:t>二级指标</w:t>
            </w:r>
          </w:p>
        </w:tc>
        <w:tc>
          <w:tcPr>
            <w:tcW w:w="1332" w:type="dxa"/>
            <w:vAlign w:val="center"/>
          </w:tcPr>
          <w:p w14:paraId="09BEDE4D">
            <w:pPr>
              <w:pStyle w:val="14"/>
            </w:pPr>
            <w:r>
              <w:t>三级指标</w:t>
            </w:r>
          </w:p>
        </w:tc>
        <w:tc>
          <w:tcPr>
            <w:tcW w:w="3430" w:type="dxa"/>
            <w:vAlign w:val="center"/>
          </w:tcPr>
          <w:p w14:paraId="074F145E">
            <w:pPr>
              <w:pStyle w:val="14"/>
            </w:pPr>
            <w:r>
              <w:t>绩效指标描述</w:t>
            </w:r>
          </w:p>
        </w:tc>
        <w:tc>
          <w:tcPr>
            <w:tcW w:w="2551" w:type="dxa"/>
            <w:vAlign w:val="center"/>
          </w:tcPr>
          <w:p w14:paraId="78FCE941">
            <w:pPr>
              <w:pStyle w:val="14"/>
            </w:pPr>
            <w:r>
              <w:t>指标值</w:t>
            </w:r>
          </w:p>
        </w:tc>
      </w:tr>
      <w:tr w14:paraId="7694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B403E">
            <w:pPr>
              <w:pStyle w:val="15"/>
            </w:pPr>
            <w:r>
              <w:t>产出指标</w:t>
            </w:r>
          </w:p>
        </w:tc>
        <w:tc>
          <w:tcPr>
            <w:tcW w:w="1276" w:type="dxa"/>
            <w:vAlign w:val="center"/>
          </w:tcPr>
          <w:p w14:paraId="5BDEEE98">
            <w:pPr>
              <w:pStyle w:val="13"/>
            </w:pPr>
            <w:r>
              <w:t>数量指标</w:t>
            </w:r>
          </w:p>
        </w:tc>
        <w:tc>
          <w:tcPr>
            <w:tcW w:w="1332" w:type="dxa"/>
            <w:vAlign w:val="center"/>
          </w:tcPr>
          <w:p w14:paraId="32A43692">
            <w:pPr>
              <w:pStyle w:val="13"/>
            </w:pPr>
            <w:r>
              <w:t>办公区面积</w:t>
            </w:r>
          </w:p>
        </w:tc>
        <w:tc>
          <w:tcPr>
            <w:tcW w:w="3430" w:type="dxa"/>
            <w:vAlign w:val="center"/>
          </w:tcPr>
          <w:p w14:paraId="373BFD6B">
            <w:pPr>
              <w:pStyle w:val="13"/>
            </w:pPr>
            <w:r>
              <w:t>办公区面积</w:t>
            </w:r>
          </w:p>
        </w:tc>
        <w:tc>
          <w:tcPr>
            <w:tcW w:w="2551" w:type="dxa"/>
            <w:vAlign w:val="center"/>
          </w:tcPr>
          <w:p w14:paraId="796FF34C">
            <w:pPr>
              <w:pStyle w:val="13"/>
            </w:pPr>
            <w:r>
              <w:t>4680平方米</w:t>
            </w:r>
          </w:p>
        </w:tc>
      </w:tr>
      <w:tr w14:paraId="0F908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EEB25"/>
        </w:tc>
        <w:tc>
          <w:tcPr>
            <w:tcW w:w="1276" w:type="dxa"/>
            <w:vAlign w:val="center"/>
          </w:tcPr>
          <w:p w14:paraId="25017D47">
            <w:pPr>
              <w:pStyle w:val="13"/>
            </w:pPr>
            <w:r>
              <w:t>数量指标</w:t>
            </w:r>
          </w:p>
        </w:tc>
        <w:tc>
          <w:tcPr>
            <w:tcW w:w="1332" w:type="dxa"/>
            <w:vAlign w:val="center"/>
          </w:tcPr>
          <w:p w14:paraId="1D32A9EB">
            <w:pPr>
              <w:pStyle w:val="13"/>
            </w:pPr>
            <w:r>
              <w:t>通讯服务保障办公区</w:t>
            </w:r>
          </w:p>
        </w:tc>
        <w:tc>
          <w:tcPr>
            <w:tcW w:w="3430" w:type="dxa"/>
            <w:vAlign w:val="center"/>
          </w:tcPr>
          <w:p w14:paraId="46FC9FD9">
            <w:pPr>
              <w:pStyle w:val="13"/>
            </w:pPr>
            <w:r>
              <w:t>通讯服务保障办公区</w:t>
            </w:r>
          </w:p>
        </w:tc>
        <w:tc>
          <w:tcPr>
            <w:tcW w:w="2551" w:type="dxa"/>
            <w:vAlign w:val="center"/>
          </w:tcPr>
          <w:p w14:paraId="23BFE5A6">
            <w:pPr>
              <w:pStyle w:val="13"/>
            </w:pPr>
            <w:r>
              <w:t>2个</w:t>
            </w:r>
          </w:p>
        </w:tc>
      </w:tr>
      <w:tr w14:paraId="49596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232987"/>
        </w:tc>
        <w:tc>
          <w:tcPr>
            <w:tcW w:w="1276" w:type="dxa"/>
            <w:vAlign w:val="center"/>
          </w:tcPr>
          <w:p w14:paraId="661447FC">
            <w:pPr>
              <w:pStyle w:val="13"/>
            </w:pPr>
            <w:r>
              <w:t>数量指标</w:t>
            </w:r>
          </w:p>
        </w:tc>
        <w:tc>
          <w:tcPr>
            <w:tcW w:w="1332" w:type="dxa"/>
            <w:vAlign w:val="center"/>
          </w:tcPr>
          <w:p w14:paraId="64ABFFCC">
            <w:pPr>
              <w:pStyle w:val="13"/>
            </w:pPr>
            <w:r>
              <w:t>物业管理服务保障办公区</w:t>
            </w:r>
          </w:p>
        </w:tc>
        <w:tc>
          <w:tcPr>
            <w:tcW w:w="3430" w:type="dxa"/>
            <w:vAlign w:val="center"/>
          </w:tcPr>
          <w:p w14:paraId="6F9DD274">
            <w:pPr>
              <w:pStyle w:val="13"/>
            </w:pPr>
            <w:r>
              <w:t>物业管理服务保障办公区</w:t>
            </w:r>
          </w:p>
        </w:tc>
        <w:tc>
          <w:tcPr>
            <w:tcW w:w="2551" w:type="dxa"/>
            <w:vAlign w:val="center"/>
          </w:tcPr>
          <w:p w14:paraId="0416DA3D">
            <w:pPr>
              <w:pStyle w:val="13"/>
            </w:pPr>
            <w:r>
              <w:t>2个</w:t>
            </w:r>
          </w:p>
        </w:tc>
      </w:tr>
      <w:tr w14:paraId="0AC2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B1C8F4"/>
        </w:tc>
        <w:tc>
          <w:tcPr>
            <w:tcW w:w="1276" w:type="dxa"/>
            <w:vAlign w:val="center"/>
          </w:tcPr>
          <w:p w14:paraId="657CA55A">
            <w:pPr>
              <w:pStyle w:val="13"/>
            </w:pPr>
            <w:r>
              <w:t>数量指标</w:t>
            </w:r>
          </w:p>
        </w:tc>
        <w:tc>
          <w:tcPr>
            <w:tcW w:w="1332" w:type="dxa"/>
            <w:vAlign w:val="center"/>
          </w:tcPr>
          <w:p w14:paraId="3E5B9F3E">
            <w:pPr>
              <w:pStyle w:val="13"/>
            </w:pPr>
            <w:r>
              <w:t>消防联动控制系统维保服务点位</w:t>
            </w:r>
          </w:p>
        </w:tc>
        <w:tc>
          <w:tcPr>
            <w:tcW w:w="3430" w:type="dxa"/>
            <w:vAlign w:val="center"/>
          </w:tcPr>
          <w:p w14:paraId="4752E51C">
            <w:pPr>
              <w:pStyle w:val="13"/>
            </w:pPr>
            <w:r>
              <w:t>消防联动控制系统维保服务点位</w:t>
            </w:r>
          </w:p>
        </w:tc>
        <w:tc>
          <w:tcPr>
            <w:tcW w:w="2551" w:type="dxa"/>
            <w:vAlign w:val="center"/>
          </w:tcPr>
          <w:p w14:paraId="170E5C68">
            <w:pPr>
              <w:pStyle w:val="13"/>
            </w:pPr>
            <w:r>
              <w:t>≥192个</w:t>
            </w:r>
          </w:p>
        </w:tc>
      </w:tr>
      <w:tr w14:paraId="78FF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4633A"/>
        </w:tc>
        <w:tc>
          <w:tcPr>
            <w:tcW w:w="1276" w:type="dxa"/>
            <w:vAlign w:val="center"/>
          </w:tcPr>
          <w:p w14:paraId="74DF1D70">
            <w:pPr>
              <w:pStyle w:val="13"/>
            </w:pPr>
            <w:r>
              <w:t>数量指标</w:t>
            </w:r>
          </w:p>
        </w:tc>
        <w:tc>
          <w:tcPr>
            <w:tcW w:w="1332" w:type="dxa"/>
            <w:vAlign w:val="center"/>
          </w:tcPr>
          <w:p w14:paraId="07AB37EA">
            <w:pPr>
              <w:pStyle w:val="13"/>
            </w:pPr>
            <w:r>
              <w:t>消防咨询服务周期</w:t>
            </w:r>
          </w:p>
        </w:tc>
        <w:tc>
          <w:tcPr>
            <w:tcW w:w="3430" w:type="dxa"/>
            <w:vAlign w:val="center"/>
          </w:tcPr>
          <w:p w14:paraId="1BB8FD4A">
            <w:pPr>
              <w:pStyle w:val="13"/>
            </w:pPr>
            <w:r>
              <w:t>消防咨询服务周期</w:t>
            </w:r>
          </w:p>
        </w:tc>
        <w:tc>
          <w:tcPr>
            <w:tcW w:w="2551" w:type="dxa"/>
            <w:vAlign w:val="center"/>
          </w:tcPr>
          <w:p w14:paraId="1B765A7C">
            <w:pPr>
              <w:pStyle w:val="13"/>
            </w:pPr>
            <w:r>
              <w:t>1年</w:t>
            </w:r>
          </w:p>
        </w:tc>
      </w:tr>
      <w:tr w14:paraId="77C6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4BEB1"/>
        </w:tc>
        <w:tc>
          <w:tcPr>
            <w:tcW w:w="1276" w:type="dxa"/>
            <w:vAlign w:val="center"/>
          </w:tcPr>
          <w:p w14:paraId="40BC89EE">
            <w:pPr>
              <w:pStyle w:val="13"/>
            </w:pPr>
            <w:r>
              <w:t>数量指标</w:t>
            </w:r>
          </w:p>
        </w:tc>
        <w:tc>
          <w:tcPr>
            <w:tcW w:w="1332" w:type="dxa"/>
            <w:vAlign w:val="center"/>
          </w:tcPr>
          <w:p w14:paraId="0B2251B4">
            <w:pPr>
              <w:pStyle w:val="13"/>
            </w:pPr>
            <w:r>
              <w:t>抽检样品</w:t>
            </w:r>
          </w:p>
        </w:tc>
        <w:tc>
          <w:tcPr>
            <w:tcW w:w="3430" w:type="dxa"/>
            <w:vAlign w:val="center"/>
          </w:tcPr>
          <w:p w14:paraId="72C53FD7">
            <w:pPr>
              <w:pStyle w:val="13"/>
            </w:pPr>
            <w:r>
              <w:t>抽检样品</w:t>
            </w:r>
          </w:p>
        </w:tc>
        <w:tc>
          <w:tcPr>
            <w:tcW w:w="2551" w:type="dxa"/>
            <w:vAlign w:val="center"/>
          </w:tcPr>
          <w:p w14:paraId="0C5B4362">
            <w:pPr>
              <w:pStyle w:val="13"/>
            </w:pPr>
            <w:r>
              <w:t>≥160个</w:t>
            </w:r>
          </w:p>
        </w:tc>
      </w:tr>
      <w:tr w14:paraId="3D0C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8B45D0"/>
        </w:tc>
        <w:tc>
          <w:tcPr>
            <w:tcW w:w="1276" w:type="dxa"/>
            <w:vAlign w:val="center"/>
          </w:tcPr>
          <w:p w14:paraId="186A17AA">
            <w:pPr>
              <w:pStyle w:val="13"/>
            </w:pPr>
            <w:r>
              <w:t>数量指标</w:t>
            </w:r>
          </w:p>
        </w:tc>
        <w:tc>
          <w:tcPr>
            <w:tcW w:w="1332" w:type="dxa"/>
            <w:vAlign w:val="center"/>
          </w:tcPr>
          <w:p w14:paraId="3ED8393B">
            <w:pPr>
              <w:pStyle w:val="13"/>
            </w:pPr>
            <w:r>
              <w:t>购置执法数据采集工作站</w:t>
            </w:r>
          </w:p>
        </w:tc>
        <w:tc>
          <w:tcPr>
            <w:tcW w:w="3430" w:type="dxa"/>
            <w:vAlign w:val="center"/>
          </w:tcPr>
          <w:p w14:paraId="06111BD4">
            <w:pPr>
              <w:pStyle w:val="13"/>
            </w:pPr>
            <w:r>
              <w:t>购置执法数据采集工作站</w:t>
            </w:r>
          </w:p>
        </w:tc>
        <w:tc>
          <w:tcPr>
            <w:tcW w:w="2551" w:type="dxa"/>
            <w:vAlign w:val="center"/>
          </w:tcPr>
          <w:p w14:paraId="6089A651">
            <w:pPr>
              <w:pStyle w:val="13"/>
            </w:pPr>
            <w:r>
              <w:t>2个</w:t>
            </w:r>
          </w:p>
        </w:tc>
      </w:tr>
      <w:tr w14:paraId="2CB8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07E7A"/>
        </w:tc>
        <w:tc>
          <w:tcPr>
            <w:tcW w:w="1276" w:type="dxa"/>
            <w:vAlign w:val="center"/>
          </w:tcPr>
          <w:p w14:paraId="7229FE9E">
            <w:pPr>
              <w:pStyle w:val="13"/>
            </w:pPr>
            <w:r>
              <w:t>质量指标</w:t>
            </w:r>
          </w:p>
        </w:tc>
        <w:tc>
          <w:tcPr>
            <w:tcW w:w="1332" w:type="dxa"/>
            <w:vAlign w:val="center"/>
          </w:tcPr>
          <w:p w14:paraId="3F10ED4E">
            <w:pPr>
              <w:pStyle w:val="13"/>
            </w:pPr>
            <w:r>
              <w:t>保障执法运行</w:t>
            </w:r>
          </w:p>
        </w:tc>
        <w:tc>
          <w:tcPr>
            <w:tcW w:w="3430" w:type="dxa"/>
            <w:vAlign w:val="center"/>
          </w:tcPr>
          <w:p w14:paraId="3BA137BB">
            <w:pPr>
              <w:pStyle w:val="13"/>
            </w:pPr>
            <w:r>
              <w:t>保障执法运行</w:t>
            </w:r>
          </w:p>
        </w:tc>
        <w:tc>
          <w:tcPr>
            <w:tcW w:w="2551" w:type="dxa"/>
            <w:vAlign w:val="center"/>
          </w:tcPr>
          <w:p w14:paraId="32975490">
            <w:pPr>
              <w:pStyle w:val="13"/>
            </w:pPr>
            <w:r>
              <w:t>保障365天</w:t>
            </w:r>
          </w:p>
        </w:tc>
      </w:tr>
      <w:tr w14:paraId="5D0DF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C4D67"/>
        </w:tc>
        <w:tc>
          <w:tcPr>
            <w:tcW w:w="1276" w:type="dxa"/>
            <w:vAlign w:val="center"/>
          </w:tcPr>
          <w:p w14:paraId="65DFCD9F">
            <w:pPr>
              <w:pStyle w:val="13"/>
            </w:pPr>
            <w:r>
              <w:t>质量指标</w:t>
            </w:r>
          </w:p>
        </w:tc>
        <w:tc>
          <w:tcPr>
            <w:tcW w:w="1332" w:type="dxa"/>
            <w:vAlign w:val="center"/>
          </w:tcPr>
          <w:p w14:paraId="3CDD60AF">
            <w:pPr>
              <w:pStyle w:val="13"/>
            </w:pPr>
            <w:r>
              <w:t>通讯服务质量</w:t>
            </w:r>
          </w:p>
        </w:tc>
        <w:tc>
          <w:tcPr>
            <w:tcW w:w="3430" w:type="dxa"/>
            <w:vAlign w:val="center"/>
          </w:tcPr>
          <w:p w14:paraId="0E86A217">
            <w:pPr>
              <w:pStyle w:val="13"/>
            </w:pPr>
            <w:r>
              <w:t>通讯服务质量</w:t>
            </w:r>
          </w:p>
        </w:tc>
        <w:tc>
          <w:tcPr>
            <w:tcW w:w="2551" w:type="dxa"/>
            <w:vAlign w:val="center"/>
          </w:tcPr>
          <w:p w14:paraId="2FF4468B">
            <w:pPr>
              <w:pStyle w:val="13"/>
            </w:pPr>
            <w:r>
              <w:t>保障365天</w:t>
            </w:r>
          </w:p>
        </w:tc>
      </w:tr>
      <w:tr w14:paraId="175D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17CBB"/>
        </w:tc>
        <w:tc>
          <w:tcPr>
            <w:tcW w:w="1276" w:type="dxa"/>
            <w:vAlign w:val="center"/>
          </w:tcPr>
          <w:p w14:paraId="1A8BAF75">
            <w:pPr>
              <w:pStyle w:val="13"/>
            </w:pPr>
            <w:r>
              <w:t>质量指标</w:t>
            </w:r>
          </w:p>
        </w:tc>
        <w:tc>
          <w:tcPr>
            <w:tcW w:w="1332" w:type="dxa"/>
            <w:vAlign w:val="center"/>
          </w:tcPr>
          <w:p w14:paraId="1A2ABFC7">
            <w:pPr>
              <w:pStyle w:val="13"/>
            </w:pPr>
            <w:r>
              <w:t>物业管理质量</w:t>
            </w:r>
          </w:p>
        </w:tc>
        <w:tc>
          <w:tcPr>
            <w:tcW w:w="3430" w:type="dxa"/>
            <w:vAlign w:val="center"/>
          </w:tcPr>
          <w:p w14:paraId="6B94EE5C">
            <w:pPr>
              <w:pStyle w:val="13"/>
            </w:pPr>
            <w:r>
              <w:t>物业管理质量</w:t>
            </w:r>
          </w:p>
        </w:tc>
        <w:tc>
          <w:tcPr>
            <w:tcW w:w="2551" w:type="dxa"/>
            <w:vAlign w:val="center"/>
          </w:tcPr>
          <w:p w14:paraId="40D84DA5">
            <w:pPr>
              <w:pStyle w:val="13"/>
            </w:pPr>
            <w:r>
              <w:t>保障365天</w:t>
            </w:r>
          </w:p>
        </w:tc>
      </w:tr>
      <w:tr w14:paraId="5EA7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0A1FF"/>
        </w:tc>
        <w:tc>
          <w:tcPr>
            <w:tcW w:w="1276" w:type="dxa"/>
            <w:vAlign w:val="center"/>
          </w:tcPr>
          <w:p w14:paraId="103075AE">
            <w:pPr>
              <w:pStyle w:val="13"/>
            </w:pPr>
            <w:r>
              <w:t>质量指标</w:t>
            </w:r>
          </w:p>
        </w:tc>
        <w:tc>
          <w:tcPr>
            <w:tcW w:w="1332" w:type="dxa"/>
            <w:vAlign w:val="center"/>
          </w:tcPr>
          <w:p w14:paraId="220B0721">
            <w:pPr>
              <w:pStyle w:val="13"/>
            </w:pPr>
            <w:r>
              <w:t>消防联动控制系统服务</w:t>
            </w:r>
          </w:p>
        </w:tc>
        <w:tc>
          <w:tcPr>
            <w:tcW w:w="3430" w:type="dxa"/>
            <w:vAlign w:val="center"/>
          </w:tcPr>
          <w:p w14:paraId="2F302198">
            <w:pPr>
              <w:pStyle w:val="13"/>
            </w:pPr>
            <w:r>
              <w:t>消防联动控制系统服务</w:t>
            </w:r>
          </w:p>
        </w:tc>
        <w:tc>
          <w:tcPr>
            <w:tcW w:w="2551" w:type="dxa"/>
            <w:vAlign w:val="center"/>
          </w:tcPr>
          <w:p w14:paraId="066754C6">
            <w:pPr>
              <w:pStyle w:val="13"/>
            </w:pPr>
            <w:r>
              <w:t>保障365天</w:t>
            </w:r>
          </w:p>
        </w:tc>
      </w:tr>
      <w:tr w14:paraId="7A3A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2FA62"/>
        </w:tc>
        <w:tc>
          <w:tcPr>
            <w:tcW w:w="1276" w:type="dxa"/>
            <w:vAlign w:val="center"/>
          </w:tcPr>
          <w:p w14:paraId="193D06EF">
            <w:pPr>
              <w:pStyle w:val="13"/>
            </w:pPr>
            <w:r>
              <w:t>质量指标</w:t>
            </w:r>
          </w:p>
        </w:tc>
        <w:tc>
          <w:tcPr>
            <w:tcW w:w="1332" w:type="dxa"/>
            <w:vAlign w:val="center"/>
          </w:tcPr>
          <w:p w14:paraId="3BC20417">
            <w:pPr>
              <w:pStyle w:val="13"/>
            </w:pPr>
            <w:r>
              <w:t>消防咨询服务质量</w:t>
            </w:r>
          </w:p>
        </w:tc>
        <w:tc>
          <w:tcPr>
            <w:tcW w:w="3430" w:type="dxa"/>
            <w:vAlign w:val="center"/>
          </w:tcPr>
          <w:p w14:paraId="12281D06">
            <w:pPr>
              <w:pStyle w:val="13"/>
            </w:pPr>
            <w:r>
              <w:t>消防咨询服务质量</w:t>
            </w:r>
          </w:p>
        </w:tc>
        <w:tc>
          <w:tcPr>
            <w:tcW w:w="2551" w:type="dxa"/>
            <w:vAlign w:val="center"/>
          </w:tcPr>
          <w:p w14:paraId="6704A809">
            <w:pPr>
              <w:pStyle w:val="13"/>
            </w:pPr>
            <w:r>
              <w:t>保障365天</w:t>
            </w:r>
          </w:p>
        </w:tc>
      </w:tr>
      <w:tr w14:paraId="4E66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D5CB6"/>
        </w:tc>
        <w:tc>
          <w:tcPr>
            <w:tcW w:w="1276" w:type="dxa"/>
            <w:vAlign w:val="center"/>
          </w:tcPr>
          <w:p w14:paraId="22E3AA3B">
            <w:pPr>
              <w:pStyle w:val="13"/>
            </w:pPr>
            <w:r>
              <w:t>质量指标</w:t>
            </w:r>
          </w:p>
        </w:tc>
        <w:tc>
          <w:tcPr>
            <w:tcW w:w="1332" w:type="dxa"/>
            <w:vAlign w:val="center"/>
          </w:tcPr>
          <w:p w14:paraId="2D71FFE9">
            <w:pPr>
              <w:pStyle w:val="13"/>
            </w:pPr>
            <w:r>
              <w:t>抽检样品完成率</w:t>
            </w:r>
          </w:p>
        </w:tc>
        <w:tc>
          <w:tcPr>
            <w:tcW w:w="3430" w:type="dxa"/>
            <w:vAlign w:val="center"/>
          </w:tcPr>
          <w:p w14:paraId="2AFBD5F1">
            <w:pPr>
              <w:pStyle w:val="13"/>
            </w:pPr>
            <w:r>
              <w:t>抽检样品完成率</w:t>
            </w:r>
          </w:p>
        </w:tc>
        <w:tc>
          <w:tcPr>
            <w:tcW w:w="2551" w:type="dxa"/>
            <w:vAlign w:val="center"/>
          </w:tcPr>
          <w:p w14:paraId="1BB71B66">
            <w:pPr>
              <w:pStyle w:val="13"/>
            </w:pPr>
            <w:r>
              <w:t>≥90%</w:t>
            </w:r>
          </w:p>
        </w:tc>
      </w:tr>
      <w:tr w14:paraId="0EBF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4DCBDE"/>
        </w:tc>
        <w:tc>
          <w:tcPr>
            <w:tcW w:w="1276" w:type="dxa"/>
            <w:vAlign w:val="center"/>
          </w:tcPr>
          <w:p w14:paraId="5DDEB74B">
            <w:pPr>
              <w:pStyle w:val="13"/>
            </w:pPr>
            <w:r>
              <w:t>质量指标</w:t>
            </w:r>
          </w:p>
        </w:tc>
        <w:tc>
          <w:tcPr>
            <w:tcW w:w="1332" w:type="dxa"/>
            <w:vAlign w:val="center"/>
          </w:tcPr>
          <w:p w14:paraId="27A9A220">
            <w:pPr>
              <w:pStyle w:val="13"/>
            </w:pPr>
            <w:r>
              <w:t>执法数据采集工作站合格率</w:t>
            </w:r>
          </w:p>
        </w:tc>
        <w:tc>
          <w:tcPr>
            <w:tcW w:w="3430" w:type="dxa"/>
            <w:vAlign w:val="center"/>
          </w:tcPr>
          <w:p w14:paraId="3CDEEB99">
            <w:pPr>
              <w:pStyle w:val="13"/>
            </w:pPr>
            <w:r>
              <w:t>执法数据采集工作站合格率</w:t>
            </w:r>
          </w:p>
        </w:tc>
        <w:tc>
          <w:tcPr>
            <w:tcW w:w="2551" w:type="dxa"/>
            <w:vAlign w:val="center"/>
          </w:tcPr>
          <w:p w14:paraId="04CBB975">
            <w:pPr>
              <w:pStyle w:val="13"/>
            </w:pPr>
            <w:r>
              <w:t>≤100%</w:t>
            </w:r>
          </w:p>
        </w:tc>
      </w:tr>
      <w:tr w14:paraId="58C7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17F61"/>
        </w:tc>
        <w:tc>
          <w:tcPr>
            <w:tcW w:w="1276" w:type="dxa"/>
            <w:vAlign w:val="center"/>
          </w:tcPr>
          <w:p w14:paraId="4CF7AEC2">
            <w:pPr>
              <w:pStyle w:val="13"/>
            </w:pPr>
            <w:r>
              <w:t>时效指标</w:t>
            </w:r>
          </w:p>
        </w:tc>
        <w:tc>
          <w:tcPr>
            <w:tcW w:w="1332" w:type="dxa"/>
            <w:vAlign w:val="center"/>
          </w:tcPr>
          <w:p w14:paraId="2AE0DC3F">
            <w:pPr>
              <w:pStyle w:val="13"/>
            </w:pPr>
            <w:r>
              <w:t>保障执法</w:t>
            </w:r>
          </w:p>
        </w:tc>
        <w:tc>
          <w:tcPr>
            <w:tcW w:w="3430" w:type="dxa"/>
            <w:vAlign w:val="center"/>
          </w:tcPr>
          <w:p w14:paraId="2A0283B1">
            <w:pPr>
              <w:pStyle w:val="13"/>
            </w:pPr>
            <w:r>
              <w:t>保障执法</w:t>
            </w:r>
          </w:p>
        </w:tc>
        <w:tc>
          <w:tcPr>
            <w:tcW w:w="2551" w:type="dxa"/>
            <w:vAlign w:val="center"/>
          </w:tcPr>
          <w:p w14:paraId="3167B68A">
            <w:pPr>
              <w:pStyle w:val="13"/>
            </w:pPr>
            <w:r>
              <w:t>及时</w:t>
            </w:r>
          </w:p>
        </w:tc>
      </w:tr>
      <w:tr w14:paraId="5E25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AE7FEE"/>
        </w:tc>
        <w:tc>
          <w:tcPr>
            <w:tcW w:w="1276" w:type="dxa"/>
            <w:vAlign w:val="center"/>
          </w:tcPr>
          <w:p w14:paraId="00DFDA56">
            <w:pPr>
              <w:pStyle w:val="13"/>
            </w:pPr>
            <w:r>
              <w:t>时效指标</w:t>
            </w:r>
          </w:p>
        </w:tc>
        <w:tc>
          <w:tcPr>
            <w:tcW w:w="1332" w:type="dxa"/>
            <w:vAlign w:val="center"/>
          </w:tcPr>
          <w:p w14:paraId="326019B2">
            <w:pPr>
              <w:pStyle w:val="13"/>
            </w:pPr>
            <w:r>
              <w:t>保障通讯服务</w:t>
            </w:r>
          </w:p>
        </w:tc>
        <w:tc>
          <w:tcPr>
            <w:tcW w:w="3430" w:type="dxa"/>
            <w:vAlign w:val="center"/>
          </w:tcPr>
          <w:p w14:paraId="706EF778">
            <w:pPr>
              <w:pStyle w:val="13"/>
            </w:pPr>
            <w:r>
              <w:t>保障通讯服务</w:t>
            </w:r>
          </w:p>
        </w:tc>
        <w:tc>
          <w:tcPr>
            <w:tcW w:w="2551" w:type="dxa"/>
            <w:vAlign w:val="center"/>
          </w:tcPr>
          <w:p w14:paraId="73354270">
            <w:pPr>
              <w:pStyle w:val="13"/>
            </w:pPr>
            <w:r>
              <w:t>及时</w:t>
            </w:r>
          </w:p>
        </w:tc>
      </w:tr>
      <w:tr w14:paraId="0FCD1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BFA75"/>
        </w:tc>
        <w:tc>
          <w:tcPr>
            <w:tcW w:w="1276" w:type="dxa"/>
            <w:vAlign w:val="center"/>
          </w:tcPr>
          <w:p w14:paraId="2C3FEC34">
            <w:pPr>
              <w:pStyle w:val="13"/>
            </w:pPr>
            <w:r>
              <w:t>时效指标</w:t>
            </w:r>
          </w:p>
        </w:tc>
        <w:tc>
          <w:tcPr>
            <w:tcW w:w="1332" w:type="dxa"/>
            <w:vAlign w:val="center"/>
          </w:tcPr>
          <w:p w14:paraId="5059887D">
            <w:pPr>
              <w:pStyle w:val="13"/>
            </w:pPr>
            <w:r>
              <w:t>保障消防控制系统</w:t>
            </w:r>
          </w:p>
        </w:tc>
        <w:tc>
          <w:tcPr>
            <w:tcW w:w="3430" w:type="dxa"/>
            <w:vAlign w:val="center"/>
          </w:tcPr>
          <w:p w14:paraId="5897BD7D">
            <w:pPr>
              <w:pStyle w:val="13"/>
            </w:pPr>
            <w:r>
              <w:t>保障消防控制系统</w:t>
            </w:r>
          </w:p>
        </w:tc>
        <w:tc>
          <w:tcPr>
            <w:tcW w:w="2551" w:type="dxa"/>
            <w:vAlign w:val="center"/>
          </w:tcPr>
          <w:p w14:paraId="6E18F8F2">
            <w:pPr>
              <w:pStyle w:val="13"/>
            </w:pPr>
            <w:r>
              <w:t>及时</w:t>
            </w:r>
          </w:p>
        </w:tc>
      </w:tr>
      <w:tr w14:paraId="12D4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7ACB9"/>
        </w:tc>
        <w:tc>
          <w:tcPr>
            <w:tcW w:w="1276" w:type="dxa"/>
            <w:vAlign w:val="center"/>
          </w:tcPr>
          <w:p w14:paraId="08D6F9F3">
            <w:pPr>
              <w:pStyle w:val="13"/>
            </w:pPr>
            <w:r>
              <w:t>时效指标</w:t>
            </w:r>
          </w:p>
        </w:tc>
        <w:tc>
          <w:tcPr>
            <w:tcW w:w="1332" w:type="dxa"/>
            <w:vAlign w:val="center"/>
          </w:tcPr>
          <w:p w14:paraId="7CCCE784">
            <w:pPr>
              <w:pStyle w:val="13"/>
            </w:pPr>
            <w:r>
              <w:t>抽检样品及时率</w:t>
            </w:r>
          </w:p>
        </w:tc>
        <w:tc>
          <w:tcPr>
            <w:tcW w:w="3430" w:type="dxa"/>
            <w:vAlign w:val="center"/>
          </w:tcPr>
          <w:p w14:paraId="5AE0B8A4">
            <w:pPr>
              <w:pStyle w:val="13"/>
            </w:pPr>
            <w:r>
              <w:t>抽检样品及时率</w:t>
            </w:r>
          </w:p>
        </w:tc>
        <w:tc>
          <w:tcPr>
            <w:tcW w:w="2551" w:type="dxa"/>
            <w:vAlign w:val="center"/>
          </w:tcPr>
          <w:p w14:paraId="5A3A551D">
            <w:pPr>
              <w:pStyle w:val="13"/>
            </w:pPr>
            <w:r>
              <w:t>≥90%</w:t>
            </w:r>
          </w:p>
        </w:tc>
      </w:tr>
      <w:tr w14:paraId="44B1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73138"/>
        </w:tc>
        <w:tc>
          <w:tcPr>
            <w:tcW w:w="1276" w:type="dxa"/>
            <w:vAlign w:val="center"/>
          </w:tcPr>
          <w:p w14:paraId="46C5526C">
            <w:pPr>
              <w:pStyle w:val="13"/>
            </w:pPr>
            <w:r>
              <w:t>时效指标</w:t>
            </w:r>
          </w:p>
        </w:tc>
        <w:tc>
          <w:tcPr>
            <w:tcW w:w="1332" w:type="dxa"/>
            <w:vAlign w:val="center"/>
          </w:tcPr>
          <w:p w14:paraId="70DF061E">
            <w:pPr>
              <w:pStyle w:val="13"/>
            </w:pPr>
            <w:r>
              <w:t>采购数据采集工作站及时率</w:t>
            </w:r>
          </w:p>
        </w:tc>
        <w:tc>
          <w:tcPr>
            <w:tcW w:w="3430" w:type="dxa"/>
            <w:vAlign w:val="center"/>
          </w:tcPr>
          <w:p w14:paraId="2205F02D">
            <w:pPr>
              <w:pStyle w:val="13"/>
            </w:pPr>
            <w:r>
              <w:t>采购数据采集工作站及时率</w:t>
            </w:r>
          </w:p>
        </w:tc>
        <w:tc>
          <w:tcPr>
            <w:tcW w:w="2551" w:type="dxa"/>
            <w:vAlign w:val="center"/>
          </w:tcPr>
          <w:p w14:paraId="1B145062">
            <w:pPr>
              <w:pStyle w:val="13"/>
            </w:pPr>
            <w:r>
              <w:t>≤100%</w:t>
            </w:r>
          </w:p>
        </w:tc>
      </w:tr>
      <w:tr w14:paraId="0B4F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7AA9F"/>
        </w:tc>
        <w:tc>
          <w:tcPr>
            <w:tcW w:w="1276" w:type="dxa"/>
            <w:vAlign w:val="center"/>
          </w:tcPr>
          <w:p w14:paraId="436C8E69">
            <w:pPr>
              <w:pStyle w:val="13"/>
            </w:pPr>
            <w:r>
              <w:t>成本指标</w:t>
            </w:r>
          </w:p>
        </w:tc>
        <w:tc>
          <w:tcPr>
            <w:tcW w:w="1332" w:type="dxa"/>
            <w:vAlign w:val="center"/>
          </w:tcPr>
          <w:p w14:paraId="7D654092">
            <w:pPr>
              <w:pStyle w:val="13"/>
            </w:pPr>
            <w:r>
              <w:t>不超于预算金额</w:t>
            </w:r>
          </w:p>
        </w:tc>
        <w:tc>
          <w:tcPr>
            <w:tcW w:w="3430" w:type="dxa"/>
            <w:vAlign w:val="center"/>
          </w:tcPr>
          <w:p w14:paraId="65CDC00D">
            <w:pPr>
              <w:pStyle w:val="13"/>
            </w:pPr>
            <w:r>
              <w:t>不超于预算金额</w:t>
            </w:r>
          </w:p>
        </w:tc>
        <w:tc>
          <w:tcPr>
            <w:tcW w:w="2551" w:type="dxa"/>
            <w:vAlign w:val="center"/>
          </w:tcPr>
          <w:p w14:paraId="63E22F8F">
            <w:pPr>
              <w:pStyle w:val="13"/>
            </w:pPr>
            <w:r>
              <w:t>≤134万元</w:t>
            </w:r>
          </w:p>
        </w:tc>
      </w:tr>
      <w:tr w14:paraId="2F83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A3271">
            <w:pPr>
              <w:pStyle w:val="15"/>
            </w:pPr>
            <w:r>
              <w:t>效益指标</w:t>
            </w:r>
          </w:p>
        </w:tc>
        <w:tc>
          <w:tcPr>
            <w:tcW w:w="1276" w:type="dxa"/>
            <w:vAlign w:val="center"/>
          </w:tcPr>
          <w:p w14:paraId="4EA9975C">
            <w:pPr>
              <w:pStyle w:val="13"/>
            </w:pPr>
            <w:r>
              <w:t>社会效益指标</w:t>
            </w:r>
          </w:p>
        </w:tc>
        <w:tc>
          <w:tcPr>
            <w:tcW w:w="1332" w:type="dxa"/>
            <w:vAlign w:val="center"/>
          </w:tcPr>
          <w:p w14:paraId="6D58F2FD">
            <w:pPr>
              <w:pStyle w:val="13"/>
            </w:pPr>
            <w:r>
              <w:t>办公区工作效率</w:t>
            </w:r>
          </w:p>
        </w:tc>
        <w:tc>
          <w:tcPr>
            <w:tcW w:w="3430" w:type="dxa"/>
            <w:vAlign w:val="center"/>
          </w:tcPr>
          <w:p w14:paraId="67624DBF">
            <w:pPr>
              <w:pStyle w:val="13"/>
            </w:pPr>
            <w:r>
              <w:t>办公区工作效率</w:t>
            </w:r>
          </w:p>
        </w:tc>
        <w:tc>
          <w:tcPr>
            <w:tcW w:w="2551" w:type="dxa"/>
            <w:vAlign w:val="center"/>
          </w:tcPr>
          <w:p w14:paraId="47E41AE0">
            <w:pPr>
              <w:pStyle w:val="13"/>
            </w:pPr>
            <w:r>
              <w:t>提高</w:t>
            </w:r>
          </w:p>
        </w:tc>
      </w:tr>
      <w:tr w14:paraId="246F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9F1FA"/>
        </w:tc>
        <w:tc>
          <w:tcPr>
            <w:tcW w:w="1276" w:type="dxa"/>
            <w:vAlign w:val="center"/>
          </w:tcPr>
          <w:p w14:paraId="258BBAD3">
            <w:pPr>
              <w:pStyle w:val="13"/>
            </w:pPr>
            <w:r>
              <w:t>社会效益指标</w:t>
            </w:r>
          </w:p>
        </w:tc>
        <w:tc>
          <w:tcPr>
            <w:tcW w:w="1332" w:type="dxa"/>
            <w:vAlign w:val="center"/>
          </w:tcPr>
          <w:p w14:paraId="324E4FEB">
            <w:pPr>
              <w:pStyle w:val="13"/>
            </w:pPr>
            <w:r>
              <w:t>提高外出工作人员工作效率</w:t>
            </w:r>
          </w:p>
        </w:tc>
        <w:tc>
          <w:tcPr>
            <w:tcW w:w="3430" w:type="dxa"/>
            <w:vAlign w:val="center"/>
          </w:tcPr>
          <w:p w14:paraId="228E0C54">
            <w:pPr>
              <w:pStyle w:val="13"/>
            </w:pPr>
            <w:r>
              <w:t>提高外出工作人员工作效率</w:t>
            </w:r>
          </w:p>
        </w:tc>
        <w:tc>
          <w:tcPr>
            <w:tcW w:w="2551" w:type="dxa"/>
            <w:vAlign w:val="center"/>
          </w:tcPr>
          <w:p w14:paraId="229104BB">
            <w:pPr>
              <w:pStyle w:val="13"/>
            </w:pPr>
            <w:r>
              <w:t>提高</w:t>
            </w:r>
          </w:p>
        </w:tc>
      </w:tr>
      <w:tr w14:paraId="0921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95DD8"/>
        </w:tc>
        <w:tc>
          <w:tcPr>
            <w:tcW w:w="1276" w:type="dxa"/>
            <w:vAlign w:val="center"/>
          </w:tcPr>
          <w:p w14:paraId="7C4ABD0B">
            <w:pPr>
              <w:pStyle w:val="13"/>
            </w:pPr>
            <w:r>
              <w:t>社会效益指标</w:t>
            </w:r>
          </w:p>
        </w:tc>
        <w:tc>
          <w:tcPr>
            <w:tcW w:w="1332" w:type="dxa"/>
            <w:vAlign w:val="center"/>
          </w:tcPr>
          <w:p w14:paraId="3C90309A">
            <w:pPr>
              <w:pStyle w:val="13"/>
            </w:pPr>
            <w:r>
              <w:t>服务对象依法生产和守法经营意识</w:t>
            </w:r>
          </w:p>
        </w:tc>
        <w:tc>
          <w:tcPr>
            <w:tcW w:w="3430" w:type="dxa"/>
            <w:vAlign w:val="center"/>
          </w:tcPr>
          <w:p w14:paraId="25470785">
            <w:pPr>
              <w:pStyle w:val="13"/>
            </w:pPr>
            <w:r>
              <w:t>服务对象依法生产和守法经营意识</w:t>
            </w:r>
          </w:p>
        </w:tc>
        <w:tc>
          <w:tcPr>
            <w:tcW w:w="2551" w:type="dxa"/>
            <w:vAlign w:val="center"/>
          </w:tcPr>
          <w:p w14:paraId="714F4563">
            <w:pPr>
              <w:pStyle w:val="13"/>
            </w:pPr>
            <w:r>
              <w:t>提升</w:t>
            </w:r>
          </w:p>
        </w:tc>
      </w:tr>
      <w:tr w14:paraId="1125B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ABB23"/>
        </w:tc>
        <w:tc>
          <w:tcPr>
            <w:tcW w:w="1276" w:type="dxa"/>
            <w:vAlign w:val="center"/>
          </w:tcPr>
          <w:p w14:paraId="1C68D028">
            <w:pPr>
              <w:pStyle w:val="13"/>
            </w:pPr>
            <w:r>
              <w:t>可持续影响指标</w:t>
            </w:r>
          </w:p>
        </w:tc>
        <w:tc>
          <w:tcPr>
            <w:tcW w:w="1332" w:type="dxa"/>
            <w:vAlign w:val="center"/>
          </w:tcPr>
          <w:p w14:paraId="625197BC">
            <w:pPr>
              <w:pStyle w:val="13"/>
            </w:pPr>
            <w:r>
              <w:t>保障农业综合行政执法运转机制</w:t>
            </w:r>
          </w:p>
        </w:tc>
        <w:tc>
          <w:tcPr>
            <w:tcW w:w="3430" w:type="dxa"/>
            <w:vAlign w:val="center"/>
          </w:tcPr>
          <w:p w14:paraId="2393F8A8">
            <w:pPr>
              <w:pStyle w:val="13"/>
            </w:pPr>
            <w:r>
              <w:t>保障运转机制</w:t>
            </w:r>
          </w:p>
        </w:tc>
        <w:tc>
          <w:tcPr>
            <w:tcW w:w="2551" w:type="dxa"/>
            <w:vAlign w:val="center"/>
          </w:tcPr>
          <w:p w14:paraId="6401FA15">
            <w:pPr>
              <w:pStyle w:val="13"/>
            </w:pPr>
            <w:r>
              <w:t>提升</w:t>
            </w:r>
          </w:p>
        </w:tc>
      </w:tr>
      <w:tr w14:paraId="61A09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F65D16"/>
        </w:tc>
        <w:tc>
          <w:tcPr>
            <w:tcW w:w="1276" w:type="dxa"/>
            <w:vAlign w:val="center"/>
          </w:tcPr>
          <w:p w14:paraId="23B3C265">
            <w:pPr>
              <w:pStyle w:val="13"/>
            </w:pPr>
            <w:r>
              <w:t>可持续影响指标</w:t>
            </w:r>
          </w:p>
        </w:tc>
        <w:tc>
          <w:tcPr>
            <w:tcW w:w="1332" w:type="dxa"/>
            <w:vAlign w:val="center"/>
          </w:tcPr>
          <w:p w14:paraId="46160831">
            <w:pPr>
              <w:pStyle w:val="13"/>
            </w:pPr>
            <w:r>
              <w:t>可持续保障工作</w:t>
            </w:r>
          </w:p>
        </w:tc>
        <w:tc>
          <w:tcPr>
            <w:tcW w:w="3430" w:type="dxa"/>
            <w:vAlign w:val="center"/>
          </w:tcPr>
          <w:p w14:paraId="3C944313">
            <w:pPr>
              <w:pStyle w:val="13"/>
            </w:pPr>
            <w:r>
              <w:t>可持续保障工作</w:t>
            </w:r>
          </w:p>
        </w:tc>
        <w:tc>
          <w:tcPr>
            <w:tcW w:w="2551" w:type="dxa"/>
            <w:vAlign w:val="center"/>
          </w:tcPr>
          <w:p w14:paraId="442FDC69">
            <w:pPr>
              <w:pStyle w:val="13"/>
            </w:pPr>
            <w:r>
              <w:t>保障</w:t>
            </w:r>
          </w:p>
        </w:tc>
      </w:tr>
      <w:tr w14:paraId="6006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10D83">
            <w:pPr>
              <w:pStyle w:val="15"/>
            </w:pPr>
            <w:r>
              <w:t>满意度指标</w:t>
            </w:r>
          </w:p>
        </w:tc>
        <w:tc>
          <w:tcPr>
            <w:tcW w:w="1276" w:type="dxa"/>
            <w:vAlign w:val="center"/>
          </w:tcPr>
          <w:p w14:paraId="28E48354">
            <w:pPr>
              <w:pStyle w:val="13"/>
            </w:pPr>
            <w:r>
              <w:t>服务对象满意度指标</w:t>
            </w:r>
          </w:p>
        </w:tc>
        <w:tc>
          <w:tcPr>
            <w:tcW w:w="1332" w:type="dxa"/>
            <w:vAlign w:val="center"/>
          </w:tcPr>
          <w:p w14:paraId="22A57CCB">
            <w:pPr>
              <w:pStyle w:val="13"/>
            </w:pPr>
            <w:r>
              <w:t>服务对象（执法相对人）对农业综合执法满意度</w:t>
            </w:r>
          </w:p>
        </w:tc>
        <w:tc>
          <w:tcPr>
            <w:tcW w:w="3430" w:type="dxa"/>
            <w:vAlign w:val="center"/>
          </w:tcPr>
          <w:p w14:paraId="1AA089BF">
            <w:pPr>
              <w:pStyle w:val="13"/>
            </w:pPr>
            <w:r>
              <w:t>服务对象（执法相对人）对农业综合执法满意度</w:t>
            </w:r>
          </w:p>
        </w:tc>
        <w:tc>
          <w:tcPr>
            <w:tcW w:w="2551" w:type="dxa"/>
            <w:vAlign w:val="center"/>
          </w:tcPr>
          <w:p w14:paraId="462CB5A1">
            <w:pPr>
              <w:pStyle w:val="13"/>
            </w:pPr>
            <w:r>
              <w:t>≥90%</w:t>
            </w:r>
          </w:p>
        </w:tc>
      </w:tr>
    </w:tbl>
    <w:p w14:paraId="2F78AAE6">
      <w:pPr>
        <w:sectPr>
          <w:pgSz w:w="11900" w:h="16840"/>
          <w:pgMar w:top="1984" w:right="1304" w:bottom="1134" w:left="1304" w:header="720" w:footer="720" w:gutter="0"/>
          <w:cols w:space="720" w:num="1"/>
        </w:sectPr>
      </w:pPr>
    </w:p>
    <w:p w14:paraId="4295E7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C7F226">
      <w:pPr>
        <w:spacing w:before="0" w:after="0"/>
        <w:ind w:firstLine="560"/>
        <w:jc w:val="left"/>
        <w:outlineLvl w:val="3"/>
      </w:pPr>
      <w:bookmarkStart w:id="89" w:name="_Toc1527622954"/>
      <w:r>
        <w:rPr>
          <w:rFonts w:ascii="方正仿宋_GBK" w:hAnsi="方正仿宋_GBK" w:eastAsia="方正仿宋_GBK" w:cs="方正仿宋_GBK"/>
          <w:color w:val="000000"/>
          <w:sz w:val="28"/>
        </w:rPr>
        <w:t>90.非财政拨款单位资金结余收入项目（2023年）绩效目标表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818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6DDCAE">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14:paraId="79FED7B9">
            <w:pPr>
              <w:pStyle w:val="11"/>
            </w:pPr>
            <w:r>
              <w:t>单位：万元</w:t>
            </w:r>
          </w:p>
        </w:tc>
      </w:tr>
      <w:tr w14:paraId="5ACBD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B1C93">
            <w:pPr>
              <w:pStyle w:val="14"/>
            </w:pPr>
            <w:r>
              <w:t>项目名称</w:t>
            </w:r>
          </w:p>
        </w:tc>
        <w:tc>
          <w:tcPr>
            <w:tcW w:w="8589" w:type="dxa"/>
            <w:gridSpan w:val="6"/>
            <w:vAlign w:val="center"/>
          </w:tcPr>
          <w:p w14:paraId="0581572E">
            <w:pPr>
              <w:pStyle w:val="13"/>
            </w:pPr>
            <w:r>
              <w:t>非财政拨款单位资金结余收入项目（2023年）</w:t>
            </w:r>
          </w:p>
        </w:tc>
      </w:tr>
      <w:tr w14:paraId="33F27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9BE0F">
            <w:pPr>
              <w:pStyle w:val="14"/>
            </w:pPr>
            <w:r>
              <w:t>预算规模及资金用途</w:t>
            </w:r>
          </w:p>
        </w:tc>
        <w:tc>
          <w:tcPr>
            <w:tcW w:w="1276" w:type="dxa"/>
            <w:vAlign w:val="center"/>
          </w:tcPr>
          <w:p w14:paraId="0710D9ED">
            <w:pPr>
              <w:pStyle w:val="14"/>
            </w:pPr>
            <w:r>
              <w:t>预算数</w:t>
            </w:r>
          </w:p>
        </w:tc>
        <w:tc>
          <w:tcPr>
            <w:tcW w:w="1332" w:type="dxa"/>
            <w:vAlign w:val="center"/>
          </w:tcPr>
          <w:p w14:paraId="7D63D623">
            <w:pPr>
              <w:pStyle w:val="13"/>
            </w:pPr>
            <w:r>
              <w:t>15.59</w:t>
            </w:r>
          </w:p>
        </w:tc>
        <w:tc>
          <w:tcPr>
            <w:tcW w:w="1587" w:type="dxa"/>
            <w:vAlign w:val="center"/>
          </w:tcPr>
          <w:p w14:paraId="2043C1CA">
            <w:pPr>
              <w:pStyle w:val="14"/>
            </w:pPr>
            <w:r>
              <w:t>其中：财政    资金</w:t>
            </w:r>
          </w:p>
        </w:tc>
        <w:tc>
          <w:tcPr>
            <w:tcW w:w="1843" w:type="dxa"/>
            <w:vAlign w:val="center"/>
          </w:tcPr>
          <w:p w14:paraId="2B93EDD6">
            <w:pPr>
              <w:pStyle w:val="13"/>
            </w:pPr>
            <w:r>
              <w:t xml:space="preserve"> </w:t>
            </w:r>
          </w:p>
        </w:tc>
        <w:tc>
          <w:tcPr>
            <w:tcW w:w="1276" w:type="dxa"/>
            <w:vAlign w:val="center"/>
          </w:tcPr>
          <w:p w14:paraId="16A8C55A">
            <w:pPr>
              <w:pStyle w:val="14"/>
            </w:pPr>
            <w:r>
              <w:t>其他资金</w:t>
            </w:r>
          </w:p>
        </w:tc>
        <w:tc>
          <w:tcPr>
            <w:tcW w:w="1276" w:type="dxa"/>
            <w:vAlign w:val="center"/>
          </w:tcPr>
          <w:p w14:paraId="061E2E1D">
            <w:pPr>
              <w:pStyle w:val="13"/>
            </w:pPr>
            <w:r>
              <w:t>15.59</w:t>
            </w:r>
          </w:p>
        </w:tc>
      </w:tr>
      <w:tr w14:paraId="0DD0D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C5BD7"/>
        </w:tc>
        <w:tc>
          <w:tcPr>
            <w:tcW w:w="8589" w:type="dxa"/>
            <w:gridSpan w:val="6"/>
            <w:vAlign w:val="center"/>
          </w:tcPr>
          <w:p w14:paraId="5E634450">
            <w:pPr>
              <w:pStyle w:val="13"/>
            </w:pPr>
            <w:r>
              <w:t>现代化奶牛养殖示范场项目保证金</w:t>
            </w:r>
          </w:p>
        </w:tc>
      </w:tr>
      <w:tr w14:paraId="52513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C2A87">
            <w:pPr>
              <w:pStyle w:val="14"/>
            </w:pPr>
            <w:r>
              <w:t>绩效目标</w:t>
            </w:r>
          </w:p>
        </w:tc>
        <w:tc>
          <w:tcPr>
            <w:tcW w:w="8589" w:type="dxa"/>
            <w:gridSpan w:val="6"/>
            <w:vAlign w:val="center"/>
          </w:tcPr>
          <w:p w14:paraId="5D2933C9">
            <w:pPr>
              <w:pStyle w:val="13"/>
            </w:pPr>
            <w:r>
              <w:t>1.建设完成现代化奶牛养殖示范场。</w:t>
            </w:r>
          </w:p>
        </w:tc>
      </w:tr>
    </w:tbl>
    <w:p w14:paraId="79DD87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9B2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F2912">
            <w:pPr>
              <w:pStyle w:val="14"/>
            </w:pPr>
            <w:r>
              <w:t>一级指标</w:t>
            </w:r>
          </w:p>
        </w:tc>
        <w:tc>
          <w:tcPr>
            <w:tcW w:w="1276" w:type="dxa"/>
            <w:vAlign w:val="center"/>
          </w:tcPr>
          <w:p w14:paraId="599D9AE0">
            <w:pPr>
              <w:pStyle w:val="14"/>
            </w:pPr>
            <w:r>
              <w:t>二级指标</w:t>
            </w:r>
          </w:p>
        </w:tc>
        <w:tc>
          <w:tcPr>
            <w:tcW w:w="1332" w:type="dxa"/>
            <w:vAlign w:val="center"/>
          </w:tcPr>
          <w:p w14:paraId="12AD4C8B">
            <w:pPr>
              <w:pStyle w:val="14"/>
            </w:pPr>
            <w:r>
              <w:t>三级指标</w:t>
            </w:r>
          </w:p>
        </w:tc>
        <w:tc>
          <w:tcPr>
            <w:tcW w:w="3430" w:type="dxa"/>
            <w:vAlign w:val="center"/>
          </w:tcPr>
          <w:p w14:paraId="77C36590">
            <w:pPr>
              <w:pStyle w:val="14"/>
            </w:pPr>
            <w:r>
              <w:t>绩效指标描述</w:t>
            </w:r>
          </w:p>
        </w:tc>
        <w:tc>
          <w:tcPr>
            <w:tcW w:w="2551" w:type="dxa"/>
            <w:vAlign w:val="center"/>
          </w:tcPr>
          <w:p w14:paraId="4C84971E">
            <w:pPr>
              <w:pStyle w:val="14"/>
            </w:pPr>
            <w:r>
              <w:t>指标值</w:t>
            </w:r>
          </w:p>
        </w:tc>
      </w:tr>
      <w:tr w14:paraId="4A3F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5BDCB">
            <w:pPr>
              <w:pStyle w:val="15"/>
            </w:pPr>
            <w:r>
              <w:t>产出指标</w:t>
            </w:r>
          </w:p>
        </w:tc>
        <w:tc>
          <w:tcPr>
            <w:tcW w:w="1276" w:type="dxa"/>
            <w:vAlign w:val="center"/>
          </w:tcPr>
          <w:p w14:paraId="66B05FAE">
            <w:pPr>
              <w:pStyle w:val="13"/>
            </w:pPr>
            <w:r>
              <w:t>数量指标</w:t>
            </w:r>
          </w:p>
        </w:tc>
        <w:tc>
          <w:tcPr>
            <w:tcW w:w="1332" w:type="dxa"/>
            <w:vAlign w:val="center"/>
          </w:tcPr>
          <w:p w14:paraId="22D804F0">
            <w:pPr>
              <w:pStyle w:val="13"/>
            </w:pPr>
            <w:r>
              <w:t>建设现代化奶牛养殖示范场</w:t>
            </w:r>
          </w:p>
        </w:tc>
        <w:tc>
          <w:tcPr>
            <w:tcW w:w="3430" w:type="dxa"/>
            <w:vAlign w:val="center"/>
          </w:tcPr>
          <w:p w14:paraId="796DF84A">
            <w:pPr>
              <w:pStyle w:val="13"/>
            </w:pPr>
            <w:r>
              <w:t>建设现代化奶牛养殖示范场</w:t>
            </w:r>
          </w:p>
        </w:tc>
        <w:tc>
          <w:tcPr>
            <w:tcW w:w="2551" w:type="dxa"/>
            <w:vAlign w:val="center"/>
          </w:tcPr>
          <w:p w14:paraId="6B7DC1D1">
            <w:pPr>
              <w:pStyle w:val="13"/>
            </w:pPr>
            <w:r>
              <w:t>1座</w:t>
            </w:r>
          </w:p>
        </w:tc>
      </w:tr>
      <w:tr w14:paraId="7EC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E95C77"/>
        </w:tc>
        <w:tc>
          <w:tcPr>
            <w:tcW w:w="1276" w:type="dxa"/>
            <w:vAlign w:val="center"/>
          </w:tcPr>
          <w:p w14:paraId="277F99FD">
            <w:pPr>
              <w:pStyle w:val="13"/>
            </w:pPr>
            <w:r>
              <w:t>质量指标</w:t>
            </w:r>
          </w:p>
        </w:tc>
        <w:tc>
          <w:tcPr>
            <w:tcW w:w="1332" w:type="dxa"/>
            <w:vAlign w:val="center"/>
          </w:tcPr>
          <w:p w14:paraId="198911F6">
            <w:pPr>
              <w:pStyle w:val="13"/>
            </w:pPr>
            <w:r>
              <w:t>符合国家相关行业标准</w:t>
            </w:r>
          </w:p>
        </w:tc>
        <w:tc>
          <w:tcPr>
            <w:tcW w:w="3430" w:type="dxa"/>
            <w:vAlign w:val="center"/>
          </w:tcPr>
          <w:p w14:paraId="2F35D0BD">
            <w:pPr>
              <w:pStyle w:val="13"/>
            </w:pPr>
            <w:r>
              <w:t>符合国家相关行业标准</w:t>
            </w:r>
          </w:p>
        </w:tc>
        <w:tc>
          <w:tcPr>
            <w:tcW w:w="2551" w:type="dxa"/>
            <w:vAlign w:val="center"/>
          </w:tcPr>
          <w:p w14:paraId="29D78A95">
            <w:pPr>
              <w:pStyle w:val="13"/>
            </w:pPr>
            <w:r>
              <w:t>符合</w:t>
            </w:r>
          </w:p>
        </w:tc>
      </w:tr>
      <w:tr w14:paraId="3D05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487AC1"/>
        </w:tc>
        <w:tc>
          <w:tcPr>
            <w:tcW w:w="1276" w:type="dxa"/>
            <w:vAlign w:val="center"/>
          </w:tcPr>
          <w:p w14:paraId="70E0778B">
            <w:pPr>
              <w:pStyle w:val="13"/>
            </w:pPr>
            <w:r>
              <w:t>时效指标</w:t>
            </w:r>
          </w:p>
        </w:tc>
        <w:tc>
          <w:tcPr>
            <w:tcW w:w="1332" w:type="dxa"/>
            <w:vAlign w:val="center"/>
          </w:tcPr>
          <w:p w14:paraId="5F5F9E42">
            <w:pPr>
              <w:pStyle w:val="13"/>
            </w:pPr>
            <w:r>
              <w:t>2023年底完成建设</w:t>
            </w:r>
          </w:p>
        </w:tc>
        <w:tc>
          <w:tcPr>
            <w:tcW w:w="3430" w:type="dxa"/>
            <w:vAlign w:val="center"/>
          </w:tcPr>
          <w:p w14:paraId="54A6035E">
            <w:pPr>
              <w:pStyle w:val="13"/>
            </w:pPr>
            <w:r>
              <w:t>2023年底完成建设</w:t>
            </w:r>
          </w:p>
        </w:tc>
        <w:tc>
          <w:tcPr>
            <w:tcW w:w="2551" w:type="dxa"/>
            <w:vAlign w:val="center"/>
          </w:tcPr>
          <w:p w14:paraId="48BB1A44">
            <w:pPr>
              <w:pStyle w:val="13"/>
            </w:pPr>
            <w:r>
              <w:t>完成</w:t>
            </w:r>
          </w:p>
        </w:tc>
      </w:tr>
      <w:tr w14:paraId="600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6D007"/>
        </w:tc>
        <w:tc>
          <w:tcPr>
            <w:tcW w:w="1276" w:type="dxa"/>
            <w:vAlign w:val="center"/>
          </w:tcPr>
          <w:p w14:paraId="150EF6D2">
            <w:pPr>
              <w:pStyle w:val="13"/>
            </w:pPr>
            <w:r>
              <w:t>成本指标</w:t>
            </w:r>
          </w:p>
        </w:tc>
        <w:tc>
          <w:tcPr>
            <w:tcW w:w="1332" w:type="dxa"/>
            <w:vAlign w:val="center"/>
          </w:tcPr>
          <w:p w14:paraId="1A8809A8">
            <w:pPr>
              <w:pStyle w:val="13"/>
            </w:pPr>
            <w:r>
              <w:t>支出金额/项目金额占比</w:t>
            </w:r>
          </w:p>
        </w:tc>
        <w:tc>
          <w:tcPr>
            <w:tcW w:w="3430" w:type="dxa"/>
            <w:vAlign w:val="center"/>
          </w:tcPr>
          <w:p w14:paraId="5C22BA88">
            <w:pPr>
              <w:pStyle w:val="13"/>
            </w:pPr>
            <w:r>
              <w:t>支出金额/项目金额占比</w:t>
            </w:r>
          </w:p>
        </w:tc>
        <w:tc>
          <w:tcPr>
            <w:tcW w:w="2551" w:type="dxa"/>
            <w:vAlign w:val="center"/>
          </w:tcPr>
          <w:p w14:paraId="086E5149">
            <w:pPr>
              <w:pStyle w:val="13"/>
            </w:pPr>
            <w:r>
              <w:t>≤100%</w:t>
            </w:r>
          </w:p>
        </w:tc>
      </w:tr>
      <w:tr w14:paraId="0F9D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F81F7">
            <w:pPr>
              <w:pStyle w:val="15"/>
            </w:pPr>
            <w:r>
              <w:t>效益指标</w:t>
            </w:r>
          </w:p>
        </w:tc>
        <w:tc>
          <w:tcPr>
            <w:tcW w:w="1276" w:type="dxa"/>
            <w:vAlign w:val="center"/>
          </w:tcPr>
          <w:p w14:paraId="33F324C0">
            <w:pPr>
              <w:pStyle w:val="13"/>
            </w:pPr>
            <w:r>
              <w:t>社会效益指标</w:t>
            </w:r>
          </w:p>
        </w:tc>
        <w:tc>
          <w:tcPr>
            <w:tcW w:w="1332" w:type="dxa"/>
            <w:vAlign w:val="center"/>
          </w:tcPr>
          <w:p w14:paraId="0BC5BB42">
            <w:pPr>
              <w:pStyle w:val="13"/>
            </w:pPr>
            <w:r>
              <w:t>保障项目建设稳步开展</w:t>
            </w:r>
          </w:p>
        </w:tc>
        <w:tc>
          <w:tcPr>
            <w:tcW w:w="3430" w:type="dxa"/>
            <w:vAlign w:val="center"/>
          </w:tcPr>
          <w:p w14:paraId="7177F8F2">
            <w:pPr>
              <w:pStyle w:val="13"/>
            </w:pPr>
            <w:r>
              <w:t>保障项目建设稳步开展</w:t>
            </w:r>
          </w:p>
        </w:tc>
        <w:tc>
          <w:tcPr>
            <w:tcW w:w="2551" w:type="dxa"/>
            <w:vAlign w:val="center"/>
          </w:tcPr>
          <w:p w14:paraId="68988201">
            <w:pPr>
              <w:pStyle w:val="13"/>
            </w:pPr>
            <w:r>
              <w:t>保障</w:t>
            </w:r>
          </w:p>
        </w:tc>
      </w:tr>
      <w:tr w14:paraId="27A5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1A99F">
            <w:pPr>
              <w:pStyle w:val="15"/>
            </w:pPr>
            <w:r>
              <w:t>满意度指标</w:t>
            </w:r>
          </w:p>
        </w:tc>
        <w:tc>
          <w:tcPr>
            <w:tcW w:w="1276" w:type="dxa"/>
            <w:vAlign w:val="center"/>
          </w:tcPr>
          <w:p w14:paraId="1B0AD087">
            <w:pPr>
              <w:pStyle w:val="13"/>
            </w:pPr>
            <w:r>
              <w:t>服务对象满意度指标</w:t>
            </w:r>
          </w:p>
        </w:tc>
        <w:tc>
          <w:tcPr>
            <w:tcW w:w="1332" w:type="dxa"/>
            <w:vAlign w:val="center"/>
          </w:tcPr>
          <w:p w14:paraId="187D8BE0">
            <w:pPr>
              <w:pStyle w:val="13"/>
            </w:pPr>
            <w:r>
              <w:t>参与项目实施单位满意度</w:t>
            </w:r>
          </w:p>
        </w:tc>
        <w:tc>
          <w:tcPr>
            <w:tcW w:w="3430" w:type="dxa"/>
            <w:vAlign w:val="center"/>
          </w:tcPr>
          <w:p w14:paraId="371B834E">
            <w:pPr>
              <w:pStyle w:val="13"/>
            </w:pPr>
            <w:r>
              <w:t>参与项目实施单位满意度</w:t>
            </w:r>
          </w:p>
        </w:tc>
        <w:tc>
          <w:tcPr>
            <w:tcW w:w="2551" w:type="dxa"/>
            <w:vAlign w:val="center"/>
          </w:tcPr>
          <w:p w14:paraId="7424B586">
            <w:pPr>
              <w:pStyle w:val="13"/>
            </w:pPr>
            <w:r>
              <w:t>≥80%</w:t>
            </w:r>
          </w:p>
        </w:tc>
      </w:tr>
    </w:tbl>
    <w:p w14:paraId="15F9B29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1FC4A0F-6F0C-4634-B404-18E9A5702C8D}"/>
  </w:font>
  <w:font w:name="方正仿宋_GBK">
    <w:panose1 w:val="02000000000000000000"/>
    <w:charset w:val="86"/>
    <w:family w:val="auto"/>
    <w:pitch w:val="default"/>
    <w:sig w:usb0="A00002BF" w:usb1="38CF7CFA" w:usb2="00082016" w:usb3="00000000" w:csb0="00040001" w:csb1="00000000"/>
    <w:embedRegular r:id="rId2" w:fontKey="{D7D9E0D4-DA56-41AB-A610-F69A23B4B9AA}"/>
  </w:font>
  <w:font w:name="方正书宋_GBK">
    <w:altName w:val="微软雅黑"/>
    <w:panose1 w:val="02000000000000000000"/>
    <w:charset w:val="86"/>
    <w:family w:val="auto"/>
    <w:pitch w:val="default"/>
    <w:sig w:usb0="00000000" w:usb1="00000000" w:usb2="00000000" w:usb3="00000000" w:csb0="00040000" w:csb1="00000000"/>
    <w:embedRegular r:id="rId3" w:fontKey="{D960AC5C-CA79-4B17-B56A-50758AB7BF61}"/>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embedRegular r:id="rId4" w:fontKey="{E1E1200F-9464-41FD-AD48-6AC47EB08B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6C8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5FD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00000000"/>
    <w:rsid w:val="20CA1DB6"/>
    <w:rsid w:val="383B002F"/>
    <w:rsid w:val="4F6001F7"/>
    <w:rsid w:val="5A112C9A"/>
    <w:rsid w:val="623E794D"/>
    <w:rsid w:val="6B88167D"/>
    <w:rsid w:val="6BFB411D"/>
    <w:rsid w:val="EF7FF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145</Pages>
  <Words>21801</Words>
  <Characters>24243</Characters>
  <TotalTime>3</TotalTime>
  <ScaleCrop>false</ScaleCrop>
  <LinksUpToDate>false</LinksUpToDate>
  <CharactersWithSpaces>24622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2023-02-17T16:08:00Z</dcterms:created>
  <dc:creator>user</dc:creator>
  <cp:lastModifiedBy>jiangyongmeimei</cp:lastModifiedBy>
  <dcterms:modified xsi:type="dcterms:W3CDTF">2025-06-05T03:05:56Z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EF381884B5C74458AC61D5B982A5EF56</vt:lpwstr>
  </property>
  <property fmtid="{D5CDD505-2E9C-101B-9397-08002B2CF9AE}" pid="4" name="KSOTemplateDocerSaveRecord">
    <vt:lpwstr>eyJoZGlkIjoiNGYyZGZiYWEzZWQ4NGJhNDg0N2IyMGEzZThiYmI1YzIiLCJ1c2VySWQiOiIxMjI2NDE2MDkwIn0=</vt:lpwstr>
  </property>
</Properties>
</file>