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9596">
      <w:pPr>
        <w:spacing w:line="560" w:lineRule="exact"/>
        <w:ind w:firstLine="880" w:firstLineChars="200"/>
        <w:rPr>
          <w:rFonts w:ascii="方正小标宋简体" w:hAnsi="华文中宋" w:eastAsia="方正小标宋简体"/>
          <w:bCs/>
          <w:kern w:val="0"/>
          <w:sz w:val="44"/>
          <w:szCs w:val="44"/>
        </w:rPr>
      </w:pPr>
      <w:r>
        <w:rPr>
          <w:rFonts w:hint="eastAsia" w:ascii="方正小标宋简体" w:hAnsi="华文中宋" w:eastAsia="方正小标宋简体"/>
          <w:bCs/>
          <w:kern w:val="0"/>
          <w:sz w:val="44"/>
          <w:szCs w:val="44"/>
        </w:rPr>
        <w:t>天津市市级救灾备荒种子储备管理办法</w:t>
      </w:r>
    </w:p>
    <w:p w14:paraId="0D57136D">
      <w:pPr>
        <w:ind w:firstLine="640" w:firstLineChars="200"/>
        <w:rPr>
          <w:rFonts w:ascii="仿宋_GB2312" w:hAnsi="Times New Roman" w:eastAsia="仿宋_GB2312"/>
          <w:kern w:val="0"/>
          <w:sz w:val="32"/>
          <w:szCs w:val="32"/>
        </w:rPr>
      </w:pPr>
    </w:p>
    <w:p w14:paraId="3A4F8D11">
      <w:pPr>
        <w:jc w:val="center"/>
        <w:rPr>
          <w:rFonts w:ascii="Times New Roman" w:hAnsi="Times New Roman"/>
          <w:kern w:val="0"/>
          <w:sz w:val="27"/>
          <w:szCs w:val="27"/>
        </w:rPr>
      </w:pPr>
      <w:r>
        <w:rPr>
          <w:rFonts w:hint="eastAsia" w:ascii="黑体" w:hAnsi="黑体" w:eastAsia="黑体"/>
          <w:kern w:val="0"/>
          <w:sz w:val="32"/>
          <w:szCs w:val="32"/>
        </w:rPr>
        <w:t>第一章  总则</w:t>
      </w:r>
    </w:p>
    <w:p w14:paraId="0D4C8158">
      <w:pPr>
        <w:ind w:firstLine="640" w:firstLineChars="200"/>
        <w:rPr>
          <w:rFonts w:ascii="仿宋_GB2312" w:hAnsi="Times New Roman" w:eastAsia="仿宋_GB2312"/>
          <w:kern w:val="0"/>
          <w:sz w:val="32"/>
          <w:szCs w:val="32"/>
        </w:rPr>
      </w:pPr>
      <w:r>
        <w:rPr>
          <w:rFonts w:hint="eastAsia" w:ascii="黑体" w:hAnsi="黑体" w:eastAsia="黑体"/>
          <w:kern w:val="0"/>
          <w:sz w:val="32"/>
          <w:szCs w:val="32"/>
        </w:rPr>
        <w:t>第一条</w:t>
      </w:r>
      <w:r>
        <w:rPr>
          <w:rFonts w:ascii="黑体" w:hAnsi="黑体" w:eastAsia="黑体"/>
          <w:kern w:val="0"/>
          <w:sz w:val="32"/>
          <w:szCs w:val="32"/>
        </w:rPr>
        <w:t xml:space="preserve"> </w:t>
      </w:r>
      <w:r>
        <w:rPr>
          <w:rFonts w:hint="eastAsia" w:ascii="仿宋_GB2312" w:hAnsi="Times New Roman" w:eastAsia="仿宋_GB2312"/>
          <w:kern w:val="0"/>
          <w:sz w:val="32"/>
          <w:szCs w:val="32"/>
        </w:rPr>
        <w:t>为加强市级救灾备荒种子储备管理，保障我市农业生产安全，根据《中华人民共和国种子法》和《天津市实施〈中华人民共和国种子法〉办法》有关规定，</w:t>
      </w:r>
      <w:r>
        <w:rPr>
          <w:rFonts w:ascii="Times New Roman" w:hAnsi="Times New Roman" w:eastAsia="仿宋_GB2312"/>
          <w:sz w:val="32"/>
          <w:szCs w:val="32"/>
        </w:rPr>
        <w:t>参照</w:t>
      </w:r>
      <w:r>
        <w:rPr>
          <w:rFonts w:hint="eastAsia" w:ascii="Times New Roman" w:hAnsi="Times New Roman" w:eastAsia="仿宋_GB2312"/>
          <w:sz w:val="32"/>
          <w:szCs w:val="32"/>
        </w:rPr>
        <w:t>农业农村部</w:t>
      </w:r>
      <w:r>
        <w:rPr>
          <w:rFonts w:ascii="Times New Roman" w:hAnsi="Times New Roman" w:eastAsia="仿宋_GB2312"/>
          <w:sz w:val="32"/>
          <w:szCs w:val="32"/>
        </w:rPr>
        <w:t>《国家救灾备荒种子储备补助经费管理办法》</w:t>
      </w:r>
      <w:r>
        <w:rPr>
          <w:rFonts w:hint="eastAsia" w:ascii="Times New Roman" w:hAnsi="Times New Roman" w:eastAsia="仿宋_GB2312"/>
          <w:sz w:val="32"/>
          <w:szCs w:val="32"/>
        </w:rPr>
        <w:t>，</w:t>
      </w:r>
      <w:r>
        <w:rPr>
          <w:rFonts w:hint="eastAsia" w:ascii="仿宋_GB2312" w:hAnsi="Times New Roman" w:eastAsia="仿宋_GB2312"/>
          <w:kern w:val="0"/>
          <w:sz w:val="32"/>
          <w:szCs w:val="32"/>
        </w:rPr>
        <w:t>制定本办法。</w:t>
      </w:r>
    </w:p>
    <w:p w14:paraId="20E6D3CA">
      <w:pPr>
        <w:ind w:firstLine="640" w:firstLineChars="200"/>
        <w:rPr>
          <w:rFonts w:ascii="仿宋_GB2312" w:hAnsi="Times New Roman" w:eastAsia="仿宋_GB2312"/>
          <w:kern w:val="0"/>
          <w:sz w:val="32"/>
          <w:szCs w:val="32"/>
        </w:rPr>
      </w:pPr>
      <w:r>
        <w:rPr>
          <w:rFonts w:hint="eastAsia" w:ascii="黑体" w:hAnsi="黑体" w:eastAsia="黑体"/>
          <w:kern w:val="0"/>
          <w:sz w:val="32"/>
          <w:szCs w:val="32"/>
        </w:rPr>
        <w:t>第二条</w:t>
      </w:r>
      <w:r>
        <w:rPr>
          <w:rFonts w:ascii="黑体" w:hAnsi="黑体" w:eastAsia="黑体"/>
          <w:kern w:val="0"/>
          <w:sz w:val="32"/>
          <w:szCs w:val="32"/>
        </w:rPr>
        <w:t xml:space="preserve"> </w:t>
      </w:r>
      <w:r>
        <w:rPr>
          <w:rFonts w:hint="eastAsia" w:ascii="仿宋_GB2312" w:hAnsi="Times New Roman" w:eastAsia="仿宋_GB2312"/>
          <w:kern w:val="0"/>
          <w:sz w:val="32"/>
          <w:szCs w:val="32"/>
        </w:rPr>
        <w:t>本办法所称市级救灾备荒种子储备是指根据我市农业生产实际和自然灾害发生情况，有计划地储备一定数量的农作物种子，用于发生灾害时的生产需要及余缺调剂，保障农业生产安全。</w:t>
      </w:r>
    </w:p>
    <w:p w14:paraId="603636E0">
      <w:pPr>
        <w:ind w:firstLine="640" w:firstLineChars="200"/>
        <w:rPr>
          <w:rFonts w:ascii="仿宋_GB2312" w:hAnsi="Times New Roman" w:eastAsia="仿宋_GB2312"/>
          <w:kern w:val="0"/>
          <w:sz w:val="32"/>
          <w:szCs w:val="32"/>
        </w:rPr>
      </w:pPr>
      <w:r>
        <w:rPr>
          <w:rFonts w:hint="eastAsia" w:ascii="黑体" w:hAnsi="黑体" w:eastAsia="黑体"/>
          <w:kern w:val="0"/>
          <w:sz w:val="32"/>
          <w:szCs w:val="32"/>
        </w:rPr>
        <w:t>第三条</w:t>
      </w:r>
      <w:r>
        <w:rPr>
          <w:rFonts w:ascii="黑体" w:hAnsi="黑体" w:eastAsia="黑体"/>
          <w:kern w:val="0"/>
          <w:sz w:val="32"/>
          <w:szCs w:val="32"/>
        </w:rPr>
        <w:t xml:space="preserve"> </w:t>
      </w:r>
      <w:r>
        <w:rPr>
          <w:rFonts w:hint="eastAsia" w:ascii="仿宋_GB2312" w:hAnsi="Times New Roman" w:eastAsia="仿宋_GB2312"/>
          <w:kern w:val="0"/>
          <w:sz w:val="32"/>
          <w:szCs w:val="32"/>
        </w:rPr>
        <w:t>市级救灾备荒种子储备实行项目管理，所需储备费用列</w:t>
      </w:r>
      <w:r>
        <w:rPr>
          <w:rFonts w:ascii="仿宋_GB2312" w:hAnsi="Times New Roman" w:eastAsia="仿宋_GB2312"/>
          <w:kern w:val="0"/>
          <w:sz w:val="32"/>
          <w:szCs w:val="32"/>
        </w:rPr>
        <w:t>入</w:t>
      </w:r>
      <w:r>
        <w:rPr>
          <w:rFonts w:hint="eastAsia" w:ascii="仿宋_GB2312" w:hAnsi="Times New Roman" w:eastAsia="仿宋_GB2312"/>
          <w:kern w:val="0"/>
          <w:sz w:val="32"/>
          <w:szCs w:val="32"/>
        </w:rPr>
        <w:t>市农业农村委年度部门预算，市农业农村委负责组织实施。</w:t>
      </w:r>
    </w:p>
    <w:p w14:paraId="31DAA84D">
      <w:pPr>
        <w:jc w:val="center"/>
        <w:rPr>
          <w:rFonts w:ascii="黑体" w:hAnsi="黑体" w:eastAsia="黑体"/>
          <w:kern w:val="0"/>
          <w:sz w:val="32"/>
          <w:szCs w:val="32"/>
        </w:rPr>
      </w:pPr>
    </w:p>
    <w:p w14:paraId="3E1D5C45">
      <w:pPr>
        <w:jc w:val="center"/>
        <w:rPr>
          <w:rFonts w:ascii="Times New Roman" w:hAnsi="Times New Roman"/>
          <w:kern w:val="0"/>
          <w:sz w:val="27"/>
          <w:szCs w:val="27"/>
        </w:rPr>
      </w:pPr>
      <w:r>
        <w:rPr>
          <w:rFonts w:hint="eastAsia" w:ascii="黑体" w:hAnsi="黑体" w:eastAsia="黑体"/>
          <w:kern w:val="0"/>
          <w:sz w:val="32"/>
          <w:szCs w:val="32"/>
        </w:rPr>
        <w:t>第二章  储备计划与任务落实</w:t>
      </w:r>
    </w:p>
    <w:p w14:paraId="760E6160">
      <w:pPr>
        <w:ind w:firstLine="630"/>
        <w:rPr>
          <w:rFonts w:ascii="Times New Roman" w:hAnsi="Times New Roman" w:eastAsia="仿宋_GB2312"/>
          <w:kern w:val="0"/>
          <w:sz w:val="32"/>
          <w:szCs w:val="32"/>
        </w:rPr>
      </w:pPr>
      <w:r>
        <w:rPr>
          <w:rFonts w:ascii="Times New Roman" w:hAnsi="Times New Roman" w:eastAsia="黑体"/>
          <w:kern w:val="0"/>
          <w:sz w:val="32"/>
          <w:szCs w:val="32"/>
        </w:rPr>
        <w:t xml:space="preserve">第四条 </w:t>
      </w:r>
      <w:r>
        <w:rPr>
          <w:rFonts w:ascii="Times New Roman" w:hAnsi="Times New Roman" w:eastAsia="仿宋_GB2312"/>
          <w:kern w:val="0"/>
          <w:sz w:val="32"/>
          <w:szCs w:val="32"/>
        </w:rPr>
        <w:t>市级救灾备荒种子储备重点为适宜灾后改种补种兼作备荒的农作物种子，每年计划储备51万公斤，其中杂交玉米种子50万公斤、速生叶菜类蔬菜种子1万公斤。根据救灾备荒的形势需要，可适当调整作物种类和储备数量。</w:t>
      </w:r>
    </w:p>
    <w:p w14:paraId="3B943C35">
      <w:pPr>
        <w:ind w:firstLine="640" w:firstLineChars="200"/>
        <w:rPr>
          <w:rFonts w:ascii="Times New Roman" w:hAnsi="Times New Roman"/>
          <w:kern w:val="0"/>
          <w:sz w:val="27"/>
          <w:szCs w:val="27"/>
        </w:rPr>
      </w:pPr>
      <w:r>
        <w:rPr>
          <w:rFonts w:hint="eastAsia" w:ascii="黑体" w:hAnsi="黑体" w:eastAsia="黑体"/>
          <w:kern w:val="0"/>
          <w:sz w:val="32"/>
          <w:szCs w:val="32"/>
        </w:rPr>
        <w:t>第五条</w:t>
      </w:r>
      <w:r>
        <w:rPr>
          <w:rFonts w:ascii="黑体" w:hAnsi="黑体" w:eastAsia="黑体"/>
          <w:kern w:val="0"/>
          <w:sz w:val="32"/>
          <w:szCs w:val="32"/>
        </w:rPr>
        <w:t xml:space="preserve"> </w:t>
      </w:r>
      <w:r>
        <w:rPr>
          <w:rFonts w:hint="eastAsia" w:ascii="仿宋_GB2312" w:hAnsi="Times New Roman" w:eastAsia="仿宋_GB2312"/>
          <w:kern w:val="0"/>
          <w:sz w:val="32"/>
          <w:szCs w:val="32"/>
        </w:rPr>
        <w:t>承储单位应当具备以下条件：</w:t>
      </w:r>
    </w:p>
    <w:p w14:paraId="1BA43291">
      <w:pPr>
        <w:ind w:firstLine="640" w:firstLineChars="200"/>
        <w:rPr>
          <w:rFonts w:ascii="Times New Roman" w:hAnsi="Times New Roman"/>
          <w:kern w:val="0"/>
          <w:sz w:val="27"/>
          <w:szCs w:val="27"/>
        </w:rPr>
      </w:pPr>
      <w:r>
        <w:rPr>
          <w:rFonts w:hint="eastAsia" w:ascii="仿宋_GB2312" w:hAnsi="Times New Roman" w:eastAsia="仿宋_GB2312"/>
          <w:kern w:val="0"/>
          <w:sz w:val="32"/>
          <w:szCs w:val="32"/>
        </w:rPr>
        <w:t>（一）具有种子生产经营资质；</w:t>
      </w:r>
    </w:p>
    <w:p w14:paraId="1806849E">
      <w:pPr>
        <w:ind w:firstLine="640" w:firstLineChars="200"/>
        <w:rPr>
          <w:rFonts w:ascii="Times New Roman" w:hAnsi="Times New Roman"/>
          <w:kern w:val="0"/>
          <w:sz w:val="27"/>
          <w:szCs w:val="27"/>
        </w:rPr>
      </w:pPr>
      <w:r>
        <w:rPr>
          <w:rFonts w:hint="eastAsia" w:ascii="仿宋_GB2312" w:hAnsi="Times New Roman" w:eastAsia="仿宋_GB2312"/>
          <w:kern w:val="0"/>
          <w:sz w:val="32"/>
          <w:szCs w:val="32"/>
        </w:rPr>
        <w:t>（二）具有拟储备品种的生产经营权；</w:t>
      </w:r>
    </w:p>
    <w:p w14:paraId="554D5DA0">
      <w:pPr>
        <w:ind w:firstLine="640" w:firstLineChars="200"/>
        <w:rPr>
          <w:rFonts w:ascii="Times New Roman" w:hAnsi="Times New Roman"/>
          <w:kern w:val="0"/>
          <w:sz w:val="27"/>
          <w:szCs w:val="27"/>
        </w:rPr>
      </w:pPr>
      <w:r>
        <w:rPr>
          <w:rFonts w:hint="eastAsia" w:ascii="仿宋_GB2312" w:hAnsi="Times New Roman" w:eastAsia="仿宋_GB2312"/>
          <w:kern w:val="0"/>
          <w:sz w:val="32"/>
          <w:szCs w:val="32"/>
        </w:rPr>
        <w:t>（三）具有相应的种子贮藏条件</w:t>
      </w:r>
      <w:r>
        <w:rPr>
          <w:rFonts w:ascii="仿宋_GB2312" w:hAnsi="Times New Roman" w:eastAsia="仿宋_GB2312"/>
          <w:kern w:val="0"/>
          <w:sz w:val="32"/>
          <w:szCs w:val="32"/>
        </w:rPr>
        <w:t>和</w:t>
      </w:r>
      <w:r>
        <w:rPr>
          <w:rFonts w:hint="eastAsia" w:ascii="仿宋_GB2312" w:hAnsi="Times New Roman" w:eastAsia="仿宋_GB2312"/>
          <w:kern w:val="0"/>
          <w:sz w:val="32"/>
          <w:szCs w:val="32"/>
        </w:rPr>
        <w:t>仓储能力；</w:t>
      </w:r>
    </w:p>
    <w:p w14:paraId="204C1E59">
      <w:pPr>
        <w:ind w:firstLine="640"/>
        <w:rPr>
          <w:rFonts w:ascii="Times New Roman" w:hAnsi="Times New Roman"/>
          <w:kern w:val="0"/>
          <w:sz w:val="27"/>
          <w:szCs w:val="27"/>
        </w:rPr>
      </w:pPr>
      <w:r>
        <w:rPr>
          <w:rFonts w:hint="eastAsia" w:ascii="仿宋_GB2312" w:hAnsi="Times New Roman" w:eastAsia="仿宋_GB2312"/>
          <w:kern w:val="0"/>
          <w:sz w:val="32"/>
          <w:szCs w:val="32"/>
        </w:rPr>
        <w:t>（四）具有良好信誉，近</w:t>
      </w:r>
      <w:r>
        <w:rPr>
          <w:rFonts w:ascii="Times New Roman" w:hAnsi="Times New Roman"/>
          <w:kern w:val="0"/>
          <w:sz w:val="32"/>
          <w:szCs w:val="32"/>
        </w:rPr>
        <w:t>3</w:t>
      </w:r>
      <w:r>
        <w:rPr>
          <w:rFonts w:hint="eastAsia" w:ascii="仿宋_GB2312" w:hAnsi="Times New Roman" w:eastAsia="仿宋_GB2312"/>
          <w:kern w:val="0"/>
          <w:sz w:val="32"/>
          <w:szCs w:val="32"/>
        </w:rPr>
        <w:t>年无违法生产经营种子记录。</w:t>
      </w:r>
    </w:p>
    <w:p w14:paraId="16189FD0">
      <w:pPr>
        <w:ind w:firstLine="640" w:firstLineChars="200"/>
        <w:rPr>
          <w:rFonts w:ascii="Times New Roman" w:hAnsi="Times New Roman"/>
          <w:kern w:val="0"/>
          <w:sz w:val="27"/>
          <w:szCs w:val="27"/>
        </w:rPr>
      </w:pPr>
      <w:r>
        <w:rPr>
          <w:rFonts w:hint="eastAsia" w:ascii="黑体" w:hAnsi="黑体" w:eastAsia="黑体"/>
          <w:kern w:val="0"/>
          <w:sz w:val="32"/>
          <w:szCs w:val="32"/>
        </w:rPr>
        <w:t>第六条</w:t>
      </w:r>
      <w:r>
        <w:rPr>
          <w:rFonts w:ascii="黑体" w:hAnsi="黑体" w:eastAsia="黑体"/>
          <w:kern w:val="0"/>
          <w:sz w:val="32"/>
          <w:szCs w:val="32"/>
        </w:rPr>
        <w:t xml:space="preserve"> </w:t>
      </w:r>
      <w:r>
        <w:rPr>
          <w:rFonts w:ascii="仿宋_GB2312" w:hAnsi="Times New Roman" w:eastAsia="仿宋_GB2312"/>
          <w:kern w:val="0"/>
          <w:sz w:val="32"/>
          <w:szCs w:val="32"/>
        </w:rPr>
        <w:t>市农业农村委</w:t>
      </w:r>
      <w:r>
        <w:rPr>
          <w:rFonts w:hint="eastAsia" w:ascii="仿宋_GB2312" w:hAnsi="Times New Roman" w:eastAsia="仿宋_GB2312"/>
          <w:kern w:val="0"/>
          <w:sz w:val="32"/>
          <w:szCs w:val="32"/>
        </w:rPr>
        <w:t>根据市</w:t>
      </w:r>
      <w:r>
        <w:rPr>
          <w:rFonts w:ascii="仿宋_GB2312" w:hAnsi="Times New Roman" w:eastAsia="仿宋_GB2312"/>
          <w:kern w:val="0"/>
          <w:sz w:val="32"/>
          <w:szCs w:val="32"/>
        </w:rPr>
        <w:t>级救灾</w:t>
      </w:r>
      <w:r>
        <w:rPr>
          <w:rFonts w:hint="eastAsia" w:ascii="仿宋_GB2312" w:hAnsi="Times New Roman" w:eastAsia="仿宋_GB2312"/>
          <w:kern w:val="0"/>
          <w:sz w:val="32"/>
          <w:szCs w:val="32"/>
        </w:rPr>
        <w:t>备</w:t>
      </w:r>
      <w:r>
        <w:rPr>
          <w:rFonts w:ascii="仿宋_GB2312" w:hAnsi="Times New Roman" w:eastAsia="仿宋_GB2312"/>
          <w:kern w:val="0"/>
          <w:sz w:val="32"/>
          <w:szCs w:val="32"/>
        </w:rPr>
        <w:t>荒种子储备</w:t>
      </w:r>
      <w:r>
        <w:rPr>
          <w:rFonts w:hint="eastAsia" w:ascii="仿宋_GB2312" w:hAnsi="Times New Roman" w:eastAsia="仿宋_GB2312"/>
          <w:kern w:val="0"/>
          <w:sz w:val="32"/>
          <w:szCs w:val="32"/>
        </w:rPr>
        <w:t>预算</w:t>
      </w:r>
      <w:r>
        <w:rPr>
          <w:rFonts w:ascii="仿宋_GB2312" w:hAnsi="Times New Roman" w:eastAsia="仿宋_GB2312"/>
          <w:kern w:val="0"/>
          <w:sz w:val="32"/>
          <w:szCs w:val="32"/>
        </w:rPr>
        <w:t>，</w:t>
      </w:r>
      <w:r>
        <w:rPr>
          <w:rFonts w:hint="eastAsia" w:ascii="仿宋_GB2312" w:hAnsi="Times New Roman" w:eastAsia="仿宋_GB2312"/>
          <w:kern w:val="0"/>
          <w:sz w:val="32"/>
          <w:szCs w:val="32"/>
        </w:rPr>
        <w:t>每</w:t>
      </w:r>
      <w:r>
        <w:rPr>
          <w:rFonts w:ascii="仿宋_GB2312" w:hAnsi="Times New Roman" w:eastAsia="仿宋_GB2312"/>
          <w:kern w:val="0"/>
          <w:sz w:val="32"/>
          <w:szCs w:val="32"/>
        </w:rPr>
        <w:t>年</w:t>
      </w:r>
      <w:r>
        <w:rPr>
          <w:rFonts w:hint="eastAsia" w:ascii="仿宋_GB2312" w:hAnsi="Times New Roman" w:eastAsia="仿宋_GB2312"/>
          <w:kern w:val="0"/>
          <w:sz w:val="32"/>
          <w:szCs w:val="32"/>
        </w:rPr>
        <w:t>通过</w:t>
      </w:r>
      <w:r>
        <w:rPr>
          <w:rFonts w:ascii="仿宋_GB2312" w:hAnsi="Times New Roman" w:eastAsia="仿宋_GB2312"/>
          <w:kern w:val="0"/>
          <w:sz w:val="32"/>
          <w:szCs w:val="32"/>
        </w:rPr>
        <w:t>公开招标</w:t>
      </w:r>
      <w:r>
        <w:rPr>
          <w:rFonts w:hint="eastAsia" w:ascii="仿宋_GB2312" w:hAnsi="Times New Roman" w:eastAsia="仿宋_GB2312"/>
          <w:kern w:val="0"/>
          <w:sz w:val="32"/>
          <w:szCs w:val="32"/>
        </w:rPr>
        <w:t>方式</w:t>
      </w:r>
      <w:r>
        <w:rPr>
          <w:rFonts w:ascii="仿宋_GB2312" w:hAnsi="Times New Roman" w:eastAsia="仿宋_GB2312"/>
          <w:kern w:val="0"/>
          <w:sz w:val="32"/>
          <w:szCs w:val="32"/>
        </w:rPr>
        <w:t>确定</w:t>
      </w:r>
      <w:r>
        <w:rPr>
          <w:rFonts w:hint="eastAsia" w:ascii="仿宋_GB2312" w:hAnsi="Times New Roman" w:eastAsia="仿宋_GB2312"/>
          <w:kern w:val="0"/>
          <w:sz w:val="32"/>
          <w:szCs w:val="32"/>
        </w:rPr>
        <w:t>承储</w:t>
      </w:r>
      <w:r>
        <w:rPr>
          <w:rFonts w:ascii="仿宋_GB2312" w:hAnsi="Times New Roman" w:eastAsia="仿宋_GB2312"/>
          <w:kern w:val="0"/>
          <w:sz w:val="32"/>
          <w:szCs w:val="32"/>
        </w:rPr>
        <w:t>单位</w:t>
      </w:r>
      <w:r>
        <w:rPr>
          <w:rFonts w:hint="eastAsia" w:ascii="仿宋_GB2312" w:hAnsi="Times New Roman" w:eastAsia="仿宋_GB2312"/>
          <w:kern w:val="0"/>
          <w:sz w:val="32"/>
          <w:szCs w:val="32"/>
        </w:rPr>
        <w:t>，签订储备</w:t>
      </w:r>
      <w:r>
        <w:rPr>
          <w:rFonts w:ascii="仿宋_GB2312" w:hAnsi="Times New Roman" w:eastAsia="仿宋_GB2312"/>
          <w:kern w:val="0"/>
          <w:sz w:val="32"/>
          <w:szCs w:val="32"/>
        </w:rPr>
        <w:t>合同</w:t>
      </w:r>
      <w:r>
        <w:rPr>
          <w:rFonts w:hint="eastAsia" w:ascii="仿宋_GB2312" w:hAnsi="Times New Roman" w:eastAsia="仿宋_GB2312"/>
          <w:kern w:val="0"/>
          <w:sz w:val="32"/>
          <w:szCs w:val="32"/>
        </w:rPr>
        <w:t>。储备合同</w:t>
      </w:r>
      <w:r>
        <w:rPr>
          <w:rFonts w:ascii="仿宋_GB2312" w:hAnsi="Times New Roman" w:eastAsia="仿宋_GB2312"/>
          <w:kern w:val="0"/>
          <w:sz w:val="32"/>
          <w:szCs w:val="32"/>
        </w:rPr>
        <w:t>应</w:t>
      </w:r>
      <w:r>
        <w:rPr>
          <w:rFonts w:hint="eastAsia" w:ascii="仿宋_GB2312" w:hAnsi="Times New Roman" w:eastAsia="仿宋_GB2312"/>
          <w:kern w:val="0"/>
          <w:sz w:val="32"/>
          <w:szCs w:val="32"/>
        </w:rPr>
        <w:t>约定作物品种、储备数量、质量标准、贮藏</w:t>
      </w:r>
      <w:r>
        <w:rPr>
          <w:rFonts w:ascii="仿宋_GB2312" w:hAnsi="Times New Roman" w:eastAsia="仿宋_GB2312"/>
          <w:kern w:val="0"/>
          <w:sz w:val="32"/>
          <w:szCs w:val="32"/>
        </w:rPr>
        <w:t>要求、</w:t>
      </w:r>
      <w:r>
        <w:rPr>
          <w:rFonts w:hint="eastAsia" w:ascii="仿宋_GB2312" w:hAnsi="Times New Roman" w:eastAsia="仿宋_GB2312"/>
          <w:kern w:val="0"/>
          <w:sz w:val="32"/>
          <w:szCs w:val="32"/>
        </w:rPr>
        <w:t>储备期限、调用价格、费用标准及</w:t>
      </w:r>
      <w:r>
        <w:rPr>
          <w:rFonts w:ascii="仿宋_GB2312" w:hAnsi="Times New Roman" w:eastAsia="仿宋_GB2312"/>
          <w:kern w:val="0"/>
          <w:sz w:val="32"/>
          <w:szCs w:val="32"/>
        </w:rPr>
        <w:t>双方</w:t>
      </w:r>
      <w:r>
        <w:rPr>
          <w:rFonts w:hint="eastAsia" w:ascii="仿宋_GB2312" w:hAnsi="Times New Roman" w:eastAsia="仿宋_GB2312"/>
          <w:kern w:val="0"/>
          <w:sz w:val="32"/>
          <w:szCs w:val="32"/>
        </w:rPr>
        <w:t>权利义务等。 </w:t>
      </w:r>
    </w:p>
    <w:p w14:paraId="0949F330">
      <w:pPr>
        <w:ind w:firstLine="630"/>
        <w:rPr>
          <w:rFonts w:ascii="Times New Roman" w:hAnsi="Times New Roman"/>
          <w:kern w:val="0"/>
          <w:sz w:val="27"/>
          <w:szCs w:val="27"/>
        </w:rPr>
      </w:pPr>
      <w:r>
        <w:rPr>
          <w:rFonts w:hint="eastAsia" w:ascii="黑体" w:hAnsi="黑体" w:eastAsia="黑体"/>
          <w:kern w:val="0"/>
          <w:sz w:val="32"/>
          <w:szCs w:val="32"/>
        </w:rPr>
        <w:t>第七条</w:t>
      </w:r>
      <w:r>
        <w:rPr>
          <w:rFonts w:ascii="黑体" w:hAnsi="黑体" w:eastAsia="黑体"/>
          <w:kern w:val="0"/>
          <w:sz w:val="32"/>
          <w:szCs w:val="32"/>
        </w:rPr>
        <w:t xml:space="preserve"> </w:t>
      </w:r>
      <w:r>
        <w:rPr>
          <w:rFonts w:hint="eastAsia" w:ascii="仿宋_GB2312" w:hAnsi="Times New Roman" w:eastAsia="仿宋_GB2312"/>
          <w:kern w:val="0"/>
          <w:sz w:val="32"/>
          <w:szCs w:val="32"/>
        </w:rPr>
        <w:t>承储单位应按照储备合同安排种子生产，做好种子收储、加工和保管等工作。承储单位不得擅自改变储备作物种类、品种和数量。确需进行调整的，必须经市农业农村委同意。</w:t>
      </w:r>
    </w:p>
    <w:p w14:paraId="6C36A03C">
      <w:pPr>
        <w:ind w:firstLine="630"/>
        <w:rPr>
          <w:rFonts w:ascii="Times New Roman" w:hAnsi="Times New Roman"/>
          <w:kern w:val="0"/>
          <w:sz w:val="27"/>
          <w:szCs w:val="27"/>
        </w:rPr>
      </w:pPr>
      <w:r>
        <w:rPr>
          <w:rFonts w:hint="eastAsia" w:ascii="黑体" w:hAnsi="黑体" w:eastAsia="黑体"/>
          <w:kern w:val="0"/>
          <w:sz w:val="32"/>
          <w:szCs w:val="32"/>
        </w:rPr>
        <w:t>第八条</w:t>
      </w:r>
      <w:r>
        <w:rPr>
          <w:rFonts w:ascii="黑体" w:hAnsi="黑体" w:eastAsia="黑体"/>
          <w:kern w:val="0"/>
          <w:sz w:val="32"/>
          <w:szCs w:val="32"/>
        </w:rPr>
        <w:t xml:space="preserve"> </w:t>
      </w:r>
      <w:r>
        <w:rPr>
          <w:rFonts w:hint="eastAsia" w:ascii="仿宋_GB2312" w:hAnsi="Times New Roman" w:eastAsia="仿宋_GB2312"/>
          <w:kern w:val="0"/>
          <w:sz w:val="32"/>
          <w:szCs w:val="32"/>
        </w:rPr>
        <w:t>储备种子的质量和贮藏要求，应当符合国家或行业规定的标准。承储单位应当切实做好仓储管理，确保储备种子质量合格。</w:t>
      </w:r>
    </w:p>
    <w:p w14:paraId="0458ECF9">
      <w:pPr>
        <w:ind w:firstLine="630"/>
        <w:rPr>
          <w:rFonts w:ascii="仿宋_GB2312" w:hAnsi="Times New Roman" w:eastAsia="仿宋_GB2312"/>
          <w:kern w:val="0"/>
          <w:sz w:val="32"/>
          <w:szCs w:val="32"/>
        </w:rPr>
      </w:pPr>
      <w:r>
        <w:rPr>
          <w:rFonts w:hint="eastAsia" w:ascii="黑体" w:hAnsi="黑体" w:eastAsia="黑体"/>
          <w:kern w:val="0"/>
          <w:sz w:val="32"/>
          <w:szCs w:val="32"/>
        </w:rPr>
        <w:t>第九条</w:t>
      </w:r>
      <w:r>
        <w:rPr>
          <w:rFonts w:ascii="黑体" w:hAnsi="黑体" w:eastAsia="黑体"/>
          <w:kern w:val="0"/>
          <w:sz w:val="32"/>
          <w:szCs w:val="32"/>
        </w:rPr>
        <w:t xml:space="preserve"> </w:t>
      </w:r>
      <w:r>
        <w:rPr>
          <w:rFonts w:ascii="Times New Roman" w:hAnsi="Times New Roman" w:eastAsia="仿宋_GB2312"/>
          <w:kern w:val="0"/>
          <w:sz w:val="32"/>
          <w:szCs w:val="32"/>
        </w:rPr>
        <w:t>市级救灾备荒种子储备期为1年，从11月1日至翌年10月31日。</w:t>
      </w:r>
    </w:p>
    <w:p w14:paraId="6A18C1FE">
      <w:pPr>
        <w:ind w:firstLine="630"/>
        <w:rPr>
          <w:rFonts w:ascii="Times New Roman" w:hAnsi="Times New Roman"/>
          <w:kern w:val="0"/>
          <w:sz w:val="27"/>
          <w:szCs w:val="27"/>
        </w:rPr>
      </w:pPr>
      <w:r>
        <w:rPr>
          <w:rFonts w:ascii="Times New Roman" w:hAnsi="Times New Roman"/>
          <w:kern w:val="0"/>
          <w:sz w:val="32"/>
          <w:szCs w:val="32"/>
        </w:rPr>
        <w:t> </w:t>
      </w:r>
    </w:p>
    <w:p w14:paraId="74A1B26A">
      <w:pPr>
        <w:jc w:val="center"/>
        <w:rPr>
          <w:rFonts w:ascii="Times New Roman" w:hAnsi="Times New Roman"/>
          <w:kern w:val="0"/>
          <w:sz w:val="27"/>
          <w:szCs w:val="27"/>
        </w:rPr>
      </w:pPr>
      <w:r>
        <w:rPr>
          <w:rFonts w:hint="eastAsia" w:ascii="黑体" w:hAnsi="黑体" w:eastAsia="黑体"/>
          <w:kern w:val="0"/>
          <w:sz w:val="32"/>
          <w:szCs w:val="32"/>
        </w:rPr>
        <w:t>第三章  储备费用拨付与使用</w:t>
      </w:r>
    </w:p>
    <w:p w14:paraId="4C94F498">
      <w:pPr>
        <w:pStyle w:val="14"/>
        <w:shd w:val="clear" w:color="auto" w:fill="FFFFFF"/>
        <w:spacing w:before="0" w:beforeAutospacing="0" w:after="0" w:afterAutospacing="0" w:line="560" w:lineRule="exact"/>
        <w:ind w:firstLine="640" w:firstLineChars="200"/>
        <w:jc w:val="both"/>
        <w:rPr>
          <w:rFonts w:ascii="仿宋_GB2312" w:hAnsi="Times New Roman" w:eastAsia="仿宋_GB2312" w:cs="Times New Roman"/>
          <w:sz w:val="32"/>
          <w:szCs w:val="32"/>
        </w:rPr>
      </w:pPr>
      <w:r>
        <w:rPr>
          <w:rFonts w:hint="eastAsia" w:ascii="黑体" w:hAnsi="黑体" w:eastAsia="黑体" w:cs="Times New Roman"/>
          <w:sz w:val="32"/>
          <w:szCs w:val="32"/>
        </w:rPr>
        <w:t>第十条</w:t>
      </w:r>
      <w:r>
        <w:rPr>
          <w:rFonts w:ascii="黑体" w:hAnsi="黑体" w:eastAsia="黑体" w:cs="Times New Roman"/>
          <w:sz w:val="32"/>
          <w:szCs w:val="32"/>
        </w:rPr>
        <w:t xml:space="preserve"> </w:t>
      </w:r>
      <w:r>
        <w:rPr>
          <w:rFonts w:hint="eastAsia" w:ascii="仿宋_GB2312" w:hAnsi="Times New Roman" w:eastAsia="仿宋_GB2312" w:cs="Times New Roman"/>
          <w:sz w:val="32"/>
          <w:szCs w:val="32"/>
        </w:rPr>
        <w:t>承储单位</w:t>
      </w:r>
      <w:r>
        <w:rPr>
          <w:rFonts w:ascii="仿宋_GB2312" w:hAnsi="Times New Roman" w:eastAsia="仿宋_GB2312" w:cs="Times New Roman"/>
          <w:sz w:val="32"/>
          <w:szCs w:val="32"/>
        </w:rPr>
        <w:t>按照储备合同</w:t>
      </w:r>
      <w:r>
        <w:rPr>
          <w:rFonts w:hint="eastAsia" w:ascii="仿宋_GB2312" w:hAnsi="Times New Roman" w:eastAsia="仿宋_GB2312" w:cs="Times New Roman"/>
          <w:sz w:val="32"/>
          <w:szCs w:val="32"/>
        </w:rPr>
        <w:t>约定完成</w:t>
      </w:r>
      <w:r>
        <w:rPr>
          <w:rFonts w:ascii="仿宋_GB2312" w:hAnsi="Times New Roman" w:eastAsia="仿宋_GB2312" w:cs="Times New Roman"/>
          <w:sz w:val="32"/>
          <w:szCs w:val="32"/>
        </w:rPr>
        <w:t>储备种子入库</w:t>
      </w:r>
      <w:r>
        <w:rPr>
          <w:rFonts w:hint="eastAsia" w:ascii="仿宋_GB2312" w:hAnsi="Times New Roman" w:eastAsia="仿宋_GB2312" w:cs="Times New Roman"/>
          <w:sz w:val="32"/>
          <w:szCs w:val="32"/>
        </w:rPr>
        <w:t>后</w:t>
      </w:r>
      <w:r>
        <w:rPr>
          <w:rFonts w:ascii="仿宋_GB2312" w:hAnsi="Times New Roman" w:eastAsia="仿宋_GB2312" w:cs="Times New Roman"/>
          <w:sz w:val="32"/>
          <w:szCs w:val="32"/>
        </w:rPr>
        <w:t>，市农业农村委</w:t>
      </w:r>
      <w:r>
        <w:rPr>
          <w:rFonts w:hint="eastAsia" w:ascii="仿宋_GB2312" w:hAnsi="Times New Roman" w:eastAsia="仿宋_GB2312" w:cs="Times New Roman"/>
          <w:sz w:val="32"/>
          <w:szCs w:val="32"/>
        </w:rPr>
        <w:t>对储备</w:t>
      </w:r>
      <w:r>
        <w:rPr>
          <w:rFonts w:ascii="仿宋_GB2312" w:hAnsi="Times New Roman" w:eastAsia="仿宋_GB2312" w:cs="Times New Roman"/>
          <w:sz w:val="32"/>
          <w:szCs w:val="32"/>
        </w:rPr>
        <w:t>种子的</w:t>
      </w:r>
      <w:r>
        <w:rPr>
          <w:rFonts w:hint="eastAsia" w:ascii="仿宋_GB2312" w:hAnsi="Times New Roman" w:eastAsia="仿宋_GB2312" w:cs="Times New Roman"/>
          <w:sz w:val="32"/>
          <w:szCs w:val="32"/>
        </w:rPr>
        <w:t>品种</w:t>
      </w:r>
      <w:r>
        <w:rPr>
          <w:rFonts w:ascii="仿宋_GB2312" w:hAnsi="Times New Roman" w:eastAsia="仿宋_GB2312" w:cs="Times New Roman"/>
          <w:sz w:val="32"/>
          <w:szCs w:val="32"/>
        </w:rPr>
        <w:t>、数量</w:t>
      </w:r>
      <w:r>
        <w:rPr>
          <w:rFonts w:hint="eastAsia" w:ascii="仿宋_GB2312" w:hAnsi="Times New Roman" w:eastAsia="仿宋_GB2312" w:cs="Times New Roman"/>
          <w:sz w:val="32"/>
          <w:szCs w:val="32"/>
        </w:rPr>
        <w:t>、贮藏等情况进行现场</w:t>
      </w:r>
      <w:r>
        <w:rPr>
          <w:rFonts w:ascii="仿宋_GB2312" w:hAnsi="Times New Roman" w:eastAsia="仿宋_GB2312" w:cs="Times New Roman"/>
          <w:sz w:val="32"/>
          <w:szCs w:val="32"/>
        </w:rPr>
        <w:t>检查</w:t>
      </w:r>
      <w:r>
        <w:rPr>
          <w:rFonts w:hint="eastAsia" w:ascii="仿宋_GB2312" w:hAnsi="Times New Roman" w:eastAsia="仿宋_GB2312" w:cs="Times New Roman"/>
          <w:sz w:val="32"/>
          <w:szCs w:val="32"/>
        </w:rPr>
        <w:t>，并</w:t>
      </w:r>
      <w:r>
        <w:rPr>
          <w:rFonts w:ascii="仿宋_GB2312" w:hAnsi="Times New Roman" w:eastAsia="仿宋_GB2312" w:cs="Times New Roman"/>
          <w:sz w:val="32"/>
          <w:szCs w:val="32"/>
        </w:rPr>
        <w:t>进行种子</w:t>
      </w:r>
      <w:r>
        <w:rPr>
          <w:rFonts w:hint="eastAsia" w:ascii="仿宋_GB2312" w:hAnsi="Times New Roman" w:eastAsia="仿宋_GB2312" w:cs="Times New Roman"/>
          <w:sz w:val="32"/>
          <w:szCs w:val="32"/>
        </w:rPr>
        <w:t>质量检测，确认合格后拨付储备费用</w:t>
      </w:r>
      <w:r>
        <w:rPr>
          <w:rFonts w:ascii="仿宋_GB2312" w:hAnsi="Times New Roman" w:eastAsia="仿宋_GB2312" w:cs="Times New Roman"/>
          <w:sz w:val="32"/>
          <w:szCs w:val="32"/>
        </w:rPr>
        <w:t>。</w:t>
      </w:r>
    </w:p>
    <w:p w14:paraId="096D4826">
      <w:pPr>
        <w:ind w:firstLine="640" w:firstLineChars="200"/>
        <w:rPr>
          <w:rFonts w:ascii="仿宋_GB2312" w:hAnsi="Times New Roman" w:eastAsia="仿宋_GB2312"/>
          <w:kern w:val="0"/>
          <w:sz w:val="32"/>
          <w:szCs w:val="32"/>
        </w:rPr>
      </w:pPr>
      <w:r>
        <w:rPr>
          <w:rFonts w:hint="eastAsia" w:ascii="黑体" w:hAnsi="黑体" w:eastAsia="黑体"/>
          <w:kern w:val="0"/>
          <w:sz w:val="32"/>
          <w:szCs w:val="32"/>
        </w:rPr>
        <w:t>第十一条</w:t>
      </w:r>
      <w:r>
        <w:rPr>
          <w:rFonts w:ascii="黑体" w:hAnsi="黑体" w:eastAsia="黑体"/>
          <w:kern w:val="0"/>
          <w:sz w:val="32"/>
          <w:szCs w:val="32"/>
        </w:rPr>
        <w:t xml:space="preserve"> </w:t>
      </w:r>
      <w:r>
        <w:rPr>
          <w:rFonts w:hint="eastAsia" w:ascii="仿宋_GB2312" w:hAnsi="Times New Roman" w:eastAsia="仿宋_GB2312"/>
          <w:kern w:val="0"/>
          <w:sz w:val="32"/>
          <w:szCs w:val="32"/>
        </w:rPr>
        <w:t>储备费用由承储单位包干使用。用于在储备市级救灾备荒种子过程中发生的加工包装</w:t>
      </w:r>
      <w:r>
        <w:rPr>
          <w:rFonts w:ascii="仿宋_GB2312" w:hAnsi="Times New Roman" w:eastAsia="仿宋_GB2312"/>
          <w:kern w:val="0"/>
          <w:sz w:val="32"/>
          <w:szCs w:val="32"/>
        </w:rPr>
        <w:t>、</w:t>
      </w:r>
      <w:r>
        <w:rPr>
          <w:rFonts w:hint="eastAsia" w:ascii="仿宋_GB2312" w:hAnsi="Times New Roman" w:eastAsia="仿宋_GB2312"/>
          <w:kern w:val="0"/>
          <w:sz w:val="32"/>
          <w:szCs w:val="32"/>
        </w:rPr>
        <w:t>贮藏保管、种子检验、自然损耗、转商亏损和贷款贴息等费用。</w:t>
      </w:r>
    </w:p>
    <w:p w14:paraId="52E3AEF3">
      <w:pPr>
        <w:ind w:firstLine="630"/>
        <w:rPr>
          <w:rFonts w:ascii="仿宋_GB2312" w:hAnsi="Times New Roman" w:eastAsia="仿宋_GB2312"/>
          <w:kern w:val="0"/>
          <w:sz w:val="32"/>
          <w:szCs w:val="32"/>
        </w:rPr>
      </w:pPr>
      <w:r>
        <w:rPr>
          <w:rFonts w:hint="eastAsia" w:ascii="黑体" w:hAnsi="黑体" w:eastAsia="黑体"/>
          <w:kern w:val="0"/>
          <w:sz w:val="32"/>
          <w:szCs w:val="32"/>
        </w:rPr>
        <w:t>第十二条</w:t>
      </w:r>
      <w:r>
        <w:rPr>
          <w:rFonts w:ascii="Times New Roman" w:hAnsi="Times New Roman"/>
          <w:kern w:val="0"/>
          <w:sz w:val="32"/>
          <w:szCs w:val="32"/>
        </w:rPr>
        <w:t xml:space="preserve"> </w:t>
      </w:r>
      <w:r>
        <w:rPr>
          <w:rFonts w:hint="eastAsia" w:ascii="仿宋_GB2312" w:hAnsi="Times New Roman" w:eastAsia="仿宋_GB2312"/>
          <w:kern w:val="0"/>
          <w:sz w:val="32"/>
          <w:szCs w:val="32"/>
        </w:rPr>
        <w:t>承储单位要建立储备费用明细账，按规定的用途使用，确保资金安全。任何单位或个人不得以任何名义挪作他用。</w:t>
      </w:r>
    </w:p>
    <w:p w14:paraId="4DFF2B75">
      <w:pPr>
        <w:ind w:firstLine="630"/>
        <w:rPr>
          <w:rFonts w:ascii="仿宋_GB2312" w:hAnsi="Times New Roman" w:eastAsia="仿宋_GB2312"/>
          <w:kern w:val="0"/>
          <w:sz w:val="32"/>
          <w:szCs w:val="32"/>
        </w:rPr>
      </w:pPr>
    </w:p>
    <w:p w14:paraId="03869AA4">
      <w:pPr>
        <w:jc w:val="center"/>
        <w:rPr>
          <w:rFonts w:ascii="Times New Roman" w:hAnsi="Times New Roman"/>
          <w:kern w:val="0"/>
          <w:sz w:val="27"/>
          <w:szCs w:val="27"/>
        </w:rPr>
      </w:pPr>
      <w:r>
        <w:rPr>
          <w:rFonts w:hint="eastAsia" w:ascii="黑体" w:hAnsi="黑体" w:eastAsia="黑体"/>
          <w:kern w:val="0"/>
          <w:sz w:val="32"/>
          <w:szCs w:val="32"/>
        </w:rPr>
        <w:t>第四章</w:t>
      </w:r>
      <w:r>
        <w:rPr>
          <w:rFonts w:hint="eastAsia" w:ascii="宋体" w:hAnsi="宋体" w:cs="宋体"/>
          <w:kern w:val="0"/>
          <w:sz w:val="32"/>
          <w:szCs w:val="32"/>
        </w:rPr>
        <w:t> </w:t>
      </w:r>
      <w:r>
        <w:rPr>
          <w:rFonts w:hint="eastAsia" w:ascii="黑体" w:hAnsi="黑体" w:eastAsia="黑体"/>
          <w:kern w:val="0"/>
          <w:sz w:val="32"/>
          <w:szCs w:val="32"/>
        </w:rPr>
        <w:t>储备种子调用</w:t>
      </w:r>
    </w:p>
    <w:p w14:paraId="56F1B7C4">
      <w:pPr>
        <w:ind w:firstLine="640" w:firstLineChars="200"/>
        <w:rPr>
          <w:rFonts w:ascii="Times New Roman" w:hAnsi="Times New Roman"/>
          <w:kern w:val="0"/>
          <w:sz w:val="27"/>
          <w:szCs w:val="27"/>
        </w:rPr>
      </w:pPr>
      <w:r>
        <w:rPr>
          <w:rFonts w:hint="eastAsia" w:ascii="黑体" w:hAnsi="黑体" w:eastAsia="黑体"/>
          <w:kern w:val="0"/>
          <w:sz w:val="32"/>
          <w:szCs w:val="32"/>
        </w:rPr>
        <w:t>第十三条</w:t>
      </w:r>
      <w:r>
        <w:rPr>
          <w:rFonts w:ascii="黑体" w:hAnsi="黑体" w:eastAsia="黑体"/>
          <w:kern w:val="0"/>
          <w:sz w:val="32"/>
          <w:szCs w:val="32"/>
        </w:rPr>
        <w:t xml:space="preserve"> </w:t>
      </w:r>
      <w:r>
        <w:rPr>
          <w:rFonts w:hint="eastAsia" w:ascii="仿宋_GB2312" w:hAnsi="Times New Roman" w:eastAsia="仿宋_GB2312"/>
          <w:kern w:val="0"/>
          <w:sz w:val="32"/>
          <w:szCs w:val="32"/>
        </w:rPr>
        <w:t>市级救灾备荒种子在储备期间的调用权归市农业农村委。未经市农业农村委批准，任何单位和个人不得擅自动用。</w:t>
      </w:r>
    </w:p>
    <w:p w14:paraId="2AF85FA0">
      <w:pPr>
        <w:ind w:firstLine="640" w:firstLineChars="200"/>
        <w:rPr>
          <w:rFonts w:ascii="仿宋_GB2312" w:hAnsi="Times New Roman" w:eastAsia="仿宋_GB2312"/>
          <w:kern w:val="0"/>
          <w:sz w:val="32"/>
          <w:szCs w:val="32"/>
        </w:rPr>
      </w:pPr>
      <w:r>
        <w:rPr>
          <w:rFonts w:hint="eastAsia" w:ascii="黑体" w:hAnsi="黑体" w:eastAsia="黑体"/>
          <w:kern w:val="0"/>
          <w:sz w:val="32"/>
          <w:szCs w:val="32"/>
        </w:rPr>
        <w:t>第十四条</w:t>
      </w:r>
      <w:r>
        <w:rPr>
          <w:rFonts w:ascii="黑体" w:hAnsi="黑体" w:eastAsia="黑体"/>
          <w:kern w:val="0"/>
          <w:sz w:val="32"/>
          <w:szCs w:val="32"/>
        </w:rPr>
        <w:t xml:space="preserve"> </w:t>
      </w:r>
      <w:r>
        <w:rPr>
          <w:rFonts w:hint="eastAsia" w:ascii="仿宋_GB2312" w:hAnsi="Times New Roman" w:eastAsia="仿宋_GB2312"/>
          <w:kern w:val="0"/>
          <w:sz w:val="32"/>
          <w:szCs w:val="32"/>
        </w:rPr>
        <w:t>因自然灾害等原因，确需调用市级救灾备荒种子的，由区农业农村委向市农业农村委提出书面申请。市农业农村委根据实际灾</w:t>
      </w:r>
      <w:r>
        <w:rPr>
          <w:rFonts w:ascii="仿宋_GB2312" w:hAnsi="Times New Roman" w:eastAsia="仿宋_GB2312"/>
          <w:kern w:val="0"/>
          <w:sz w:val="32"/>
          <w:szCs w:val="32"/>
        </w:rPr>
        <w:t>情</w:t>
      </w:r>
      <w:r>
        <w:rPr>
          <w:rFonts w:hint="eastAsia" w:ascii="仿宋_GB2312" w:hAnsi="Times New Roman" w:eastAsia="仿宋_GB2312"/>
          <w:kern w:val="0"/>
          <w:sz w:val="32"/>
          <w:szCs w:val="32"/>
        </w:rPr>
        <w:t>审核批复，并通知承储单位落实调用</w:t>
      </w:r>
      <w:r>
        <w:rPr>
          <w:rFonts w:ascii="仿宋_GB2312" w:hAnsi="Times New Roman" w:eastAsia="仿宋_GB2312"/>
          <w:kern w:val="0"/>
          <w:sz w:val="32"/>
          <w:szCs w:val="32"/>
        </w:rPr>
        <w:t>任务</w:t>
      </w:r>
      <w:r>
        <w:rPr>
          <w:rFonts w:hint="eastAsia" w:ascii="仿宋_GB2312" w:hAnsi="Times New Roman" w:eastAsia="仿宋_GB2312"/>
          <w:kern w:val="0"/>
          <w:sz w:val="32"/>
          <w:szCs w:val="32"/>
        </w:rPr>
        <w:t>。</w:t>
      </w:r>
    </w:p>
    <w:p w14:paraId="40DAF4D2">
      <w:pPr>
        <w:ind w:firstLine="640" w:firstLineChars="200"/>
        <w:rPr>
          <w:rFonts w:ascii="Times New Roman" w:hAnsi="Times New Roman"/>
          <w:kern w:val="0"/>
          <w:sz w:val="27"/>
          <w:szCs w:val="27"/>
        </w:rPr>
      </w:pPr>
      <w:r>
        <w:rPr>
          <w:rFonts w:hint="eastAsia" w:ascii="黑体" w:hAnsi="黑体" w:eastAsia="黑体"/>
          <w:kern w:val="0"/>
          <w:sz w:val="32"/>
          <w:szCs w:val="32"/>
        </w:rPr>
        <w:t>第十五条</w:t>
      </w:r>
      <w:r>
        <w:rPr>
          <w:rFonts w:ascii="黑体" w:hAnsi="黑体" w:eastAsia="黑体"/>
          <w:kern w:val="0"/>
          <w:sz w:val="32"/>
          <w:szCs w:val="32"/>
        </w:rPr>
        <w:t xml:space="preserve"> </w:t>
      </w:r>
      <w:r>
        <w:rPr>
          <w:rFonts w:hint="eastAsia" w:ascii="仿宋_GB2312" w:hAnsi="Times New Roman" w:eastAsia="仿宋_GB2312"/>
          <w:kern w:val="0"/>
          <w:sz w:val="32"/>
          <w:szCs w:val="32"/>
        </w:rPr>
        <w:t>承储单位接到市农业农村委调用通知后，应当及时安排储备种子的调运，并出具种子质量检验报告，不得以任何理由延缓和拒绝储备种子的调用。</w:t>
      </w:r>
    </w:p>
    <w:p w14:paraId="7B445B6F">
      <w:pPr>
        <w:ind w:firstLine="640" w:firstLineChars="200"/>
        <w:rPr>
          <w:rFonts w:ascii="Times New Roman" w:hAnsi="Times New Roman"/>
          <w:kern w:val="0"/>
          <w:sz w:val="27"/>
          <w:szCs w:val="27"/>
        </w:rPr>
      </w:pPr>
      <w:r>
        <w:rPr>
          <w:rFonts w:hint="eastAsia" w:ascii="黑体" w:hAnsi="黑体" w:eastAsia="黑体"/>
          <w:kern w:val="0"/>
          <w:sz w:val="32"/>
          <w:szCs w:val="32"/>
        </w:rPr>
        <w:t>第十六条</w:t>
      </w:r>
      <w:r>
        <w:rPr>
          <w:rFonts w:ascii="黑体" w:hAnsi="黑体" w:eastAsia="黑体"/>
          <w:kern w:val="0"/>
          <w:sz w:val="32"/>
          <w:szCs w:val="32"/>
        </w:rPr>
        <w:t xml:space="preserve"> </w:t>
      </w:r>
      <w:r>
        <w:rPr>
          <w:rFonts w:hint="eastAsia" w:ascii="仿宋_GB2312" w:hAnsi="Times New Roman" w:eastAsia="仿宋_GB2312"/>
          <w:kern w:val="0"/>
          <w:sz w:val="32"/>
          <w:szCs w:val="32"/>
        </w:rPr>
        <w:t>市级救灾备荒种子调用价格不</w:t>
      </w:r>
      <w:r>
        <w:rPr>
          <w:rFonts w:ascii="仿宋_GB2312" w:hAnsi="Times New Roman" w:eastAsia="仿宋_GB2312"/>
          <w:kern w:val="0"/>
          <w:sz w:val="32"/>
          <w:szCs w:val="32"/>
        </w:rPr>
        <w:t>得高于</w:t>
      </w:r>
      <w:r>
        <w:rPr>
          <w:rFonts w:hint="eastAsia" w:ascii="仿宋_GB2312" w:hAnsi="Times New Roman" w:eastAsia="仿宋_GB2312"/>
          <w:kern w:val="0"/>
          <w:sz w:val="32"/>
          <w:szCs w:val="32"/>
        </w:rPr>
        <w:t>储备合同</w:t>
      </w:r>
      <w:r>
        <w:rPr>
          <w:rFonts w:ascii="仿宋_GB2312" w:hAnsi="Times New Roman" w:eastAsia="仿宋_GB2312"/>
          <w:kern w:val="0"/>
          <w:sz w:val="32"/>
          <w:szCs w:val="32"/>
        </w:rPr>
        <w:t>约定</w:t>
      </w:r>
      <w:r>
        <w:rPr>
          <w:rFonts w:hint="eastAsia" w:ascii="仿宋_GB2312" w:hAnsi="Times New Roman" w:eastAsia="仿宋_GB2312"/>
          <w:kern w:val="0"/>
          <w:sz w:val="32"/>
          <w:szCs w:val="32"/>
        </w:rPr>
        <w:t>的</w:t>
      </w:r>
      <w:r>
        <w:rPr>
          <w:rFonts w:ascii="仿宋_GB2312" w:hAnsi="Times New Roman" w:eastAsia="仿宋_GB2312"/>
          <w:kern w:val="0"/>
          <w:sz w:val="32"/>
          <w:szCs w:val="32"/>
        </w:rPr>
        <w:t>价格</w:t>
      </w:r>
      <w:r>
        <w:rPr>
          <w:rFonts w:hint="eastAsia" w:ascii="仿宋_GB2312" w:hAnsi="Times New Roman" w:eastAsia="仿宋_GB2312"/>
          <w:kern w:val="0"/>
          <w:sz w:val="32"/>
          <w:szCs w:val="32"/>
        </w:rPr>
        <w:t>，</w:t>
      </w:r>
      <w:r>
        <w:rPr>
          <w:rFonts w:ascii="仿宋_GB2312" w:hAnsi="Times New Roman" w:eastAsia="仿宋_GB2312"/>
          <w:kern w:val="0"/>
          <w:sz w:val="32"/>
          <w:szCs w:val="32"/>
        </w:rPr>
        <w:t>具体由调入方和承储</w:t>
      </w:r>
      <w:r>
        <w:rPr>
          <w:rFonts w:hint="eastAsia" w:ascii="仿宋_GB2312" w:hAnsi="Times New Roman" w:eastAsia="仿宋_GB2312"/>
          <w:kern w:val="0"/>
          <w:sz w:val="32"/>
          <w:szCs w:val="32"/>
        </w:rPr>
        <w:t>方</w:t>
      </w:r>
      <w:r>
        <w:rPr>
          <w:rFonts w:ascii="仿宋_GB2312" w:hAnsi="Times New Roman" w:eastAsia="仿宋_GB2312"/>
          <w:kern w:val="0"/>
          <w:sz w:val="32"/>
          <w:szCs w:val="32"/>
        </w:rPr>
        <w:t>商定，</w:t>
      </w:r>
      <w:r>
        <w:rPr>
          <w:rFonts w:hint="eastAsia" w:ascii="仿宋_GB2312" w:hAnsi="Times New Roman" w:eastAsia="仿宋_GB2312"/>
          <w:kern w:val="0"/>
          <w:sz w:val="32"/>
          <w:szCs w:val="32"/>
        </w:rPr>
        <w:t>调用费由调入方</w:t>
      </w:r>
      <w:r>
        <w:rPr>
          <w:rFonts w:ascii="仿宋_GB2312" w:hAnsi="Times New Roman" w:eastAsia="仿宋_GB2312"/>
          <w:kern w:val="0"/>
          <w:sz w:val="32"/>
          <w:szCs w:val="32"/>
        </w:rPr>
        <w:t>承担</w:t>
      </w:r>
      <w:r>
        <w:rPr>
          <w:rFonts w:hint="eastAsia" w:ascii="仿宋_GB2312" w:hAnsi="Times New Roman" w:eastAsia="仿宋_GB2312"/>
          <w:kern w:val="0"/>
          <w:sz w:val="32"/>
          <w:szCs w:val="32"/>
        </w:rPr>
        <w:t>。</w:t>
      </w:r>
    </w:p>
    <w:p w14:paraId="4991934D">
      <w:pPr>
        <w:ind w:firstLine="630"/>
        <w:rPr>
          <w:rFonts w:ascii="Times New Roman" w:hAnsi="Times New Roman"/>
          <w:kern w:val="0"/>
          <w:sz w:val="27"/>
          <w:szCs w:val="27"/>
        </w:rPr>
      </w:pPr>
      <w:r>
        <w:rPr>
          <w:rFonts w:hint="eastAsia" w:ascii="黑体" w:hAnsi="黑体" w:eastAsia="黑体"/>
          <w:kern w:val="0"/>
          <w:sz w:val="32"/>
          <w:szCs w:val="32"/>
        </w:rPr>
        <w:t>第十七条</w:t>
      </w:r>
      <w:r>
        <w:rPr>
          <w:rFonts w:ascii="黑体" w:hAnsi="黑体" w:eastAsia="黑体"/>
          <w:kern w:val="0"/>
          <w:sz w:val="32"/>
          <w:szCs w:val="32"/>
        </w:rPr>
        <w:t xml:space="preserve"> </w:t>
      </w:r>
      <w:r>
        <w:rPr>
          <w:rFonts w:hint="eastAsia" w:ascii="仿宋_GB2312" w:hAnsi="Times New Roman" w:eastAsia="仿宋_GB2312"/>
          <w:kern w:val="0"/>
          <w:sz w:val="32"/>
          <w:szCs w:val="32"/>
        </w:rPr>
        <w:t>调用结束后一个月内，承储单位和调入区农业农村委应当分别将储备种子调出和使用情况报告市农业农村委。</w:t>
      </w:r>
    </w:p>
    <w:p w14:paraId="492C150F">
      <w:pPr>
        <w:ind w:firstLine="630"/>
        <w:rPr>
          <w:rFonts w:ascii="Times New Roman" w:hAnsi="Times New Roman"/>
          <w:kern w:val="0"/>
          <w:sz w:val="27"/>
          <w:szCs w:val="27"/>
        </w:rPr>
      </w:pPr>
      <w:r>
        <w:rPr>
          <w:rFonts w:ascii="Times New Roman" w:hAnsi="Times New Roman"/>
          <w:kern w:val="0"/>
          <w:sz w:val="32"/>
          <w:szCs w:val="32"/>
        </w:rPr>
        <w:t> </w:t>
      </w:r>
    </w:p>
    <w:p w14:paraId="6B2ACDF8">
      <w:pPr>
        <w:jc w:val="center"/>
        <w:rPr>
          <w:rFonts w:ascii="Times New Roman" w:hAnsi="Times New Roman"/>
          <w:kern w:val="0"/>
          <w:sz w:val="27"/>
          <w:szCs w:val="27"/>
        </w:rPr>
      </w:pPr>
      <w:r>
        <w:rPr>
          <w:rFonts w:hint="eastAsia" w:ascii="黑体" w:hAnsi="黑体" w:eastAsia="黑体"/>
          <w:kern w:val="0"/>
          <w:sz w:val="32"/>
          <w:szCs w:val="32"/>
        </w:rPr>
        <w:t>第五章  监督与管理</w:t>
      </w:r>
    </w:p>
    <w:p w14:paraId="026EBE3A">
      <w:pPr>
        <w:ind w:firstLine="630"/>
        <w:rPr>
          <w:rFonts w:ascii="仿宋_GB2312" w:hAnsi="Times New Roman" w:eastAsia="仿宋_GB2312"/>
          <w:kern w:val="0"/>
          <w:sz w:val="32"/>
          <w:szCs w:val="32"/>
        </w:rPr>
      </w:pPr>
      <w:r>
        <w:rPr>
          <w:rFonts w:hint="eastAsia" w:ascii="黑体" w:hAnsi="黑体" w:eastAsia="黑体"/>
          <w:kern w:val="0"/>
          <w:sz w:val="32"/>
          <w:szCs w:val="32"/>
        </w:rPr>
        <w:t>第十八条</w:t>
      </w:r>
      <w:r>
        <w:rPr>
          <w:rFonts w:ascii="黑体" w:hAnsi="黑体" w:eastAsia="黑体"/>
          <w:kern w:val="0"/>
          <w:sz w:val="32"/>
          <w:szCs w:val="32"/>
        </w:rPr>
        <w:t xml:space="preserve"> </w:t>
      </w:r>
      <w:r>
        <w:rPr>
          <w:rFonts w:hint="eastAsia" w:ascii="仿宋_GB2312" w:hAnsi="Times New Roman" w:eastAsia="仿宋_GB2312"/>
          <w:kern w:val="0"/>
          <w:sz w:val="32"/>
          <w:szCs w:val="32"/>
        </w:rPr>
        <w:t>市农业农村委种业管理部门具体负责项目的组织实施和监督检查；市农业农村委计划财务部门负责储备费用的预算管理。</w:t>
      </w:r>
    </w:p>
    <w:p w14:paraId="54685D8C">
      <w:pPr>
        <w:ind w:firstLine="630"/>
        <w:rPr>
          <w:rFonts w:ascii="仿宋_GB2312" w:hAnsi="Times New Roman" w:eastAsia="仿宋_GB2312"/>
          <w:kern w:val="0"/>
          <w:sz w:val="32"/>
          <w:szCs w:val="32"/>
        </w:rPr>
      </w:pPr>
      <w:r>
        <w:rPr>
          <w:rFonts w:hint="eastAsia" w:ascii="黑体" w:hAnsi="黑体" w:eastAsia="黑体"/>
          <w:kern w:val="0"/>
          <w:sz w:val="32"/>
          <w:szCs w:val="32"/>
        </w:rPr>
        <w:t>第十九条</w:t>
      </w:r>
      <w:r>
        <w:rPr>
          <w:rFonts w:ascii="黑体" w:hAnsi="黑体" w:eastAsia="黑体"/>
          <w:kern w:val="0"/>
          <w:sz w:val="32"/>
          <w:szCs w:val="32"/>
        </w:rPr>
        <w:t xml:space="preserve"> </w:t>
      </w:r>
      <w:r>
        <w:rPr>
          <w:rFonts w:hint="eastAsia" w:ascii="仿宋_GB2312" w:hAnsi="Times New Roman" w:eastAsia="仿宋_GB2312"/>
          <w:kern w:val="0"/>
          <w:sz w:val="32"/>
          <w:szCs w:val="32"/>
        </w:rPr>
        <w:t>承储单位应当建立健全储备种子管理制度和管理档案，应当对储备种子实行专库或专</w:t>
      </w:r>
      <w:r>
        <w:rPr>
          <w:rFonts w:ascii="仿宋_GB2312" w:hAnsi="Times New Roman" w:eastAsia="仿宋_GB2312"/>
          <w:kern w:val="0"/>
          <w:sz w:val="32"/>
          <w:szCs w:val="32"/>
        </w:rPr>
        <w:t>区</w:t>
      </w:r>
      <w:r>
        <w:rPr>
          <w:rFonts w:hint="eastAsia" w:ascii="仿宋_GB2312" w:hAnsi="Times New Roman" w:eastAsia="仿宋_GB2312"/>
          <w:kern w:val="0"/>
          <w:sz w:val="32"/>
          <w:szCs w:val="32"/>
        </w:rPr>
        <w:t>贮藏、专人</w:t>
      </w:r>
      <w:bookmarkStart w:id="1" w:name="_GoBack"/>
      <w:bookmarkEnd w:id="1"/>
      <w:r>
        <w:rPr>
          <w:rFonts w:hint="eastAsia" w:ascii="仿宋_GB2312" w:hAnsi="Times New Roman" w:eastAsia="仿宋_GB2312"/>
          <w:kern w:val="0"/>
          <w:sz w:val="32"/>
          <w:szCs w:val="32"/>
        </w:rPr>
        <w:t>保管、</w:t>
      </w:r>
      <w:r>
        <w:rPr>
          <w:rFonts w:hint="eastAsia" w:ascii="仿宋_GB2312" w:hAnsi="Times New Roman" w:eastAsia="仿宋_GB2312"/>
          <w:kern w:val="0"/>
          <w:sz w:val="32"/>
          <w:szCs w:val="32"/>
          <w:lang w:eastAsia="zh-CN"/>
        </w:rPr>
        <w:t>专账管理</w:t>
      </w:r>
      <w:r>
        <w:rPr>
          <w:rFonts w:hint="eastAsia" w:ascii="仿宋_GB2312" w:hAnsi="Times New Roman" w:eastAsia="仿宋_GB2312"/>
          <w:kern w:val="0"/>
          <w:sz w:val="32"/>
          <w:szCs w:val="32"/>
        </w:rPr>
        <w:t>，做到储备种子来源去向清楚、管理措施到位。</w:t>
      </w:r>
      <w:r>
        <w:rPr>
          <w:rFonts w:hint="eastAsia" w:ascii="仿宋_GB2312" w:hAnsi="Times New Roman" w:eastAsia="仿宋_GB2312"/>
          <w:kern w:val="0"/>
          <w:sz w:val="32"/>
          <w:szCs w:val="32"/>
        </w:rPr>
        <w:br w:type="textWrapping"/>
      </w:r>
      <w:r>
        <w:rPr>
          <w:rFonts w:hint="eastAsia" w:ascii="Times New Roman" w:hAnsi="Times New Roman"/>
          <w:kern w:val="0"/>
          <w:sz w:val="32"/>
          <w:szCs w:val="32"/>
        </w:rPr>
        <w:t>　　</w:t>
      </w:r>
      <w:r>
        <w:rPr>
          <w:rFonts w:hint="eastAsia" w:ascii="黑体" w:hAnsi="黑体" w:eastAsia="黑体"/>
          <w:kern w:val="0"/>
          <w:sz w:val="32"/>
          <w:szCs w:val="32"/>
        </w:rPr>
        <w:t>第二十条</w:t>
      </w:r>
      <w:r>
        <w:rPr>
          <w:rFonts w:ascii="黑体" w:hAnsi="黑体" w:eastAsia="黑体"/>
          <w:kern w:val="0"/>
          <w:sz w:val="32"/>
          <w:szCs w:val="32"/>
        </w:rPr>
        <w:t xml:space="preserve"> </w:t>
      </w:r>
      <w:r>
        <w:rPr>
          <w:rFonts w:hint="eastAsia" w:ascii="仿宋_GB2312" w:hAnsi="Times New Roman" w:eastAsia="仿宋_GB2312"/>
          <w:kern w:val="0"/>
          <w:sz w:val="32"/>
          <w:szCs w:val="32"/>
        </w:rPr>
        <w:t>市农业农村委依据本办法</w:t>
      </w:r>
      <w:r>
        <w:rPr>
          <w:rFonts w:ascii="仿宋_GB2312" w:hAnsi="Times New Roman" w:eastAsia="仿宋_GB2312"/>
          <w:kern w:val="0"/>
          <w:sz w:val="32"/>
          <w:szCs w:val="32"/>
        </w:rPr>
        <w:t>和储备合同</w:t>
      </w:r>
      <w:r>
        <w:rPr>
          <w:rFonts w:hint="eastAsia" w:ascii="仿宋_GB2312" w:hAnsi="Times New Roman" w:eastAsia="仿宋_GB2312"/>
          <w:kern w:val="0"/>
          <w:sz w:val="32"/>
          <w:szCs w:val="32"/>
        </w:rPr>
        <w:t>，定期对承储单位及储备种子进行检查，确保储备任务按要求落实。</w:t>
      </w:r>
    </w:p>
    <w:p w14:paraId="4E7E585D">
      <w:pPr>
        <w:ind w:firstLine="630"/>
        <w:rPr>
          <w:rFonts w:ascii="Times New Roman" w:hAnsi="Times New Roman"/>
          <w:kern w:val="0"/>
          <w:sz w:val="27"/>
          <w:szCs w:val="27"/>
        </w:rPr>
      </w:pPr>
      <w:r>
        <w:rPr>
          <w:rFonts w:hint="eastAsia" w:ascii="黑体" w:hAnsi="黑体" w:eastAsia="黑体"/>
          <w:kern w:val="0"/>
          <w:sz w:val="32"/>
          <w:szCs w:val="32"/>
        </w:rPr>
        <w:t>第二十一条</w:t>
      </w:r>
      <w:r>
        <w:rPr>
          <w:rFonts w:ascii="黑体" w:hAnsi="黑体" w:eastAsia="黑体"/>
          <w:kern w:val="0"/>
          <w:sz w:val="32"/>
          <w:szCs w:val="32"/>
        </w:rPr>
        <w:t xml:space="preserve"> </w:t>
      </w:r>
      <w:r>
        <w:rPr>
          <w:rFonts w:hint="eastAsia" w:ascii="仿宋_GB2312" w:hAnsi="Times New Roman" w:eastAsia="仿宋_GB2312"/>
          <w:kern w:val="0"/>
          <w:sz w:val="32"/>
          <w:szCs w:val="32"/>
        </w:rPr>
        <w:t>承储单位应当在储备任务</w:t>
      </w:r>
      <w:r>
        <w:rPr>
          <w:rFonts w:ascii="仿宋_GB2312" w:hAnsi="Times New Roman" w:eastAsia="仿宋_GB2312"/>
          <w:kern w:val="0"/>
          <w:sz w:val="32"/>
          <w:szCs w:val="32"/>
        </w:rPr>
        <w:t>结束</w:t>
      </w:r>
      <w:r>
        <w:rPr>
          <w:rFonts w:hint="eastAsia" w:ascii="仿宋_GB2312" w:hAnsi="Times New Roman" w:eastAsia="仿宋_GB2312"/>
          <w:kern w:val="0"/>
          <w:sz w:val="32"/>
          <w:szCs w:val="32"/>
        </w:rPr>
        <w:t>后</w:t>
      </w:r>
      <w:r>
        <w:rPr>
          <w:rFonts w:ascii="仿宋_GB2312" w:hAnsi="Times New Roman" w:eastAsia="仿宋_GB2312"/>
          <w:kern w:val="0"/>
          <w:sz w:val="32"/>
          <w:szCs w:val="32"/>
        </w:rPr>
        <w:t>一个月内，</w:t>
      </w:r>
      <w:r>
        <w:rPr>
          <w:rFonts w:hint="eastAsia" w:ascii="仿宋_GB2312" w:hAnsi="Times New Roman" w:eastAsia="仿宋_GB2312"/>
          <w:kern w:val="0"/>
          <w:sz w:val="32"/>
          <w:szCs w:val="32"/>
        </w:rPr>
        <w:t>将本次储备任务执行情况和储备费用使用情况书面报告市农业农村委。</w:t>
      </w:r>
    </w:p>
    <w:p w14:paraId="037FD47D">
      <w:pPr>
        <w:ind w:firstLine="640"/>
        <w:rPr>
          <w:rFonts w:ascii="Times New Roman" w:hAnsi="Times New Roman"/>
          <w:kern w:val="0"/>
          <w:sz w:val="27"/>
          <w:szCs w:val="27"/>
        </w:rPr>
      </w:pPr>
      <w:r>
        <w:rPr>
          <w:rFonts w:hint="eastAsia" w:ascii="黑体" w:hAnsi="黑体" w:eastAsia="黑体"/>
          <w:kern w:val="0"/>
          <w:sz w:val="32"/>
          <w:szCs w:val="32"/>
        </w:rPr>
        <w:t>第二十二条</w:t>
      </w:r>
      <w:r>
        <w:rPr>
          <w:rFonts w:ascii="黑体" w:hAnsi="黑体" w:eastAsia="黑体"/>
          <w:kern w:val="0"/>
          <w:sz w:val="32"/>
          <w:szCs w:val="32"/>
        </w:rPr>
        <w:t xml:space="preserve"> </w:t>
      </w:r>
      <w:r>
        <w:rPr>
          <w:rFonts w:hint="eastAsia" w:ascii="仿宋_GB2312" w:hAnsi="Times New Roman" w:eastAsia="仿宋_GB2312"/>
          <w:kern w:val="0"/>
          <w:sz w:val="32"/>
          <w:szCs w:val="32"/>
        </w:rPr>
        <w:t>承储单位违反本办法第七条、第十三条、第</w:t>
      </w:r>
      <w:r>
        <w:rPr>
          <w:rFonts w:ascii="仿宋_GB2312" w:hAnsi="Times New Roman" w:eastAsia="仿宋_GB2312"/>
          <w:kern w:val="0"/>
          <w:sz w:val="32"/>
          <w:szCs w:val="32"/>
        </w:rPr>
        <w:t>十</w:t>
      </w:r>
      <w:r>
        <w:rPr>
          <w:rFonts w:hint="eastAsia" w:ascii="仿宋_GB2312" w:hAnsi="Times New Roman" w:eastAsia="仿宋_GB2312"/>
          <w:kern w:val="0"/>
          <w:sz w:val="32"/>
          <w:szCs w:val="32"/>
        </w:rPr>
        <w:t>五</w:t>
      </w:r>
      <w:r>
        <w:rPr>
          <w:rFonts w:ascii="仿宋_GB2312" w:hAnsi="Times New Roman" w:eastAsia="仿宋_GB2312"/>
          <w:kern w:val="0"/>
          <w:sz w:val="32"/>
          <w:szCs w:val="32"/>
        </w:rPr>
        <w:t>条</w:t>
      </w:r>
      <w:r>
        <w:rPr>
          <w:rFonts w:hint="eastAsia" w:ascii="仿宋_GB2312" w:hAnsi="Times New Roman" w:eastAsia="仿宋_GB2312"/>
          <w:kern w:val="0"/>
          <w:sz w:val="32"/>
          <w:szCs w:val="32"/>
        </w:rPr>
        <w:t>的规定，擅自改变储备作物种类、品种或数量，擅自动用市级救灾备荒种子，延缓</w:t>
      </w:r>
      <w:r>
        <w:rPr>
          <w:rFonts w:ascii="仿宋_GB2312" w:hAnsi="Times New Roman" w:eastAsia="仿宋_GB2312"/>
          <w:kern w:val="0"/>
          <w:sz w:val="32"/>
          <w:szCs w:val="32"/>
        </w:rPr>
        <w:t>或拒绝储备种子调用</w:t>
      </w:r>
      <w:r>
        <w:rPr>
          <w:rFonts w:hint="eastAsia" w:ascii="仿宋_GB2312" w:hAnsi="Times New Roman" w:eastAsia="仿宋_GB2312"/>
          <w:kern w:val="0"/>
          <w:sz w:val="32"/>
          <w:szCs w:val="32"/>
        </w:rPr>
        <w:t>的</w:t>
      </w:r>
      <w:r>
        <w:rPr>
          <w:rFonts w:ascii="仿宋_GB2312" w:hAnsi="Times New Roman" w:eastAsia="仿宋_GB2312"/>
          <w:kern w:val="0"/>
          <w:sz w:val="32"/>
          <w:szCs w:val="32"/>
        </w:rPr>
        <w:t>，</w:t>
      </w:r>
      <w:r>
        <w:rPr>
          <w:rFonts w:hint="eastAsia" w:ascii="仿宋_GB2312" w:hAnsi="Times New Roman" w:eastAsia="仿宋_GB2312"/>
          <w:kern w:val="0"/>
          <w:sz w:val="32"/>
          <w:szCs w:val="32"/>
        </w:rPr>
        <w:t>收回或不予拨付储备费用，</w:t>
      </w:r>
      <w:r>
        <w:rPr>
          <w:rFonts w:ascii="Times New Roman" w:hAnsi="Times New Roman"/>
          <w:kern w:val="0"/>
          <w:sz w:val="32"/>
          <w:szCs w:val="32"/>
        </w:rPr>
        <w:t>3</w:t>
      </w:r>
      <w:r>
        <w:rPr>
          <w:rFonts w:hint="eastAsia" w:ascii="仿宋_GB2312" w:hAnsi="Times New Roman" w:eastAsia="仿宋_GB2312"/>
          <w:kern w:val="0"/>
          <w:sz w:val="32"/>
          <w:szCs w:val="32"/>
        </w:rPr>
        <w:t>年内不能承担市级救灾备荒种子储备任务。情节特别严重的，永久取消其承储资格。</w:t>
      </w:r>
    </w:p>
    <w:p w14:paraId="38C1307D">
      <w:pPr>
        <w:ind w:firstLine="640"/>
        <w:rPr>
          <w:rFonts w:ascii="仿宋_GB2312" w:hAnsi="Times New Roman" w:eastAsia="仿宋_GB2312"/>
          <w:kern w:val="0"/>
          <w:sz w:val="32"/>
          <w:szCs w:val="32"/>
        </w:rPr>
      </w:pPr>
      <w:r>
        <w:rPr>
          <w:rFonts w:hint="eastAsia" w:ascii="黑体" w:hAnsi="黑体" w:eastAsia="黑体"/>
          <w:kern w:val="0"/>
          <w:sz w:val="32"/>
          <w:szCs w:val="32"/>
        </w:rPr>
        <w:t>第二十三条</w:t>
      </w:r>
      <w:r>
        <w:rPr>
          <w:rFonts w:ascii="黑体" w:hAnsi="黑体" w:eastAsia="黑体"/>
          <w:kern w:val="0"/>
          <w:sz w:val="32"/>
          <w:szCs w:val="32"/>
        </w:rPr>
        <w:t xml:space="preserve"> </w:t>
      </w:r>
      <w:r>
        <w:rPr>
          <w:rFonts w:hint="eastAsia" w:ascii="仿宋_GB2312" w:hAnsi="Times New Roman" w:eastAsia="仿宋_GB2312"/>
          <w:kern w:val="0"/>
          <w:sz w:val="32"/>
          <w:szCs w:val="32"/>
        </w:rPr>
        <w:t>承储单位违反本办法第八条的规定，未按国家或行业规定的质量标准和贮藏要求储备种子的，收回或不予拨付储备费用，</w:t>
      </w:r>
      <w:r>
        <w:rPr>
          <w:rFonts w:ascii="Times New Roman" w:hAnsi="Times New Roman"/>
          <w:kern w:val="0"/>
          <w:sz w:val="32"/>
          <w:szCs w:val="32"/>
        </w:rPr>
        <w:t>3</w:t>
      </w:r>
      <w:r>
        <w:rPr>
          <w:rFonts w:hint="eastAsia" w:ascii="仿宋_GB2312" w:hAnsi="Times New Roman" w:eastAsia="仿宋_GB2312"/>
          <w:kern w:val="0"/>
          <w:sz w:val="32"/>
          <w:szCs w:val="32"/>
        </w:rPr>
        <w:t>年内不能承担市级救灾备荒种子储备任务。</w:t>
      </w:r>
    </w:p>
    <w:p w14:paraId="5BB2488E">
      <w:pPr>
        <w:ind w:firstLine="640"/>
        <w:rPr>
          <w:rFonts w:ascii="仿宋_GB2312" w:hAnsi="Times New Roman" w:eastAsia="仿宋_GB2312"/>
          <w:kern w:val="0"/>
          <w:sz w:val="32"/>
          <w:szCs w:val="32"/>
        </w:rPr>
      </w:pPr>
    </w:p>
    <w:p w14:paraId="3A2F7404">
      <w:pPr>
        <w:jc w:val="center"/>
        <w:rPr>
          <w:rFonts w:ascii="Times New Roman" w:hAnsi="Times New Roman"/>
          <w:kern w:val="0"/>
          <w:sz w:val="27"/>
          <w:szCs w:val="27"/>
        </w:rPr>
      </w:pPr>
      <w:r>
        <w:rPr>
          <w:rFonts w:hint="eastAsia" w:ascii="黑体" w:hAnsi="黑体" w:eastAsia="黑体"/>
          <w:kern w:val="0"/>
          <w:sz w:val="32"/>
          <w:szCs w:val="32"/>
        </w:rPr>
        <w:t>第六章  附则</w:t>
      </w:r>
    </w:p>
    <w:p w14:paraId="3AD1A347">
      <w:pPr>
        <w:ind w:firstLine="640" w:firstLineChars="200"/>
        <w:rPr>
          <w:rFonts w:ascii="仿宋_GB2312" w:hAnsi="Times New Roman" w:eastAsia="仿宋_GB2312"/>
          <w:kern w:val="0"/>
          <w:sz w:val="32"/>
          <w:szCs w:val="32"/>
        </w:rPr>
      </w:pPr>
      <w:r>
        <w:rPr>
          <w:rFonts w:hint="eastAsia" w:ascii="黑体" w:hAnsi="黑体" w:eastAsia="黑体"/>
          <w:kern w:val="0"/>
          <w:sz w:val="32"/>
          <w:szCs w:val="32"/>
        </w:rPr>
        <w:t>第二十四条</w:t>
      </w:r>
      <w:r>
        <w:rPr>
          <w:rFonts w:ascii="黑体" w:hAnsi="黑体" w:eastAsia="黑体"/>
          <w:kern w:val="0"/>
          <w:sz w:val="32"/>
          <w:szCs w:val="32"/>
        </w:rPr>
        <w:t xml:space="preserve"> </w:t>
      </w:r>
      <w:r>
        <w:rPr>
          <w:rFonts w:hint="eastAsia" w:ascii="仿宋_GB2312" w:hAnsi="Times New Roman" w:eastAsia="仿宋_GB2312"/>
          <w:kern w:val="0"/>
          <w:sz w:val="32"/>
          <w:szCs w:val="32"/>
        </w:rPr>
        <w:t>本办法由市农业农村委负责解释。</w:t>
      </w:r>
    </w:p>
    <w:p w14:paraId="7B149169">
      <w:pPr>
        <w:ind w:firstLine="640" w:firstLineChars="200"/>
        <w:rPr>
          <w:rFonts w:ascii="仿宋_GB2312" w:hAnsi="Times New Roman" w:eastAsia="仿宋_GB2312"/>
          <w:kern w:val="0"/>
          <w:sz w:val="32"/>
          <w:szCs w:val="32"/>
        </w:rPr>
      </w:pPr>
      <w:r>
        <w:rPr>
          <w:rFonts w:hint="eastAsia" w:ascii="黑体" w:hAnsi="黑体" w:eastAsia="黑体"/>
          <w:kern w:val="0"/>
          <w:sz w:val="32"/>
          <w:szCs w:val="32"/>
        </w:rPr>
        <w:t>第二十五条</w:t>
      </w:r>
      <w:r>
        <w:rPr>
          <w:rFonts w:ascii="黑体" w:hAnsi="黑体" w:eastAsia="黑体"/>
          <w:kern w:val="0"/>
          <w:sz w:val="32"/>
          <w:szCs w:val="32"/>
        </w:rPr>
        <w:t xml:space="preserve"> </w:t>
      </w:r>
      <w:r>
        <w:rPr>
          <w:rFonts w:ascii="Times New Roman" w:hAnsi="Times New Roman" w:eastAsia="仿宋_GB2312"/>
          <w:kern w:val="0"/>
          <w:sz w:val="32"/>
          <w:szCs w:val="32"/>
        </w:rPr>
        <w:t>本办法自2021年1月1日起施行</w:t>
      </w:r>
      <w:r>
        <w:rPr>
          <w:rFonts w:hint="eastAsia" w:ascii="Times New Roman" w:hAnsi="Times New Roman" w:eastAsia="仿宋_GB2312"/>
          <w:kern w:val="0"/>
          <w:sz w:val="32"/>
          <w:szCs w:val="32"/>
        </w:rPr>
        <w:t>，</w:t>
      </w:r>
      <w:r>
        <w:rPr>
          <w:rFonts w:ascii="Times New Roman" w:hAnsi="Times New Roman" w:eastAsia="仿宋_GB2312"/>
          <w:kern w:val="0"/>
          <w:sz w:val="32"/>
          <w:szCs w:val="32"/>
        </w:rPr>
        <w:t>有效期</w:t>
      </w:r>
      <w:r>
        <w:rPr>
          <w:rFonts w:hint="eastAsia" w:ascii="Times New Roman" w:hAnsi="Times New Roman" w:eastAsia="仿宋_GB2312"/>
          <w:kern w:val="0"/>
          <w:sz w:val="32"/>
          <w:szCs w:val="32"/>
        </w:rPr>
        <w:t>5年</w:t>
      </w:r>
      <w:r>
        <w:rPr>
          <w:rFonts w:ascii="Times New Roman" w:hAnsi="Times New Roman" w:eastAsia="仿宋_GB2312"/>
          <w:kern w:val="0"/>
          <w:sz w:val="32"/>
          <w:szCs w:val="32"/>
        </w:rPr>
        <w:t>。</w:t>
      </w:r>
      <w:r>
        <w:rPr>
          <w:rFonts w:hint="eastAsia" w:ascii="Times New Roman" w:hAnsi="Times New Roman" w:eastAsia="仿宋_GB2312"/>
          <w:color w:val="000000"/>
          <w:kern w:val="0"/>
          <w:sz w:val="32"/>
          <w:szCs w:val="32"/>
        </w:rPr>
        <w:t>2009年5月7日</w:t>
      </w:r>
      <w:r>
        <w:rPr>
          <w:rFonts w:ascii="Times New Roman" w:hAnsi="Times New Roman" w:eastAsia="仿宋_GB2312"/>
          <w:color w:val="000000"/>
          <w:kern w:val="0"/>
          <w:sz w:val="32"/>
          <w:szCs w:val="32"/>
        </w:rPr>
        <w:t>印发的《</w:t>
      </w:r>
      <w:r>
        <w:rPr>
          <w:rFonts w:hint="eastAsia" w:ascii="Times New Roman" w:hAnsi="Times New Roman" w:eastAsia="仿宋_GB2312"/>
          <w:color w:val="000000"/>
          <w:kern w:val="0"/>
          <w:sz w:val="32"/>
          <w:szCs w:val="32"/>
        </w:rPr>
        <w:t>天津</w:t>
      </w:r>
      <w:r>
        <w:rPr>
          <w:rFonts w:ascii="Times New Roman" w:hAnsi="Times New Roman" w:eastAsia="仿宋_GB2312"/>
          <w:color w:val="000000"/>
          <w:kern w:val="0"/>
          <w:sz w:val="32"/>
          <w:szCs w:val="32"/>
        </w:rPr>
        <w:t>市市级救灾备荒种子储备管理办法》</w:t>
      </w:r>
      <w:r>
        <w:rPr>
          <w:rFonts w:hint="eastAsia" w:ascii="Times New Roman" w:hAnsi="Times New Roman" w:eastAsia="仿宋_GB2312"/>
          <w:color w:val="000000"/>
          <w:kern w:val="0"/>
          <w:sz w:val="32"/>
          <w:szCs w:val="32"/>
        </w:rPr>
        <w:t>同时</w:t>
      </w:r>
      <w:r>
        <w:rPr>
          <w:rFonts w:ascii="Times New Roman" w:hAnsi="Times New Roman" w:eastAsia="仿宋_GB2312"/>
          <w:color w:val="000000"/>
          <w:kern w:val="0"/>
          <w:sz w:val="32"/>
          <w:szCs w:val="32"/>
        </w:rPr>
        <w:t>废止。</w:t>
      </w:r>
    </w:p>
    <w:p w14:paraId="5CB5875C"/>
    <w:p w14:paraId="25F7A2EE"/>
    <w:p w14:paraId="13F13CBA"/>
    <w:p w14:paraId="2FA40474"/>
    <w:p w14:paraId="12DCC813"/>
    <w:p w14:paraId="7796E4E6"/>
    <w:p w14:paraId="4499A2EF"/>
    <w:p w14:paraId="123866E9"/>
    <w:p w14:paraId="2714E9FB"/>
    <w:p w14:paraId="355B23F1"/>
    <w:p w14:paraId="5B849AC0"/>
    <w:p w14:paraId="1BE19C8B"/>
    <w:p w14:paraId="5133A043"/>
    <w:p w14:paraId="3E0365D6"/>
    <w:p w14:paraId="58EC1E85"/>
    <w:p w14:paraId="2FA4E8B1"/>
    <w:p w14:paraId="6B205E0A"/>
    <w:p w14:paraId="4E920704"/>
    <w:p w14:paraId="32A8E05E"/>
    <w:p w14:paraId="26F9FB35"/>
    <w:p w14:paraId="1D216912"/>
    <w:p w14:paraId="739D45B5"/>
    <w:p w14:paraId="129872D5"/>
    <w:p w14:paraId="608B249C"/>
    <w:p w14:paraId="2F3EDE96">
      <w:bookmarkStart w:id="0" w:name="signing_date"/>
      <w:bookmarkEnd w:id="0"/>
    </w:p>
    <w:sectPr>
      <w:headerReference r:id="rId5" w:type="first"/>
      <w:headerReference r:id="rId3" w:type="default"/>
      <w:footerReference r:id="rId6" w:type="default"/>
      <w:headerReference r:id="rId4" w:type="even"/>
      <w:footerReference r:id="rId7" w:type="even"/>
      <w:pgSz w:w="11906" w:h="16838"/>
      <w:pgMar w:top="2155" w:right="1474" w:bottom="1701" w:left="1588" w:header="0"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22CA7">
    <w:pPr>
      <w:pStyle w:val="4"/>
      <w:ind w:right="283"/>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AD34">
    <w:pPr>
      <w:pStyle w:val="4"/>
      <w:ind w:left="17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6A09">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9EDD5">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BC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6"/>
    <w:rsid w:val="000016C4"/>
    <w:rsid w:val="00014C1A"/>
    <w:rsid w:val="00020E8E"/>
    <w:rsid w:val="000337A6"/>
    <w:rsid w:val="00055FE8"/>
    <w:rsid w:val="000654A1"/>
    <w:rsid w:val="000E337A"/>
    <w:rsid w:val="000F38B0"/>
    <w:rsid w:val="000F6E49"/>
    <w:rsid w:val="00134A1D"/>
    <w:rsid w:val="00135528"/>
    <w:rsid w:val="0013788B"/>
    <w:rsid w:val="001518AE"/>
    <w:rsid w:val="0018112D"/>
    <w:rsid w:val="00192116"/>
    <w:rsid w:val="001B62A1"/>
    <w:rsid w:val="001C21F8"/>
    <w:rsid w:val="001E7D7E"/>
    <w:rsid w:val="00206563"/>
    <w:rsid w:val="002067BD"/>
    <w:rsid w:val="0021037F"/>
    <w:rsid w:val="00216A43"/>
    <w:rsid w:val="002259AC"/>
    <w:rsid w:val="00235959"/>
    <w:rsid w:val="0024072E"/>
    <w:rsid w:val="00296FDF"/>
    <w:rsid w:val="002C172F"/>
    <w:rsid w:val="002E391C"/>
    <w:rsid w:val="002F155E"/>
    <w:rsid w:val="003025D5"/>
    <w:rsid w:val="00334BDC"/>
    <w:rsid w:val="0034698C"/>
    <w:rsid w:val="003652B7"/>
    <w:rsid w:val="00367655"/>
    <w:rsid w:val="003845AE"/>
    <w:rsid w:val="0039353C"/>
    <w:rsid w:val="003D67AA"/>
    <w:rsid w:val="0044213B"/>
    <w:rsid w:val="0045494B"/>
    <w:rsid w:val="00471135"/>
    <w:rsid w:val="004B4A8E"/>
    <w:rsid w:val="0051316A"/>
    <w:rsid w:val="00514CC9"/>
    <w:rsid w:val="00563F17"/>
    <w:rsid w:val="005847BB"/>
    <w:rsid w:val="005A3D60"/>
    <w:rsid w:val="005A7696"/>
    <w:rsid w:val="005B1737"/>
    <w:rsid w:val="005F1361"/>
    <w:rsid w:val="00613EF2"/>
    <w:rsid w:val="0065316D"/>
    <w:rsid w:val="0067424F"/>
    <w:rsid w:val="006A26A7"/>
    <w:rsid w:val="006A48E2"/>
    <w:rsid w:val="006B3B46"/>
    <w:rsid w:val="006B41F3"/>
    <w:rsid w:val="006C62A1"/>
    <w:rsid w:val="00706208"/>
    <w:rsid w:val="007444DB"/>
    <w:rsid w:val="0076136D"/>
    <w:rsid w:val="00792D2F"/>
    <w:rsid w:val="00844AF8"/>
    <w:rsid w:val="008577BC"/>
    <w:rsid w:val="00890523"/>
    <w:rsid w:val="008A0319"/>
    <w:rsid w:val="008B62F6"/>
    <w:rsid w:val="00902758"/>
    <w:rsid w:val="00903A1A"/>
    <w:rsid w:val="00940778"/>
    <w:rsid w:val="00950736"/>
    <w:rsid w:val="009B0E58"/>
    <w:rsid w:val="009C1619"/>
    <w:rsid w:val="009D1EF3"/>
    <w:rsid w:val="009F3972"/>
    <w:rsid w:val="00A20FAC"/>
    <w:rsid w:val="00A37728"/>
    <w:rsid w:val="00A51F9A"/>
    <w:rsid w:val="00A54AE7"/>
    <w:rsid w:val="00A626ED"/>
    <w:rsid w:val="00A713E0"/>
    <w:rsid w:val="00A71E07"/>
    <w:rsid w:val="00A87A8C"/>
    <w:rsid w:val="00A97878"/>
    <w:rsid w:val="00AB3FB3"/>
    <w:rsid w:val="00AD252B"/>
    <w:rsid w:val="00AE1E76"/>
    <w:rsid w:val="00B12969"/>
    <w:rsid w:val="00B266AE"/>
    <w:rsid w:val="00B26932"/>
    <w:rsid w:val="00B35FE3"/>
    <w:rsid w:val="00B4040D"/>
    <w:rsid w:val="00B609A9"/>
    <w:rsid w:val="00B65A75"/>
    <w:rsid w:val="00B66278"/>
    <w:rsid w:val="00B838F4"/>
    <w:rsid w:val="00B866F2"/>
    <w:rsid w:val="00C31E4A"/>
    <w:rsid w:val="00C349DB"/>
    <w:rsid w:val="00C57F5E"/>
    <w:rsid w:val="00C66474"/>
    <w:rsid w:val="00C838BB"/>
    <w:rsid w:val="00CE0DC6"/>
    <w:rsid w:val="00CE70F0"/>
    <w:rsid w:val="00D3565D"/>
    <w:rsid w:val="00D471F3"/>
    <w:rsid w:val="00D56E97"/>
    <w:rsid w:val="00D75385"/>
    <w:rsid w:val="00D87693"/>
    <w:rsid w:val="00DC084F"/>
    <w:rsid w:val="00DC1E42"/>
    <w:rsid w:val="00DC2B58"/>
    <w:rsid w:val="00DD70B2"/>
    <w:rsid w:val="00DF25C1"/>
    <w:rsid w:val="00E022F5"/>
    <w:rsid w:val="00E15230"/>
    <w:rsid w:val="00E46E89"/>
    <w:rsid w:val="00E47593"/>
    <w:rsid w:val="00E56B64"/>
    <w:rsid w:val="00E9326B"/>
    <w:rsid w:val="00E971A7"/>
    <w:rsid w:val="00EF3131"/>
    <w:rsid w:val="00F11181"/>
    <w:rsid w:val="00F17186"/>
    <w:rsid w:val="00F3134F"/>
    <w:rsid w:val="00F34C0D"/>
    <w:rsid w:val="00F37CD1"/>
    <w:rsid w:val="00F63958"/>
    <w:rsid w:val="00F82C6B"/>
    <w:rsid w:val="00F8668A"/>
    <w:rsid w:val="00F91BE9"/>
    <w:rsid w:val="00FA06B5"/>
    <w:rsid w:val="00FF095A"/>
    <w:rsid w:val="31B73F57"/>
    <w:rsid w:val="54EB3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0"/>
    <w:pPr>
      <w:spacing w:after="120"/>
    </w:pPr>
    <w:rPr>
      <w:kern w:val="0"/>
      <w:sz w:val="20"/>
      <w:szCs w:val="20"/>
      <w:lang w:val="zh-CN" w:eastAsia="zh-CN"/>
    </w:rPr>
  </w:style>
  <w:style w:type="paragraph" w:styleId="3">
    <w:name w:val="Balloon Text"/>
    <w:basedOn w:val="1"/>
    <w:link w:val="16"/>
    <w:semiHidden/>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正文文本 字符"/>
    <w:link w:val="2"/>
    <w:qFormat/>
    <w:uiPriority w:val="0"/>
    <w:rPr>
      <w:rFonts w:ascii="Calibri" w:hAnsi="Calibri" w:eastAsia="宋体" w:cs="Times New Roman"/>
      <w:lang w:val="zh-CN" w:eastAsia="zh-CN"/>
    </w:rPr>
  </w:style>
  <w:style w:type="paragraph" w:customStyle="1" w:styleId="10">
    <w:name w:val="_Style 7"/>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11">
    <w:name w:val="Char Char Char Char Char Char1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character" w:customStyle="1" w:styleId="12">
    <w:name w:val="页眉 字符"/>
    <w:link w:val="5"/>
    <w:qFormat/>
    <w:uiPriority w:val="99"/>
    <w:rPr>
      <w:kern w:val="2"/>
      <w:sz w:val="18"/>
      <w:szCs w:val="18"/>
    </w:rPr>
  </w:style>
  <w:style w:type="character" w:customStyle="1" w:styleId="13">
    <w:name w:val="页脚 字符1"/>
    <w:link w:val="4"/>
    <w:qFormat/>
    <w:uiPriority w:val="99"/>
    <w:rPr>
      <w:rFonts w:ascii="Times New Roman" w:hAnsi="Times New Roman"/>
      <w:kern w:val="2"/>
      <w:sz w:val="18"/>
      <w:szCs w:val="18"/>
    </w:rPr>
  </w:style>
  <w:style w:type="paragraph" w:customStyle="1" w:styleId="14">
    <w:name w:val="t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
    <w:name w:val="页脚 字符"/>
    <w:qFormat/>
    <w:uiPriority w:val="99"/>
  </w:style>
  <w:style w:type="character" w:customStyle="1" w:styleId="16">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1793</Words>
  <Characters>1804</Characters>
  <Lines>15</Lines>
  <Paragraphs>4</Paragraphs>
  <TotalTime>212</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2020-11-25T02:52:00Z</dcterms:created>
  <dc:creator>管理员</dc:creator>
  <cp:lastModifiedBy>jiangyongmeimei</cp:lastModifiedBy>
  <cp:lastPrinted>2020-11-23T09:12:00Z</cp:lastPrinted>
  <dcterms:modified xsi:type="dcterms:W3CDTF">2025-09-28T07:06:06Z</dcterms:modified>
  <dc:title>天津市市场和质量监督管理委员会文件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eyJoZGlkIjoiNGYyZGZiYWEzZWQ4NGJhNDg0N2IyMGEzZThiYmI1YzIiLCJ1c2VySWQiOiIxMjI2NDE2MDkwIn0=</vt:lpwstr>
  </property>
  <property fmtid="{D5CDD505-2E9C-101B-9397-08002B2CF9AE}" pid="3" name="KSOProductBuildVer">
    <vt:lpwstr>2052-12.1.0.22529</vt:lpwstr>
  </property>
  <property fmtid="{D5CDD505-2E9C-101B-9397-08002B2CF9AE}" pid="4" name="ICV">
    <vt:lpwstr>0F47F83FB8E14E1098E17DFC74832D4C_13</vt:lpwstr>
  </property>
</Properties>
</file>