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10780D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00" w:lineRule="exact"/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</w:pPr>
      <w:r>
        <w:rPr>
          <w:rFonts w:hint="eastAsia" w:eastAsia="方正小标宋简体"/>
          <w:color w:val="auto"/>
          <w:sz w:val="44"/>
          <w:szCs w:val="44"/>
          <w:highlight w:val="none"/>
          <w:lang w:eastAsia="zh-CN"/>
        </w:rPr>
        <w:t>市农业农村委</w:t>
      </w:r>
      <w:r>
        <w:rPr>
          <w:rFonts w:hint="eastAsia" w:eastAsia="方正小标宋简体"/>
          <w:color w:val="auto"/>
          <w:sz w:val="44"/>
          <w:szCs w:val="44"/>
          <w:highlight w:val="none"/>
          <w:lang w:val="en-US" w:eastAsia="zh-CN"/>
        </w:rPr>
        <w:t xml:space="preserve"> 市财政局关于印发《</w:t>
      </w:r>
      <w:r>
        <w:rPr>
          <w:rFonts w:hint="eastAsia" w:eastAsia="方正小标宋简体"/>
          <w:color w:val="auto"/>
          <w:sz w:val="44"/>
          <w:szCs w:val="44"/>
          <w:highlight w:val="none"/>
        </w:rPr>
        <w:t>天津市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</w:rPr>
        <w:t>2024年农业社会化服务项目实施方案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highlight w:val="none"/>
          <w:lang w:val="en-US" w:eastAsia="zh-CN"/>
        </w:rPr>
        <w:t>》的通知</w:t>
      </w:r>
    </w:p>
    <w:p w14:paraId="2F560E20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ind w:firstLine="0" w:firstLineChars="0"/>
        <w:jc w:val="both"/>
        <w:rPr>
          <w:color w:val="auto"/>
          <w:szCs w:val="32"/>
          <w:highlight w:val="none"/>
        </w:rPr>
      </w:pPr>
    </w:p>
    <w:p w14:paraId="223E10C6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ind w:firstLine="0" w:firstLineChars="0"/>
        <w:jc w:val="both"/>
        <w:rPr>
          <w:rFonts w:hint="eastAsia" w:eastAsia="仿宋_GB2312"/>
          <w:color w:val="auto"/>
          <w:szCs w:val="32"/>
          <w:highlight w:val="none"/>
          <w:lang w:eastAsia="zh-CN"/>
        </w:rPr>
      </w:pPr>
      <w:r>
        <w:rPr>
          <w:rFonts w:hint="eastAsia"/>
          <w:color w:val="auto"/>
          <w:szCs w:val="32"/>
          <w:highlight w:val="none"/>
          <w:lang w:eastAsia="zh-CN"/>
        </w:rPr>
        <w:t>各涉农区农业农村委、财政局：</w:t>
      </w:r>
    </w:p>
    <w:p w14:paraId="20F0C428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ind w:firstLine="640"/>
        <w:rPr>
          <w:rFonts w:hint="default" w:eastAsia="仿宋_GB2312"/>
          <w:color w:val="auto"/>
          <w:szCs w:val="32"/>
          <w:highlight w:val="none"/>
          <w:lang w:val="en-US" w:eastAsia="zh-CN"/>
        </w:rPr>
      </w:pPr>
      <w:r>
        <w:rPr>
          <w:rFonts w:hint="eastAsia"/>
          <w:color w:val="auto"/>
          <w:szCs w:val="32"/>
          <w:highlight w:val="none"/>
          <w:lang w:eastAsia="zh-CN"/>
        </w:rPr>
        <w:t>为组织实施好我市</w:t>
      </w:r>
      <w:r>
        <w:rPr>
          <w:rFonts w:hint="eastAsia"/>
          <w:color w:val="auto"/>
          <w:szCs w:val="32"/>
          <w:highlight w:val="none"/>
          <w:lang w:val="en-US" w:eastAsia="zh-CN"/>
        </w:rPr>
        <w:t>2024年农业社会化服务项目，按照</w:t>
      </w:r>
      <w:r>
        <w:rPr>
          <w:rFonts w:hint="eastAsia"/>
          <w:color w:val="auto"/>
          <w:szCs w:val="32"/>
          <w:highlight w:val="none"/>
          <w:lang w:eastAsia="zh-CN"/>
        </w:rPr>
        <w:t>《农业农村部办公厅</w:t>
      </w:r>
      <w:r>
        <w:rPr>
          <w:rFonts w:hint="eastAsia"/>
          <w:color w:val="auto"/>
          <w:szCs w:val="32"/>
          <w:highlight w:val="none"/>
          <w:lang w:val="en-US" w:eastAsia="zh-CN"/>
        </w:rPr>
        <w:t xml:space="preserve"> 财政部办公厅关于进一步推动农业社会化服务工作的通知</w:t>
      </w:r>
      <w:r>
        <w:rPr>
          <w:rFonts w:hint="eastAsia"/>
          <w:color w:val="auto"/>
          <w:szCs w:val="32"/>
          <w:highlight w:val="none"/>
          <w:lang w:eastAsia="zh-CN"/>
        </w:rPr>
        <w:t>》</w:t>
      </w:r>
      <w:r>
        <w:rPr>
          <w:color w:val="auto"/>
          <w:szCs w:val="32"/>
          <w:highlight w:val="none"/>
        </w:rPr>
        <w:t>（农办</w:t>
      </w:r>
      <w:r>
        <w:rPr>
          <w:rFonts w:hint="eastAsia"/>
          <w:color w:val="auto"/>
          <w:szCs w:val="32"/>
          <w:highlight w:val="none"/>
          <w:lang w:eastAsia="zh-CN"/>
        </w:rPr>
        <w:t>经</w:t>
      </w:r>
      <w:r>
        <w:rPr>
          <w:color w:val="auto"/>
          <w:szCs w:val="32"/>
          <w:highlight w:val="none"/>
        </w:rPr>
        <w:t>〔20</w:t>
      </w:r>
      <w:r>
        <w:rPr>
          <w:rFonts w:hint="eastAsia"/>
          <w:color w:val="auto"/>
          <w:szCs w:val="32"/>
          <w:highlight w:val="none"/>
          <w:lang w:val="en-US" w:eastAsia="zh-CN"/>
        </w:rPr>
        <w:t>24</w:t>
      </w:r>
      <w:r>
        <w:rPr>
          <w:color w:val="auto"/>
          <w:szCs w:val="32"/>
          <w:highlight w:val="none"/>
        </w:rPr>
        <w:t>〕</w:t>
      </w:r>
      <w:r>
        <w:rPr>
          <w:rFonts w:hint="eastAsia"/>
          <w:color w:val="auto"/>
          <w:szCs w:val="32"/>
          <w:highlight w:val="none"/>
          <w:lang w:val="en-US" w:eastAsia="zh-CN"/>
        </w:rPr>
        <w:t>3</w:t>
      </w:r>
      <w:r>
        <w:rPr>
          <w:color w:val="auto"/>
          <w:szCs w:val="32"/>
          <w:highlight w:val="none"/>
        </w:rPr>
        <w:t>号）要求，</w:t>
      </w:r>
      <w:r>
        <w:rPr>
          <w:rFonts w:hint="eastAsia"/>
          <w:color w:val="auto"/>
          <w:szCs w:val="32"/>
          <w:highlight w:val="none"/>
          <w:lang w:eastAsia="zh-CN"/>
        </w:rPr>
        <w:t>特制定《</w:t>
      </w:r>
      <w:r>
        <w:rPr>
          <w:rFonts w:hint="eastAsia"/>
          <w:color w:val="auto"/>
          <w:szCs w:val="32"/>
          <w:highlight w:val="none"/>
        </w:rPr>
        <w:t>天津市2024年农业社会化服务项目实施方案</w:t>
      </w:r>
      <w:r>
        <w:rPr>
          <w:rFonts w:hint="eastAsia"/>
          <w:color w:val="auto"/>
          <w:szCs w:val="32"/>
          <w:highlight w:val="none"/>
          <w:lang w:eastAsia="zh-CN"/>
        </w:rPr>
        <w:t>》，现</w:t>
      </w:r>
      <w:r>
        <w:rPr>
          <w:rFonts w:hint="eastAsia"/>
          <w:color w:val="auto"/>
          <w:szCs w:val="32"/>
          <w:highlight w:val="none"/>
          <w:lang w:val="en-US" w:eastAsia="zh-CN"/>
        </w:rPr>
        <w:t>印发给你们，请结合工作实际，落实好项目实施各项工作。</w:t>
      </w:r>
      <w:bookmarkStart w:id="0" w:name="_GoBack"/>
      <w:bookmarkEnd w:id="0"/>
    </w:p>
    <w:p w14:paraId="1473FC05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ind w:firstLine="640"/>
        <w:rPr>
          <w:color w:val="auto"/>
          <w:szCs w:val="32"/>
          <w:highlight w:val="none"/>
        </w:rPr>
      </w:pPr>
    </w:p>
    <w:p w14:paraId="4CB45339">
      <w:pPr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line="520" w:lineRule="exact"/>
        <w:ind w:firstLine="640"/>
        <w:rPr>
          <w:color w:val="auto"/>
          <w:szCs w:val="32"/>
          <w:highlight w:val="none"/>
        </w:rPr>
      </w:pPr>
    </w:p>
    <w:p w14:paraId="0BC4B302">
      <w:pPr>
        <w:pStyle w:val="6"/>
        <w:spacing w:line="520" w:lineRule="exact"/>
        <w:jc w:val="right"/>
        <w:rPr>
          <w:rFonts w:hint="eastAsia"/>
          <w:color w:val="auto"/>
          <w:szCs w:val="32"/>
          <w:highlight w:val="none"/>
          <w:lang w:val="en-US" w:eastAsia="zh-CN"/>
        </w:rPr>
      </w:pPr>
      <w:r>
        <w:rPr>
          <w:rFonts w:hint="eastAsia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 xml:space="preserve">            天津市农业农村委员会   天津市财政局    </w:t>
      </w:r>
      <w:r>
        <w:rPr>
          <w:rFonts w:hint="eastAsia"/>
          <w:color w:val="auto"/>
          <w:szCs w:val="32"/>
          <w:highlight w:val="none"/>
          <w:lang w:val="en-US" w:eastAsia="zh-CN"/>
        </w:rPr>
        <w:t xml:space="preserve"> </w:t>
      </w:r>
    </w:p>
    <w:p w14:paraId="20C99CB9">
      <w:pPr>
        <w:pStyle w:val="6"/>
        <w:spacing w:line="520" w:lineRule="exact"/>
        <w:jc w:val="right"/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</w:pPr>
      <w:r>
        <w:rPr>
          <w:rFonts w:hint="eastAsia"/>
          <w:color w:val="auto"/>
          <w:szCs w:val="32"/>
          <w:highlight w:val="none"/>
          <w:lang w:val="en-US" w:eastAsia="zh-CN"/>
        </w:rPr>
        <w:t xml:space="preserve">      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 xml:space="preserve">      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" w:eastAsia="zh-CN"/>
        </w:rPr>
        <w:t xml:space="preserve"> 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 xml:space="preserve"> 2024年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" w:eastAsia="zh-CN"/>
        </w:rPr>
        <w:t>8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>月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" w:eastAsia="zh-CN"/>
        </w:rPr>
        <w:t>29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>日</w:t>
      </w:r>
    </w:p>
    <w:p w14:paraId="4F87DBA7">
      <w:pPr>
        <w:pStyle w:val="6"/>
        <w:spacing w:line="520" w:lineRule="exact"/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</w:pPr>
    </w:p>
    <w:p w14:paraId="0A275BAD">
      <w:pPr>
        <w:pStyle w:val="6"/>
        <w:spacing w:line="520" w:lineRule="exact"/>
        <w:rPr>
          <w:rFonts w:hint="eastAsia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>（联系人：市农业农村委 付妍菲，联系电话：022-63083648；</w:t>
      </w:r>
    </w:p>
    <w:p w14:paraId="56EC5A0A">
      <w:pPr>
        <w:pStyle w:val="6"/>
        <w:spacing w:line="520" w:lineRule="exact"/>
        <w:rPr>
          <w:rFonts w:hint="default"/>
          <w:color w:val="auto"/>
          <w:spacing w:val="-14"/>
          <w:sz w:val="28"/>
          <w:szCs w:val="28"/>
          <w:highlight w:val="none"/>
          <w:lang w:val="en"/>
        </w:rPr>
      </w:pPr>
      <w:r>
        <w:rPr>
          <w:rFonts w:hint="eastAsia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 xml:space="preserve">         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" w:eastAsia="zh-CN"/>
        </w:rPr>
        <w:t xml:space="preserve">  </w:t>
      </w:r>
      <w:r>
        <w:rPr>
          <w:rFonts w:hint="eastAsia" w:ascii="Times New Roman" w:eastAsia="仿宋_GB2312"/>
          <w:color w:val="auto"/>
          <w:spacing w:val="108"/>
          <w:kern w:val="2"/>
          <w:sz w:val="32"/>
          <w:szCs w:val="32"/>
          <w:highlight w:val="none"/>
          <w:lang w:val="en-US" w:eastAsia="zh-CN"/>
        </w:rPr>
        <w:t>市财政局</w:t>
      </w:r>
      <w:r>
        <w:rPr>
          <w:rFonts w:hint="eastAsia" w:ascii="Times New Roman" w:eastAsia="仿宋_GB2312"/>
          <w:color w:val="auto"/>
          <w:kern w:val="2"/>
          <w:sz w:val="32"/>
          <w:szCs w:val="32"/>
          <w:highlight w:val="none"/>
          <w:lang w:val="en-US" w:eastAsia="zh-CN"/>
        </w:rPr>
        <w:t xml:space="preserve">闫自仁，联系电话：022-23303740  </w:t>
      </w:r>
      <w:r>
        <w:rPr>
          <w:rFonts w:hint="default" w:ascii="Times New Roman" w:eastAsia="仿宋_GB2312"/>
          <w:color w:val="auto"/>
          <w:kern w:val="2"/>
          <w:sz w:val="32"/>
          <w:szCs w:val="32"/>
          <w:highlight w:val="none"/>
          <w:lang w:val="en" w:eastAsia="zh-CN"/>
        </w:rPr>
        <w:t>)</w:t>
      </w:r>
    </w:p>
    <w:p w14:paraId="34655302"/>
    <w:sectPr>
      <w:headerReference r:id="rId5" w:type="default"/>
      <w:footerReference r:id="rId6" w:type="default"/>
      <w:footerReference r:id="rId7" w:type="even"/>
      <w:pgSz w:w="11906" w:h="16838"/>
      <w:pgMar w:top="1701" w:right="1440" w:bottom="1757" w:left="1440" w:header="851" w:footer="1293" w:gutter="0"/>
      <w:cols w:space="720" w:num="1"/>
      <w:docGrid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A2CD37">
    <w:pPr>
      <w:pStyle w:val="3"/>
      <w:wordWrap w:val="0"/>
      <w:ind w:firstLine="560"/>
      <w:jc w:val="left"/>
      <w:rPr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6E1198">
    <w:pPr>
      <w:pStyle w:val="3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CCF477">
    <w:pPr>
      <w:ind w:firstLine="6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FC2B8B"/>
    <w:rsid w:val="76FC2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ind w:firstLine="48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rFonts w:ascii="Times New Roman" w:hAnsi="Times New Roman" w:eastAsia="宋体" w:cs="Times New Roman"/>
      <w:b/>
      <w:sz w:val="32"/>
      <w:szCs w:val="20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next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  <w:spacing w:line="240" w:lineRule="atLeast"/>
      <w:jc w:val="center"/>
    </w:pPr>
    <w:rPr>
      <w:rFonts w:ascii="宋体" w:hAnsi="Times New Roman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2025-03-25T08:55:00Z</dcterms:created>
  <dc:creator>jiangyongmeimei</dc:creator>
  <cp:lastModifiedBy>jiangyongmeimei</cp:lastModifiedBy>
  <dcterms:modified xsi:type="dcterms:W3CDTF">2025-03-25T08:55:34Z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180FE09336F1441D836EAD38826FB8CF_11</vt:lpwstr>
  </property>
  <property fmtid="{D5CDD505-2E9C-101B-9397-08002B2CF9AE}" pid="4" name="KSOTemplateDocerSaveRecord">
    <vt:lpwstr>eyJoZGlkIjoiNGYyZGZiYWEzZWQ4NGJhNDg0N2IyMGEzZThiYmI1YzIiLCJ1c2VySWQiOiIxMjI2NDE2MDkwIn0=</vt:lpwstr>
  </property>
</Properties>
</file>