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天津市种业振兴基础设施建设储备项目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申报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一、种质资源保护利用行动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（一）农作物种质资源保护利用能力提升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建设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Times New Roman" w:hAnsi="Times New Roman" w:eastAsia="仿宋_GB2312"/>
          <w:b/>
          <w:bCs/>
          <w:sz w:val="32"/>
          <w:szCs w:val="32"/>
        </w:rPr>
        <w:t>扶持方向。</w:t>
      </w:r>
      <w:r>
        <w:rPr>
          <w:rFonts w:hint="eastAsia" w:ascii="Times New Roman" w:hAnsi="Times New Roman" w:eastAsia="仿宋_GB2312"/>
          <w:sz w:val="32"/>
          <w:szCs w:val="32"/>
        </w:rPr>
        <w:t>加强</w:t>
      </w:r>
      <w:r>
        <w:rPr>
          <w:rFonts w:ascii="Times New Roman" w:hAnsi="Times New Roman" w:eastAsia="仿宋_GB2312"/>
          <w:sz w:val="32"/>
          <w:szCs w:val="32"/>
        </w:rPr>
        <w:t>农</w:t>
      </w:r>
      <w:r>
        <w:rPr>
          <w:rFonts w:hint="eastAsia" w:ascii="Times New Roman" w:hAnsi="Times New Roman" w:eastAsia="仿宋_GB2312"/>
          <w:sz w:val="32"/>
          <w:szCs w:val="32"/>
        </w:rPr>
        <w:t>作物</w:t>
      </w:r>
      <w:r>
        <w:rPr>
          <w:rFonts w:ascii="Times New Roman" w:hAnsi="Times New Roman" w:eastAsia="仿宋_GB2312"/>
          <w:sz w:val="32"/>
          <w:szCs w:val="32"/>
        </w:rPr>
        <w:t>种质资源保护体系</w:t>
      </w:r>
      <w:r>
        <w:rPr>
          <w:rFonts w:hint="eastAsia" w:ascii="Times New Roman" w:hAnsi="Times New Roman" w:eastAsia="仿宋_GB2312"/>
          <w:sz w:val="32"/>
          <w:szCs w:val="32"/>
        </w:rPr>
        <w:t>建设</w:t>
      </w:r>
      <w:r>
        <w:rPr>
          <w:rFonts w:ascii="Times New Roman" w:hAnsi="Times New Roman" w:eastAsia="仿宋_GB2312"/>
          <w:sz w:val="32"/>
          <w:szCs w:val="32"/>
        </w:rPr>
        <w:t>，完善农作物种质资源库（圃）基础设施条件，建</w:t>
      </w:r>
      <w:r>
        <w:rPr>
          <w:rFonts w:hint="eastAsia" w:ascii="Times New Roman" w:hAnsi="Times New Roman" w:eastAsia="仿宋_GB2312"/>
          <w:sz w:val="32"/>
          <w:szCs w:val="32"/>
        </w:rPr>
        <w:t>设</w:t>
      </w:r>
      <w:r>
        <w:rPr>
          <w:rFonts w:ascii="Times New Roman" w:hAnsi="Times New Roman" w:eastAsia="仿宋_GB2312"/>
          <w:sz w:val="32"/>
          <w:szCs w:val="32"/>
        </w:rPr>
        <w:t>系统完整、科学高效的农业种质资源保护与利用体系，提高农作物种质资源收集保存、鉴定评价能力。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Times New Roman" w:hAnsi="Times New Roman" w:eastAsia="仿宋_GB2312"/>
          <w:b/>
          <w:bCs/>
          <w:sz w:val="32"/>
          <w:szCs w:val="32"/>
        </w:rPr>
        <w:t>建设内容。</w:t>
      </w:r>
      <w:r>
        <w:rPr>
          <w:rFonts w:hint="eastAsia" w:ascii="Times New Roman" w:hAnsi="Times New Roman" w:eastAsia="仿宋_GB2312"/>
          <w:sz w:val="32"/>
          <w:szCs w:val="32"/>
        </w:rPr>
        <w:t>重点</w:t>
      </w:r>
      <w:r>
        <w:rPr>
          <w:rFonts w:ascii="Times New Roman" w:hAnsi="Times New Roman" w:eastAsia="仿宋_GB2312"/>
          <w:sz w:val="32"/>
          <w:szCs w:val="32"/>
        </w:rPr>
        <w:t>建设农作物种质资源精准鉴定</w:t>
      </w:r>
      <w:r>
        <w:rPr>
          <w:rFonts w:hint="eastAsia" w:ascii="Times New Roman" w:hAnsi="Times New Roman" w:eastAsia="仿宋_GB2312"/>
          <w:sz w:val="32"/>
          <w:szCs w:val="32"/>
        </w:rPr>
        <w:t>与</w:t>
      </w:r>
      <w:r>
        <w:rPr>
          <w:rFonts w:ascii="Times New Roman" w:hAnsi="Times New Roman" w:eastAsia="仿宋_GB2312"/>
          <w:sz w:val="32"/>
          <w:szCs w:val="32"/>
        </w:rPr>
        <w:t>基因</w:t>
      </w:r>
      <w:r>
        <w:rPr>
          <w:rFonts w:hint="eastAsia" w:ascii="Times New Roman" w:hAnsi="Times New Roman" w:eastAsia="仿宋_GB2312"/>
          <w:sz w:val="32"/>
          <w:szCs w:val="32"/>
        </w:rPr>
        <w:t>挖掘</w:t>
      </w:r>
      <w:r>
        <w:rPr>
          <w:rFonts w:ascii="Times New Roman" w:hAnsi="Times New Roman" w:eastAsia="仿宋_GB2312"/>
          <w:sz w:val="32"/>
          <w:szCs w:val="32"/>
        </w:rPr>
        <w:t>平台和扩繁评价基地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包括种质资源基因型鉴定系统、田间表型物联网数据获取与处理系统、种质资源信息共享网络服务系统等配套设施设备、农机具及田间工程等。新建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改扩建农作物种质资源圃，</w:t>
      </w:r>
      <w:r>
        <w:rPr>
          <w:rFonts w:hint="eastAsia" w:ascii="Times New Roman" w:hAnsi="Times New Roman" w:eastAsia="仿宋_GB2312"/>
          <w:sz w:val="32"/>
          <w:szCs w:val="32"/>
        </w:rPr>
        <w:t>包括田间工</w:t>
      </w:r>
      <w:r>
        <w:rPr>
          <w:rFonts w:ascii="Times New Roman" w:hAnsi="Times New Roman" w:eastAsia="仿宋_GB2312"/>
          <w:sz w:val="32"/>
          <w:szCs w:val="32"/>
        </w:rPr>
        <w:t>程建设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仪器设备</w:t>
      </w:r>
      <w:r>
        <w:rPr>
          <w:rFonts w:hint="eastAsia" w:ascii="Times New Roman" w:hAnsi="Times New Roman" w:eastAsia="仿宋_GB2312"/>
          <w:sz w:val="32"/>
          <w:szCs w:val="32"/>
        </w:rPr>
        <w:t>购置</w:t>
      </w:r>
      <w:r>
        <w:rPr>
          <w:rFonts w:ascii="Times New Roman" w:hAnsi="Times New Roman" w:eastAsia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Times New Roman" w:hAnsi="Times New Roman" w:eastAsia="仿宋_GB2312"/>
          <w:b/>
          <w:bCs/>
          <w:sz w:val="32"/>
          <w:szCs w:val="32"/>
        </w:rPr>
        <w:t>申报条件。</w:t>
      </w:r>
      <w:r>
        <w:rPr>
          <w:rFonts w:ascii="Times New Roman" w:hAnsi="Times New Roman" w:eastAsia="仿宋_GB2312"/>
          <w:sz w:val="32"/>
          <w:szCs w:val="32"/>
        </w:rPr>
        <w:t>国家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市级农业种质资源保护单位，</w:t>
      </w:r>
      <w:r>
        <w:rPr>
          <w:rFonts w:hint="eastAsia" w:ascii="Times New Roman" w:hAnsi="Times New Roman" w:eastAsia="仿宋_GB2312"/>
          <w:sz w:val="32"/>
          <w:szCs w:val="32"/>
        </w:rPr>
        <w:t>并已</w:t>
      </w:r>
      <w:r>
        <w:rPr>
          <w:rFonts w:ascii="Times New Roman" w:hAnsi="Times New Roman" w:eastAsia="仿宋_GB2312"/>
          <w:sz w:val="32"/>
          <w:szCs w:val="32"/>
        </w:rPr>
        <w:t>开展</w:t>
      </w:r>
      <w:r>
        <w:rPr>
          <w:rFonts w:ascii="Times New Roman" w:hAnsi="Times New Roman" w:eastAsia="仿宋_GB2312"/>
          <w:color w:val="000000"/>
          <w:sz w:val="32"/>
          <w:szCs w:val="32"/>
        </w:rPr>
        <w:t>种质资源收集、保存、鉴定、评价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工作。</w:t>
      </w:r>
      <w:r>
        <w:rPr>
          <w:rFonts w:ascii="Times New Roman" w:hAnsi="Times New Roman" w:eastAsia="仿宋_GB2312"/>
          <w:sz w:val="32"/>
          <w:szCs w:val="32"/>
        </w:rPr>
        <w:t>新（改扩）建农作物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种质资源圃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单位，还应有用于种质圃建设长期稳定使用的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地，且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已收集保存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一定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数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量的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种质资源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二</w:t>
      </w:r>
      <w:r>
        <w:rPr>
          <w:rFonts w:hint="eastAsia" w:ascii="楷体_GB2312" w:eastAsia="楷体_GB2312"/>
          <w:sz w:val="32"/>
          <w:szCs w:val="32"/>
        </w:rPr>
        <w:t>）</w:t>
      </w:r>
      <w:r>
        <w:rPr>
          <w:rFonts w:ascii="楷体_GB2312" w:eastAsia="楷体_GB2312"/>
          <w:sz w:val="32"/>
          <w:szCs w:val="32"/>
        </w:rPr>
        <w:t>畜禽</w:t>
      </w:r>
      <w:r>
        <w:rPr>
          <w:rFonts w:hint="eastAsia" w:ascii="楷体_GB2312" w:eastAsia="楷体_GB2312"/>
          <w:sz w:val="32"/>
          <w:szCs w:val="32"/>
        </w:rPr>
        <w:t>种质资源保护利用能力提升</w:t>
      </w:r>
      <w:r>
        <w:rPr>
          <w:rFonts w:hint="eastAsia" w:ascii="楷体_GB2312" w:eastAsia="楷体_GB2312"/>
          <w:sz w:val="32"/>
          <w:szCs w:val="32"/>
          <w:lang w:eastAsia="zh-CN"/>
        </w:rPr>
        <w:t>建设</w:t>
      </w:r>
      <w:r>
        <w:rPr>
          <w:rFonts w:hint="eastAsia" w:ascii="楷体_GB2312" w:eastAsia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仿宋_GB2312" w:eastAsia="仿宋_GB2312"/>
          <w:b/>
          <w:sz w:val="32"/>
          <w:szCs w:val="32"/>
        </w:rPr>
        <w:t>扶持方向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建设畜禽遗传</w:t>
      </w:r>
      <w:r>
        <w:rPr>
          <w:rFonts w:ascii="仿宋_GB2312" w:eastAsia="仿宋_GB2312"/>
          <w:sz w:val="32"/>
          <w:szCs w:val="32"/>
        </w:rPr>
        <w:t>资源</w:t>
      </w:r>
      <w:r>
        <w:rPr>
          <w:rFonts w:hint="eastAsia" w:ascii="仿宋_GB2312" w:eastAsia="仿宋_GB2312"/>
          <w:sz w:val="32"/>
          <w:szCs w:val="32"/>
        </w:rPr>
        <w:t>基因库、保种场，构建以畜禽基因与活体保护、原位与异位保护相结合的资源保护体系。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建设内容。</w:t>
      </w:r>
      <w:r>
        <w:rPr>
          <w:rFonts w:hint="eastAsia" w:ascii="仿宋_GB2312" w:eastAsia="仿宋_GB2312"/>
          <w:sz w:val="32"/>
          <w:szCs w:val="32"/>
        </w:rPr>
        <w:t>畜禽基因库建设主要包括采精室</w:t>
      </w:r>
      <w:r>
        <w:rPr>
          <w:rFonts w:ascii="仿宋_GB2312" w:eastAsia="仿宋_GB2312"/>
          <w:sz w:val="32"/>
          <w:szCs w:val="32"/>
        </w:rPr>
        <w:t>、胚胎室等基础设施</w:t>
      </w:r>
      <w:r>
        <w:rPr>
          <w:rFonts w:hint="eastAsia" w:ascii="仿宋_GB2312" w:eastAsia="仿宋_GB2312"/>
          <w:sz w:val="32"/>
          <w:szCs w:val="32"/>
        </w:rPr>
        <w:t>，以及污水处理设备、实验仪器设备、物联网系统和种子资源信息共享网络服务系统等。保种场建设主要包括标准化畜禽棚舍、孵化厅、加工车间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基础设施建设，以及污水处理池等辅助设施。配套生产性能测定、</w:t>
      </w:r>
      <w:r>
        <w:rPr>
          <w:rFonts w:ascii="仿宋_GB2312" w:eastAsia="仿宋_GB2312"/>
          <w:sz w:val="32"/>
          <w:szCs w:val="32"/>
        </w:rPr>
        <w:t>疫病</w:t>
      </w:r>
      <w:r>
        <w:rPr>
          <w:rFonts w:hint="eastAsia" w:ascii="仿宋_GB2312" w:eastAsia="仿宋_GB2312"/>
          <w:sz w:val="32"/>
          <w:szCs w:val="32"/>
        </w:rPr>
        <w:t>监测净化、防疫、病死畜禽无害化处理等设施设备，构建试验物联网系统和</w:t>
      </w:r>
      <w:r>
        <w:rPr>
          <w:rFonts w:ascii="仿宋_GB2312" w:eastAsia="仿宋_GB2312"/>
          <w:sz w:val="32"/>
          <w:szCs w:val="32"/>
        </w:rPr>
        <w:t>种质</w:t>
      </w:r>
      <w:r>
        <w:rPr>
          <w:rFonts w:hint="eastAsia" w:ascii="仿宋_GB2312" w:eastAsia="仿宋_GB2312"/>
          <w:sz w:val="32"/>
          <w:szCs w:val="32"/>
        </w:rPr>
        <w:t>源信息共享系统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仿宋_GB2312" w:eastAsia="仿宋_GB2312"/>
          <w:b/>
          <w:sz w:val="32"/>
          <w:szCs w:val="32"/>
        </w:rPr>
        <w:t>申报条件。</w:t>
      </w:r>
      <w:r>
        <w:rPr>
          <w:rFonts w:hint="eastAsia" w:ascii="仿宋_GB2312" w:eastAsia="仿宋_GB2312"/>
          <w:sz w:val="32"/>
          <w:szCs w:val="32"/>
        </w:rPr>
        <w:t>国</w:t>
      </w:r>
      <w:r>
        <w:rPr>
          <w:rFonts w:ascii="仿宋_GB2312" w:eastAsia="仿宋_GB2312"/>
          <w:sz w:val="32"/>
          <w:szCs w:val="32"/>
        </w:rPr>
        <w:t>家或市级</w:t>
      </w:r>
      <w:r>
        <w:rPr>
          <w:rFonts w:hint="eastAsia" w:ascii="仿宋_GB2312" w:eastAsia="仿宋_GB2312"/>
          <w:sz w:val="32"/>
          <w:szCs w:val="32"/>
        </w:rPr>
        <w:t>畜禽遗传资源保护单位，并已</w:t>
      </w:r>
      <w:r>
        <w:rPr>
          <w:rFonts w:ascii="仿宋_GB2312" w:eastAsia="仿宋_GB2312"/>
          <w:sz w:val="32"/>
          <w:szCs w:val="32"/>
        </w:rPr>
        <w:t>开展相应的工作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ascii="楷体_GB2312" w:eastAsia="楷体_GB2312"/>
          <w:sz w:val="32"/>
          <w:szCs w:val="32"/>
        </w:rPr>
        <w:t>三</w:t>
      </w:r>
      <w:r>
        <w:rPr>
          <w:rFonts w:hint="eastAsia" w:ascii="楷体_GB2312" w:eastAsia="楷体_GB2312"/>
          <w:sz w:val="32"/>
          <w:szCs w:val="32"/>
        </w:rPr>
        <w:t>）</w:t>
      </w:r>
      <w:r>
        <w:rPr>
          <w:rFonts w:ascii="楷体_GB2312" w:eastAsia="楷体_GB2312"/>
          <w:sz w:val="32"/>
          <w:szCs w:val="32"/>
        </w:rPr>
        <w:t>水产</w:t>
      </w:r>
      <w:r>
        <w:rPr>
          <w:rFonts w:hint="eastAsia" w:ascii="楷体_GB2312" w:eastAsia="楷体_GB2312"/>
          <w:sz w:val="32"/>
          <w:szCs w:val="32"/>
        </w:rPr>
        <w:t>种质资源保护利用能力提升</w:t>
      </w:r>
      <w:r>
        <w:rPr>
          <w:rFonts w:hint="eastAsia" w:ascii="楷体_GB2312" w:eastAsia="楷体_GB2312"/>
          <w:sz w:val="32"/>
          <w:szCs w:val="32"/>
          <w:lang w:eastAsia="zh-CN"/>
        </w:rPr>
        <w:t>建设</w:t>
      </w:r>
      <w:r>
        <w:rPr>
          <w:rFonts w:hint="eastAsia" w:ascii="楷体_GB2312" w:eastAsia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仿宋_GB2312" w:eastAsia="仿宋_GB2312"/>
          <w:b/>
          <w:sz w:val="32"/>
          <w:szCs w:val="32"/>
        </w:rPr>
        <w:t>扶持方向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依托</w:t>
      </w:r>
      <w:r>
        <w:rPr>
          <w:rFonts w:hint="eastAsia" w:ascii="仿宋_GB2312" w:eastAsia="仿宋_GB2312"/>
          <w:sz w:val="32"/>
          <w:szCs w:val="32"/>
        </w:rPr>
        <w:t>我市科研院所及</w:t>
      </w:r>
      <w:r>
        <w:rPr>
          <w:rFonts w:ascii="仿宋_GB2312" w:eastAsia="仿宋_GB2312"/>
          <w:sz w:val="32"/>
          <w:szCs w:val="32"/>
        </w:rPr>
        <w:t>海淡水种业科研生产龙头</w:t>
      </w:r>
      <w:r>
        <w:rPr>
          <w:rFonts w:hint="eastAsia" w:ascii="仿宋_GB2312" w:eastAsia="仿宋_GB2312"/>
          <w:sz w:val="32"/>
          <w:szCs w:val="32"/>
        </w:rPr>
        <w:t>企业，扶持建设水产种质资源库和种质鉴定站。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建设内容。</w:t>
      </w:r>
      <w:r>
        <w:rPr>
          <w:rFonts w:hint="eastAsia" w:ascii="仿宋_GB2312" w:eastAsia="仿宋_GB2312"/>
          <w:sz w:val="32"/>
          <w:szCs w:val="32"/>
        </w:rPr>
        <w:t>种质资源库建设主要包括活体保存库、</w:t>
      </w:r>
      <w:r>
        <w:rPr>
          <w:rFonts w:ascii="仿宋_GB2312" w:eastAsia="仿宋_GB2312"/>
          <w:sz w:val="32"/>
          <w:szCs w:val="32"/>
        </w:rPr>
        <w:t>标本库、精子库、遗传物质资源库和数据处理中心</w:t>
      </w:r>
      <w:r>
        <w:rPr>
          <w:rFonts w:hint="eastAsia" w:ascii="仿宋_GB2312" w:eastAsia="仿宋_GB2312"/>
          <w:sz w:val="32"/>
          <w:szCs w:val="32"/>
        </w:rPr>
        <w:t>等。</w:t>
      </w:r>
      <w:r>
        <w:rPr>
          <w:rFonts w:ascii="仿宋_GB2312" w:eastAsia="仿宋_GB2312"/>
          <w:sz w:val="32"/>
          <w:szCs w:val="32"/>
        </w:rPr>
        <w:t>种质鉴定站</w:t>
      </w:r>
      <w:r>
        <w:rPr>
          <w:rFonts w:hint="eastAsia" w:ascii="仿宋_GB2312" w:eastAsia="仿宋_GB2312"/>
          <w:sz w:val="32"/>
          <w:szCs w:val="32"/>
        </w:rPr>
        <w:t>建设主要包括</w:t>
      </w:r>
      <w:r>
        <w:rPr>
          <w:rFonts w:ascii="仿宋_GB2312" w:eastAsia="仿宋_GB2312"/>
          <w:sz w:val="32"/>
          <w:szCs w:val="32"/>
        </w:rPr>
        <w:t>生物学性状检测室、营养成分检测室、细胞遗传室、生化与分子生物学检测室等实验室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仿宋_GB2312" w:eastAsia="仿宋_GB2312"/>
          <w:b/>
          <w:sz w:val="32"/>
          <w:szCs w:val="32"/>
        </w:rPr>
        <w:t>申报条件。</w:t>
      </w:r>
      <w:r>
        <w:rPr>
          <w:rFonts w:hint="eastAsia" w:ascii="Times New Roman" w:hAnsi="Times New Roman" w:eastAsia="仿宋_GB2312"/>
          <w:sz w:val="32"/>
          <w:szCs w:val="32"/>
        </w:rPr>
        <w:t>国</w:t>
      </w:r>
      <w:r>
        <w:rPr>
          <w:rFonts w:ascii="Times New Roman" w:hAnsi="Times New Roman" w:eastAsia="仿宋_GB2312"/>
          <w:sz w:val="32"/>
          <w:szCs w:val="32"/>
        </w:rPr>
        <w:t>家或市级</w:t>
      </w:r>
      <w:r>
        <w:rPr>
          <w:rFonts w:hint="eastAsia" w:ascii="Times New Roman" w:hAnsi="Times New Roman" w:eastAsia="仿宋_GB2312"/>
          <w:sz w:val="32"/>
          <w:szCs w:val="32"/>
        </w:rPr>
        <w:t>水产遗传</w:t>
      </w:r>
      <w:r>
        <w:rPr>
          <w:rFonts w:hint="eastAsia" w:ascii="仿宋_GB2312" w:eastAsia="仿宋_GB2312"/>
          <w:sz w:val="32"/>
          <w:szCs w:val="32"/>
        </w:rPr>
        <w:t>资源保护单位，并已</w:t>
      </w:r>
      <w:r>
        <w:rPr>
          <w:rFonts w:ascii="仿宋_GB2312" w:eastAsia="仿宋_GB2312"/>
          <w:sz w:val="32"/>
          <w:szCs w:val="32"/>
        </w:rPr>
        <w:t>开展相应的工作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二、种业创新攻关行动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（一）农作物品种创新平台建设项目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Times New Roman" w:hAnsi="Times New Roman" w:eastAsia="仿宋_GB2312"/>
          <w:b/>
          <w:bCs/>
          <w:sz w:val="32"/>
          <w:szCs w:val="32"/>
        </w:rPr>
        <w:t>扶持方向。</w:t>
      </w:r>
      <w:r>
        <w:rPr>
          <w:rFonts w:hint="eastAsia" w:ascii="Times New Roman" w:hAnsi="Times New Roman" w:eastAsia="仿宋_GB2312"/>
          <w:sz w:val="32"/>
          <w:szCs w:val="32"/>
        </w:rPr>
        <w:t>围绕</w:t>
      </w:r>
      <w:r>
        <w:rPr>
          <w:rFonts w:ascii="Times New Roman" w:hAnsi="Times New Roman" w:eastAsia="仿宋_GB2312"/>
          <w:sz w:val="32"/>
          <w:szCs w:val="32"/>
        </w:rPr>
        <w:t>我市水稻、蔬菜等优势作物，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ascii="Times New Roman" w:hAnsi="Times New Roman" w:eastAsia="仿宋_GB2312"/>
          <w:sz w:val="32"/>
          <w:szCs w:val="32"/>
        </w:rPr>
        <w:t>科研院所、高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ascii="Times New Roman" w:hAnsi="Times New Roman" w:eastAsia="仿宋_GB2312"/>
          <w:sz w:val="32"/>
          <w:szCs w:val="32"/>
        </w:rPr>
        <w:t>院校</w:t>
      </w:r>
      <w:r>
        <w:rPr>
          <w:rFonts w:hint="eastAsia" w:ascii="Times New Roman" w:hAnsi="Times New Roman" w:eastAsia="仿宋_GB2312"/>
          <w:sz w:val="32"/>
          <w:szCs w:val="32"/>
        </w:rPr>
        <w:t>为重点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扶持</w:t>
      </w:r>
      <w:r>
        <w:rPr>
          <w:rFonts w:ascii="Times New Roman" w:hAnsi="Times New Roman" w:eastAsia="仿宋_GB2312"/>
          <w:sz w:val="32"/>
          <w:szCs w:val="32"/>
        </w:rPr>
        <w:t>建设公益性农作物品种创新平台，开展育种基础性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关键性技术研究，为商业化育种提供硬件设施和技术支撑。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Times New Roman" w:hAnsi="Times New Roman" w:eastAsia="仿宋_GB2312"/>
          <w:b/>
          <w:bCs/>
          <w:sz w:val="32"/>
          <w:szCs w:val="32"/>
        </w:rPr>
        <w:t>建设内容。</w:t>
      </w:r>
      <w:r>
        <w:rPr>
          <w:rFonts w:ascii="Times New Roman" w:hAnsi="Times New Roman" w:eastAsia="仿宋_GB2312"/>
          <w:sz w:val="32"/>
          <w:szCs w:val="32"/>
        </w:rPr>
        <w:t>改造提升现有实验室和田间试验基地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购置农作物分子辅助育种、基因型及表型鉴定、农产品品质测定分析设备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建设信息化、数字化、智能化育种系统。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ascii="Times New Roman" w:hAnsi="Times New Roman" w:eastAsia="仿宋_GB2312"/>
          <w:b/>
          <w:bCs/>
          <w:sz w:val="32"/>
          <w:szCs w:val="32"/>
        </w:rPr>
        <w:t>申报条件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申报单位应具有较强品种创新研发能力，具备高水平的科研队伍，有较强品种创新研究工作基础和科技服务能力。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（二）农作物品种区域试验站（点）提升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eastAsia="zh-CN"/>
        </w:rPr>
        <w:t>建设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.扶持方向。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按照科学合理的生态类型区布局要求和机械化、智能化、信息化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建设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标准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u w:val="none"/>
        </w:rPr>
        <w:t>提升我市区试站（点）品种测试评价能力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.建设内容。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改造提升现有区试站（点）地力水平、完善排灌设施、田间道路和防护栏建设。建设种子仓库、晒场等土建工程以及检测实验室等田间工程。配备小区精量播种及管理、收获、测产全程专业化设备机具；建立墒情、虫情、气象监测及远程监控系统，打造可视的试验网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.申报条件。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  <w:u w:val="none"/>
        </w:rPr>
        <w:t>承担国家及市级主要农作物品种区试站（点），有一定的农作物品种测试评价能力，测试用地稳定。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（三）南繁科研育种基地能力提升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建设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.扶持方向。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</w:rPr>
        <w:t>完善天津市</w:t>
      </w:r>
      <w:r>
        <w:rPr>
          <w:rFonts w:ascii="仿宋_GB2312" w:eastAsia="仿宋_GB2312"/>
          <w:sz w:val="32"/>
          <w:szCs w:val="32"/>
        </w:rPr>
        <w:t>南繁</w:t>
      </w:r>
      <w:r>
        <w:rPr>
          <w:rFonts w:hint="eastAsia" w:ascii="仿宋_GB2312" w:eastAsia="仿宋_GB2312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育种基地</w:t>
      </w:r>
      <w:r>
        <w:rPr>
          <w:rFonts w:hint="eastAsia" w:ascii="仿宋_GB2312" w:eastAsia="仿宋_GB2312"/>
          <w:sz w:val="32"/>
          <w:szCs w:val="32"/>
        </w:rPr>
        <w:t>农田</w:t>
      </w:r>
      <w:r>
        <w:rPr>
          <w:rFonts w:ascii="仿宋_GB2312" w:eastAsia="仿宋_GB2312"/>
          <w:sz w:val="32"/>
          <w:szCs w:val="32"/>
        </w:rPr>
        <w:t>基础条件</w:t>
      </w:r>
      <w:r>
        <w:rPr>
          <w:rFonts w:hint="eastAsia" w:ascii="仿宋_GB2312" w:eastAsia="仿宋_GB2312"/>
          <w:sz w:val="32"/>
          <w:szCs w:val="32"/>
        </w:rPr>
        <w:t>和基</w:t>
      </w:r>
      <w:r>
        <w:rPr>
          <w:rFonts w:ascii="仿宋_GB2312" w:eastAsia="仿宋_GB2312"/>
          <w:sz w:val="32"/>
          <w:szCs w:val="32"/>
        </w:rPr>
        <w:t>地配套设施，</w:t>
      </w:r>
      <w:r>
        <w:rPr>
          <w:rFonts w:hint="eastAsia" w:ascii="仿宋_GB2312" w:eastAsia="仿宋_GB2312"/>
          <w:sz w:val="32"/>
          <w:szCs w:val="32"/>
        </w:rPr>
        <w:t>全面</w:t>
      </w:r>
      <w:r>
        <w:rPr>
          <w:rFonts w:ascii="仿宋_GB2312" w:eastAsia="仿宋_GB2312"/>
          <w:sz w:val="32"/>
          <w:szCs w:val="32"/>
        </w:rPr>
        <w:t>提</w:t>
      </w:r>
      <w:r>
        <w:rPr>
          <w:rFonts w:hint="eastAsia" w:ascii="仿宋_GB2312" w:eastAsia="仿宋_GB2312"/>
          <w:sz w:val="32"/>
          <w:szCs w:val="32"/>
        </w:rPr>
        <w:t>升</w:t>
      </w:r>
      <w:r>
        <w:rPr>
          <w:rFonts w:ascii="仿宋_GB2312" w:eastAsia="仿宋_GB2312"/>
          <w:sz w:val="32"/>
          <w:szCs w:val="32"/>
        </w:rPr>
        <w:t>南繁</w:t>
      </w:r>
      <w:r>
        <w:rPr>
          <w:rFonts w:ascii="楷体" w:hAnsi="楷体" w:eastAsia="楷体"/>
          <w:sz w:val="32"/>
          <w:szCs w:val="32"/>
        </w:rPr>
        <w:t>科研</w:t>
      </w:r>
      <w:r>
        <w:rPr>
          <w:rFonts w:hint="eastAsia" w:ascii="楷体" w:hAnsi="楷体" w:eastAsia="楷体"/>
          <w:sz w:val="32"/>
          <w:szCs w:val="32"/>
        </w:rPr>
        <w:t>育种</w:t>
      </w:r>
      <w:r>
        <w:rPr>
          <w:rFonts w:hint="eastAsia" w:ascii="仿宋_GB2312" w:eastAsia="仿宋_GB2312"/>
          <w:sz w:val="32"/>
          <w:szCs w:val="32"/>
        </w:rPr>
        <w:t>基地</w:t>
      </w:r>
      <w:r>
        <w:rPr>
          <w:rFonts w:ascii="仿宋_GB2312" w:eastAsia="仿宋_GB2312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.建设内容。</w:t>
      </w:r>
      <w:r>
        <w:rPr>
          <w:rFonts w:hint="eastAsia" w:ascii="仿宋_GB2312" w:eastAsia="仿宋_GB2312"/>
          <w:sz w:val="32"/>
          <w:szCs w:val="32"/>
        </w:rPr>
        <w:t>重点实施农</w:t>
      </w:r>
      <w:r>
        <w:rPr>
          <w:rFonts w:ascii="仿宋_GB2312" w:eastAsia="仿宋_GB2312"/>
          <w:sz w:val="32"/>
          <w:szCs w:val="32"/>
        </w:rPr>
        <w:t>田</w:t>
      </w:r>
      <w:r>
        <w:rPr>
          <w:rFonts w:hint="eastAsia" w:ascii="仿宋_GB2312" w:eastAsia="仿宋_GB2312"/>
          <w:sz w:val="32"/>
          <w:szCs w:val="32"/>
        </w:rPr>
        <w:t>基础</w:t>
      </w:r>
      <w:r>
        <w:rPr>
          <w:rFonts w:ascii="仿宋_GB2312" w:eastAsia="仿宋_GB2312"/>
          <w:sz w:val="32"/>
          <w:szCs w:val="32"/>
        </w:rPr>
        <w:t>设施改造</w:t>
      </w:r>
      <w:r>
        <w:rPr>
          <w:rFonts w:hint="eastAsia" w:ascii="仿宋_GB2312" w:eastAsia="仿宋_GB2312"/>
          <w:sz w:val="32"/>
          <w:szCs w:val="32"/>
        </w:rPr>
        <w:t>、耕地质量提升、配套设施工程建设，</w:t>
      </w:r>
      <w:r>
        <w:rPr>
          <w:rFonts w:ascii="仿宋_GB2312" w:eastAsia="仿宋_GB2312"/>
          <w:sz w:val="32"/>
          <w:szCs w:val="32"/>
        </w:rPr>
        <w:t>以及</w:t>
      </w:r>
      <w:r>
        <w:rPr>
          <w:rFonts w:hint="eastAsia" w:ascii="仿宋_GB2312" w:eastAsia="仿宋_GB2312"/>
          <w:sz w:val="32"/>
          <w:szCs w:val="32"/>
        </w:rPr>
        <w:t>购置必要的设施设备。包括土</w:t>
      </w:r>
      <w:r>
        <w:rPr>
          <w:rFonts w:ascii="仿宋_GB2312" w:eastAsia="仿宋_GB2312"/>
          <w:sz w:val="32"/>
          <w:szCs w:val="32"/>
        </w:rPr>
        <w:t>地平整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田间沟渠</w:t>
      </w:r>
      <w:r>
        <w:rPr>
          <w:rFonts w:hint="eastAsia" w:ascii="仿宋_GB2312" w:eastAsia="仿宋_GB2312"/>
          <w:sz w:val="32"/>
          <w:szCs w:val="32"/>
        </w:rPr>
        <w:t>清淤</w:t>
      </w:r>
      <w:r>
        <w:rPr>
          <w:rFonts w:ascii="仿宋_GB2312" w:eastAsia="仿宋_GB2312"/>
          <w:sz w:val="32"/>
          <w:szCs w:val="32"/>
        </w:rPr>
        <w:t>改造</w:t>
      </w:r>
      <w:r>
        <w:rPr>
          <w:rFonts w:hint="eastAsia" w:ascii="仿宋_GB2312" w:eastAsia="仿宋_GB2312"/>
          <w:sz w:val="32"/>
          <w:szCs w:val="32"/>
        </w:rPr>
        <w:t>提升</w:t>
      </w:r>
      <w:r>
        <w:rPr>
          <w:rFonts w:ascii="仿宋_GB2312" w:eastAsia="仿宋_GB2312"/>
          <w:sz w:val="32"/>
          <w:szCs w:val="32"/>
        </w:rPr>
        <w:t>、田间道路及</w:t>
      </w:r>
      <w:r>
        <w:rPr>
          <w:rFonts w:hint="eastAsia" w:ascii="仿宋_GB2312" w:eastAsia="仿宋_GB2312"/>
          <w:sz w:val="32"/>
          <w:szCs w:val="32"/>
        </w:rPr>
        <w:t>安全</w:t>
      </w:r>
      <w:r>
        <w:rPr>
          <w:rFonts w:ascii="仿宋_GB2312" w:eastAsia="仿宋_GB2312"/>
          <w:sz w:val="32"/>
          <w:szCs w:val="32"/>
        </w:rPr>
        <w:t>监控系统等</w:t>
      </w:r>
      <w:r>
        <w:rPr>
          <w:rFonts w:hint="eastAsia" w:ascii="仿宋_GB2312" w:eastAsia="仿宋_GB2312"/>
          <w:sz w:val="32"/>
          <w:szCs w:val="32"/>
        </w:rPr>
        <w:t>设施设备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.申报条件。</w:t>
      </w:r>
      <w:r>
        <w:rPr>
          <w:rFonts w:hint="eastAsia" w:ascii="仿宋_GB2312" w:eastAsia="仿宋_GB2312"/>
          <w:sz w:val="32"/>
          <w:szCs w:val="32"/>
        </w:rPr>
        <w:t>由天津市南繁基地管理单位牵头</w:t>
      </w:r>
      <w:r>
        <w:rPr>
          <w:rFonts w:ascii="仿宋_GB2312" w:eastAsia="仿宋_GB2312"/>
          <w:sz w:val="32"/>
          <w:szCs w:val="32"/>
        </w:rPr>
        <w:t>组织申报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（四）</w:t>
      </w:r>
      <w:r>
        <w:rPr>
          <w:rFonts w:ascii="楷体_GB2312" w:eastAsia="楷体_GB2312"/>
          <w:sz w:val="32"/>
          <w:szCs w:val="32"/>
        </w:rPr>
        <w:t>畜禽</w:t>
      </w:r>
      <w:r>
        <w:rPr>
          <w:rFonts w:hint="eastAsia" w:ascii="楷体_GB2312" w:eastAsia="楷体_GB2312"/>
          <w:sz w:val="32"/>
          <w:szCs w:val="32"/>
        </w:rPr>
        <w:t>育种</w:t>
      </w:r>
      <w:r>
        <w:rPr>
          <w:rFonts w:ascii="楷体_GB2312" w:eastAsia="楷体_GB2312"/>
          <w:sz w:val="32"/>
          <w:szCs w:val="32"/>
        </w:rPr>
        <w:t>创新平台建设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.扶持方向。</w:t>
      </w:r>
      <w:r>
        <w:rPr>
          <w:rFonts w:hint="eastAsia" w:ascii="仿宋_GB2312" w:eastAsia="仿宋_GB2312"/>
          <w:sz w:val="32"/>
          <w:szCs w:val="32"/>
        </w:rPr>
        <w:t>重点围绕我</w:t>
      </w:r>
      <w:r>
        <w:rPr>
          <w:rFonts w:ascii="仿宋_GB2312" w:eastAsia="仿宋_GB2312"/>
          <w:sz w:val="32"/>
          <w:szCs w:val="32"/>
        </w:rPr>
        <w:t>市肉羊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生猪等优势畜禽</w:t>
      </w:r>
      <w:r>
        <w:rPr>
          <w:rFonts w:hint="eastAsia" w:ascii="仿宋_GB2312" w:eastAsia="仿宋_GB2312"/>
          <w:sz w:val="32"/>
          <w:szCs w:val="32"/>
        </w:rPr>
        <w:t>种</w:t>
      </w:r>
      <w:r>
        <w:rPr>
          <w:rFonts w:ascii="仿宋_GB2312" w:eastAsia="仿宋_GB2312"/>
          <w:sz w:val="32"/>
          <w:szCs w:val="32"/>
        </w:rPr>
        <w:t>业，</w:t>
      </w:r>
      <w:r>
        <w:rPr>
          <w:rFonts w:hint="eastAsia" w:ascii="仿宋_GB2312" w:eastAsia="仿宋_GB2312"/>
          <w:sz w:val="32"/>
          <w:szCs w:val="32"/>
        </w:rPr>
        <w:t>运用生物育种</w:t>
      </w:r>
      <w:r>
        <w:rPr>
          <w:rFonts w:ascii="仿宋_GB2312" w:eastAsia="仿宋_GB2312"/>
          <w:sz w:val="32"/>
          <w:szCs w:val="32"/>
        </w:rPr>
        <w:t>技术，</w:t>
      </w:r>
      <w:r>
        <w:rPr>
          <w:rFonts w:hint="eastAsia" w:ascii="仿宋_GB2312" w:eastAsia="仿宋_GB2312"/>
          <w:sz w:val="32"/>
          <w:szCs w:val="32"/>
        </w:rPr>
        <w:t>扶持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hint="eastAsia" w:ascii="仿宋_GB2312" w:eastAsia="仿宋_GB2312"/>
          <w:sz w:val="32"/>
          <w:szCs w:val="32"/>
        </w:rPr>
        <w:t>设我市</w:t>
      </w:r>
      <w:r>
        <w:rPr>
          <w:rFonts w:ascii="仿宋_GB2312" w:eastAsia="仿宋_GB2312"/>
          <w:sz w:val="32"/>
          <w:szCs w:val="32"/>
        </w:rPr>
        <w:t>畜禽</w:t>
      </w:r>
      <w:r>
        <w:rPr>
          <w:rFonts w:hint="eastAsia" w:ascii="仿宋_GB2312" w:eastAsia="仿宋_GB2312"/>
          <w:sz w:val="32"/>
          <w:szCs w:val="32"/>
        </w:rPr>
        <w:t>育种创新</w:t>
      </w:r>
      <w:r>
        <w:rPr>
          <w:rFonts w:ascii="仿宋_GB2312" w:eastAsia="仿宋_GB2312"/>
          <w:sz w:val="32"/>
          <w:szCs w:val="32"/>
        </w:rPr>
        <w:t>技术平台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.建设内容。</w:t>
      </w:r>
      <w:r>
        <w:rPr>
          <w:rFonts w:hint="eastAsia" w:ascii="仿宋_GB2312" w:eastAsia="仿宋_GB2312"/>
          <w:sz w:val="32"/>
          <w:szCs w:val="32"/>
        </w:rPr>
        <w:t>主要</w:t>
      </w:r>
      <w:r>
        <w:rPr>
          <w:rFonts w:ascii="仿宋_GB2312" w:eastAsia="仿宋_GB2312"/>
          <w:sz w:val="32"/>
          <w:szCs w:val="32"/>
        </w:rPr>
        <w:t>包括购</w:t>
      </w:r>
      <w:r>
        <w:rPr>
          <w:rFonts w:hint="eastAsia" w:ascii="仿宋_GB2312" w:eastAsia="仿宋_GB2312"/>
          <w:sz w:val="32"/>
          <w:szCs w:val="32"/>
        </w:rPr>
        <w:t>置</w:t>
      </w:r>
      <w:r>
        <w:rPr>
          <w:rFonts w:ascii="仿宋_GB2312" w:eastAsia="仿宋_GB2312"/>
          <w:sz w:val="32"/>
          <w:szCs w:val="32"/>
        </w:rPr>
        <w:t>相关基因测序设备，建立基因组育种值计算平台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搭建以集群为核心的高性能计算平台，建立基因组选择数据库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挖掘重要性状功能基因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我市优势</w:t>
      </w:r>
      <w:r>
        <w:rPr>
          <w:rFonts w:ascii="仿宋_GB2312" w:eastAsia="仿宋_GB2312"/>
          <w:sz w:val="32"/>
          <w:szCs w:val="32"/>
        </w:rPr>
        <w:t>畜种</w:t>
      </w:r>
      <w:r>
        <w:rPr>
          <w:rFonts w:hint="eastAsia" w:ascii="仿宋_GB2312" w:eastAsia="仿宋_GB2312"/>
          <w:sz w:val="32"/>
          <w:szCs w:val="32"/>
        </w:rPr>
        <w:t>开展分子</w:t>
      </w:r>
      <w:r>
        <w:rPr>
          <w:rFonts w:ascii="仿宋_GB2312" w:eastAsia="仿宋_GB2312"/>
          <w:sz w:val="32"/>
          <w:szCs w:val="32"/>
        </w:rPr>
        <w:t>育种研究提供技术</w:t>
      </w:r>
      <w:r>
        <w:rPr>
          <w:rFonts w:hint="eastAsia" w:ascii="仿宋_GB2312" w:eastAsia="仿宋_GB2312"/>
          <w:sz w:val="32"/>
          <w:szCs w:val="32"/>
        </w:rPr>
        <w:t>保障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.申报条件。</w:t>
      </w:r>
      <w:r>
        <w:rPr>
          <w:rFonts w:hint="eastAsia" w:ascii="仿宋_GB2312" w:eastAsia="仿宋_GB2312"/>
          <w:sz w:val="32"/>
          <w:szCs w:val="32"/>
        </w:rPr>
        <w:t>重点支持综合实力强，发展后劲足、运转机制活的畜禽育种企事业单位，优先支持科企合作单位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项目承担单位应具有自主育种研发团队。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sz w:val="32"/>
          <w:szCs w:val="32"/>
        </w:rPr>
        <w:t>（五）</w:t>
      </w:r>
      <w:r>
        <w:rPr>
          <w:rFonts w:ascii="楷体_GB2312" w:eastAsia="楷体_GB2312"/>
          <w:sz w:val="32"/>
          <w:szCs w:val="32"/>
        </w:rPr>
        <w:t>水产</w:t>
      </w:r>
      <w:r>
        <w:rPr>
          <w:rFonts w:hint="eastAsia" w:ascii="楷体_GB2312" w:eastAsia="楷体_GB2312"/>
          <w:sz w:val="32"/>
          <w:szCs w:val="32"/>
        </w:rPr>
        <w:t>育种</w:t>
      </w:r>
      <w:r>
        <w:rPr>
          <w:rFonts w:ascii="楷体_GB2312" w:eastAsia="楷体_GB2312"/>
          <w:sz w:val="32"/>
          <w:szCs w:val="32"/>
        </w:rPr>
        <w:t>创新平台建设</w:t>
      </w:r>
      <w:r>
        <w:rPr>
          <w:rFonts w:hint="eastAsia" w:ascii="楷体_GB2312" w:eastAsia="楷体_GB2312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.扶持方向。</w:t>
      </w:r>
      <w:r>
        <w:rPr>
          <w:rFonts w:hint="eastAsia" w:ascii="仿宋_GB2312" w:eastAsia="仿宋_GB2312"/>
          <w:sz w:val="32"/>
          <w:szCs w:val="32"/>
        </w:rPr>
        <w:t>聚焦鲤鲫鱼等优势水</w:t>
      </w:r>
      <w:r>
        <w:rPr>
          <w:rFonts w:ascii="仿宋_GB2312" w:eastAsia="仿宋_GB2312"/>
          <w:sz w:val="32"/>
          <w:szCs w:val="32"/>
        </w:rPr>
        <w:t>产种业</w:t>
      </w:r>
      <w:r>
        <w:rPr>
          <w:rFonts w:hint="eastAsia" w:ascii="仿宋_GB2312" w:eastAsia="仿宋_GB2312"/>
          <w:sz w:val="32"/>
          <w:szCs w:val="32"/>
        </w:rPr>
        <w:t>，以提升核心种源自给率、培育自主品种为目标，整合优势力量，扶持建设</w:t>
      </w:r>
      <w:r>
        <w:rPr>
          <w:rFonts w:ascii="仿宋_GB2312" w:eastAsia="仿宋_GB2312"/>
          <w:sz w:val="32"/>
          <w:szCs w:val="32"/>
        </w:rPr>
        <w:t>水产</w:t>
      </w:r>
      <w:r>
        <w:rPr>
          <w:rFonts w:hint="eastAsia" w:ascii="仿宋_GB2312" w:eastAsia="仿宋_GB2312"/>
          <w:sz w:val="32"/>
          <w:szCs w:val="32"/>
        </w:rPr>
        <w:t>育种</w:t>
      </w:r>
      <w:r>
        <w:rPr>
          <w:rFonts w:ascii="仿宋_GB2312" w:eastAsia="仿宋_GB2312"/>
          <w:sz w:val="32"/>
          <w:szCs w:val="32"/>
        </w:rPr>
        <w:t>创新</w:t>
      </w:r>
      <w:r>
        <w:rPr>
          <w:rFonts w:hint="eastAsia" w:ascii="仿宋_GB2312" w:eastAsia="仿宋_GB2312"/>
          <w:sz w:val="32"/>
          <w:szCs w:val="32"/>
        </w:rPr>
        <w:t>平台，提升我市种业创新能力和良种供给水平。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.建设内容。</w:t>
      </w:r>
      <w:r>
        <w:rPr>
          <w:rFonts w:hint="eastAsia" w:ascii="仿宋_GB2312" w:hAnsi="Times New Roman" w:eastAsia="仿宋_GB2312"/>
          <w:sz w:val="32"/>
          <w:szCs w:val="32"/>
        </w:rPr>
        <w:t>主要包括家系选育车间、性状测试车间、扩繁池塘，生物育种实验室及其他附属工程设施和相关仪器设备等。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.申报条件。</w:t>
      </w:r>
      <w:r>
        <w:rPr>
          <w:rFonts w:hint="eastAsia" w:ascii="仿宋_GB2312" w:eastAsia="仿宋_GB2312"/>
          <w:sz w:val="32"/>
          <w:szCs w:val="32"/>
        </w:rPr>
        <w:t>重点支持科研院所、大专院校与综合实力强、发展后劲足、运转机制活的育种企业联合承担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项目承担单位应具有自主育种研发团队，承担过省部级以上科研育种项目的企业优先。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种</w:t>
      </w:r>
      <w:r>
        <w:rPr>
          <w:rFonts w:ascii="黑体" w:hAnsi="黑体" w:eastAsia="黑体" w:cs="黑体"/>
          <w:sz w:val="32"/>
          <w:szCs w:val="32"/>
        </w:rPr>
        <w:t>业企业扶优行动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（一）农作物育种基础设施提升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建设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.扶持方向。</w:t>
      </w:r>
      <w:r>
        <w:rPr>
          <w:rFonts w:ascii="Times New Roman" w:hAnsi="Times New Roman" w:eastAsia="仿宋_GB2312"/>
          <w:sz w:val="32"/>
          <w:szCs w:val="32"/>
        </w:rPr>
        <w:t>根据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  <w:r>
        <w:rPr>
          <w:rFonts w:ascii="Times New Roman" w:hAnsi="Times New Roman" w:eastAsia="仿宋_GB2312"/>
          <w:sz w:val="32"/>
          <w:szCs w:val="32"/>
        </w:rPr>
        <w:t>业企业科研育种方向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育繁推一体化发展</w:t>
      </w:r>
      <w:r>
        <w:rPr>
          <w:rFonts w:hint="eastAsia" w:ascii="Times New Roman" w:hAnsi="Times New Roman" w:eastAsia="仿宋_GB2312"/>
          <w:sz w:val="32"/>
          <w:szCs w:val="32"/>
        </w:rPr>
        <w:t>需要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重点支持</w:t>
      </w:r>
      <w:r>
        <w:rPr>
          <w:rFonts w:ascii="Times New Roman" w:hAnsi="Times New Roman" w:eastAsia="仿宋_GB2312"/>
          <w:sz w:val="32"/>
          <w:szCs w:val="32"/>
        </w:rPr>
        <w:t>改善科研基础设施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种子生产加工等</w:t>
      </w:r>
      <w:r>
        <w:rPr>
          <w:rFonts w:hint="eastAsia" w:ascii="Times New Roman" w:hAnsi="Times New Roman" w:eastAsia="仿宋_GB2312"/>
          <w:sz w:val="32"/>
          <w:szCs w:val="32"/>
        </w:rPr>
        <w:t>基础</w:t>
      </w:r>
      <w:r>
        <w:rPr>
          <w:rFonts w:ascii="Times New Roman" w:hAnsi="Times New Roman" w:eastAsia="仿宋_GB2312"/>
          <w:sz w:val="32"/>
          <w:szCs w:val="32"/>
        </w:rPr>
        <w:t>条件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提升</w:t>
      </w:r>
      <w:r>
        <w:rPr>
          <w:rFonts w:hint="eastAsia" w:ascii="Times New Roman" w:hAnsi="Times New Roman" w:eastAsia="仿宋_GB2312"/>
          <w:sz w:val="32"/>
          <w:szCs w:val="32"/>
        </w:rPr>
        <w:t>科研育种综合</w:t>
      </w:r>
      <w:r>
        <w:rPr>
          <w:rFonts w:ascii="Times New Roman" w:hAnsi="Times New Roman" w:eastAsia="仿宋_GB2312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.建设内容。</w:t>
      </w:r>
      <w:r>
        <w:rPr>
          <w:rFonts w:hint="eastAsia" w:ascii="Times New Roman" w:hAnsi="Times New Roman" w:eastAsia="仿宋_GB2312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内容包括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  <w:r>
        <w:rPr>
          <w:rFonts w:ascii="Times New Roman" w:hAnsi="Times New Roman" w:eastAsia="仿宋_GB2312"/>
          <w:sz w:val="32"/>
          <w:szCs w:val="32"/>
        </w:rPr>
        <w:t>子库房（含低温种子库）、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  <w:r>
        <w:rPr>
          <w:rFonts w:ascii="Times New Roman" w:hAnsi="Times New Roman" w:eastAsia="仿宋_GB2312"/>
          <w:sz w:val="32"/>
          <w:szCs w:val="32"/>
        </w:rPr>
        <w:t>子</w:t>
      </w:r>
      <w:r>
        <w:rPr>
          <w:rFonts w:hint="eastAsia" w:ascii="Times New Roman" w:hAnsi="Times New Roman" w:eastAsia="仿宋_GB2312"/>
          <w:sz w:val="32"/>
          <w:szCs w:val="32"/>
        </w:rPr>
        <w:t>加工</w:t>
      </w:r>
      <w:r>
        <w:rPr>
          <w:rFonts w:ascii="Times New Roman" w:hAnsi="Times New Roman" w:eastAsia="仿宋_GB2312"/>
          <w:sz w:val="32"/>
          <w:szCs w:val="32"/>
        </w:rPr>
        <w:t>车间、农机具库、晒场等工程建</w:t>
      </w:r>
      <w:r>
        <w:rPr>
          <w:rFonts w:hint="eastAsia" w:ascii="Times New Roman" w:hAnsi="Times New Roman" w:eastAsia="仿宋_GB2312"/>
          <w:sz w:val="32"/>
          <w:szCs w:val="32"/>
        </w:rPr>
        <w:t>设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种子</w:t>
      </w:r>
      <w:r>
        <w:rPr>
          <w:rFonts w:ascii="Times New Roman" w:hAnsi="Times New Roman" w:eastAsia="仿宋_GB2312"/>
          <w:sz w:val="32"/>
          <w:szCs w:val="32"/>
        </w:rPr>
        <w:t>加工设备及实验</w:t>
      </w:r>
      <w:r>
        <w:rPr>
          <w:rFonts w:hint="eastAsia" w:ascii="Times New Roman" w:hAnsi="Times New Roman" w:eastAsia="仿宋_GB2312"/>
          <w:sz w:val="32"/>
          <w:szCs w:val="32"/>
        </w:rPr>
        <w:t>室</w:t>
      </w:r>
      <w:r>
        <w:rPr>
          <w:rFonts w:ascii="Times New Roman" w:hAnsi="Times New Roman" w:eastAsia="仿宋_GB2312"/>
          <w:sz w:val="32"/>
          <w:szCs w:val="32"/>
        </w:rPr>
        <w:t>仪器设备</w:t>
      </w:r>
      <w:r>
        <w:rPr>
          <w:rFonts w:hint="eastAsia" w:ascii="Times New Roman" w:hAnsi="Times New Roman" w:eastAsia="仿宋_GB2312"/>
          <w:sz w:val="32"/>
          <w:szCs w:val="32"/>
        </w:rPr>
        <w:t>购置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良种</w:t>
      </w:r>
      <w:r>
        <w:rPr>
          <w:rFonts w:ascii="Times New Roman" w:hAnsi="Times New Roman" w:eastAsia="仿宋_GB2312"/>
          <w:sz w:val="32"/>
          <w:szCs w:val="32"/>
        </w:rPr>
        <w:t>繁育基地提升改造等。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.申报条件。</w:t>
      </w:r>
      <w:r>
        <w:rPr>
          <w:rFonts w:hint="eastAsia" w:ascii="Times New Roman" w:hAnsi="Times New Roman" w:eastAsia="仿宋_GB2312"/>
          <w:bCs/>
          <w:sz w:val="32"/>
          <w:szCs w:val="32"/>
        </w:rPr>
        <w:t>申报</w:t>
      </w:r>
      <w:r>
        <w:rPr>
          <w:rFonts w:ascii="Times New Roman" w:hAnsi="Times New Roman" w:eastAsia="仿宋_GB2312"/>
          <w:bCs/>
          <w:sz w:val="32"/>
          <w:szCs w:val="32"/>
        </w:rPr>
        <w:t>单位具有</w:t>
      </w:r>
      <w:r>
        <w:rPr>
          <w:rFonts w:hint="eastAsia" w:ascii="Times New Roman" w:hAnsi="Times New Roman" w:eastAsia="仿宋_GB2312"/>
          <w:bCs/>
          <w:sz w:val="32"/>
          <w:szCs w:val="32"/>
        </w:rPr>
        <w:t>农</w:t>
      </w:r>
      <w:r>
        <w:rPr>
          <w:rFonts w:ascii="Times New Roman" w:hAnsi="Times New Roman" w:eastAsia="仿宋_GB2312"/>
          <w:bCs/>
          <w:sz w:val="32"/>
          <w:szCs w:val="32"/>
        </w:rPr>
        <w:t>作物育种研发能力，</w:t>
      </w:r>
      <w:r>
        <w:rPr>
          <w:rFonts w:hint="eastAsia" w:ascii="Times New Roman" w:hAnsi="Times New Roman" w:eastAsia="仿宋_GB2312"/>
          <w:bCs/>
          <w:sz w:val="32"/>
          <w:szCs w:val="32"/>
        </w:rPr>
        <w:t>具</w:t>
      </w:r>
      <w:r>
        <w:rPr>
          <w:rFonts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自</w:t>
      </w:r>
      <w:r>
        <w:rPr>
          <w:rFonts w:ascii="Times New Roman" w:hAnsi="Times New Roman" w:eastAsia="仿宋_GB2312"/>
          <w:sz w:val="32"/>
          <w:szCs w:val="32"/>
        </w:rPr>
        <w:t>主植物新品种权的品种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生产经营</w:t>
      </w:r>
      <w:r>
        <w:rPr>
          <w:rFonts w:hint="eastAsia" w:ascii="Times New Roman" w:hAnsi="Times New Roman" w:eastAsia="仿宋_GB2312"/>
          <w:sz w:val="32"/>
          <w:szCs w:val="32"/>
        </w:rPr>
        <w:t>信用</w:t>
      </w:r>
      <w:r>
        <w:rPr>
          <w:rFonts w:ascii="Times New Roman" w:hAnsi="Times New Roman" w:eastAsia="仿宋_GB2312"/>
          <w:sz w:val="32"/>
          <w:szCs w:val="32"/>
        </w:rPr>
        <w:t>良好</w:t>
      </w:r>
      <w:r>
        <w:rPr>
          <w:rFonts w:hint="eastAsia" w:ascii="Times New Roman" w:hAnsi="Times New Roman" w:eastAsia="仿宋_GB2312"/>
          <w:sz w:val="32"/>
          <w:szCs w:val="32"/>
        </w:rPr>
        <w:t>。重点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支持国</w:t>
      </w:r>
      <w:r>
        <w:rPr>
          <w:rFonts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ascii="仿宋_GB2312" w:hAnsi="仿宋_GB2312" w:eastAsia="仿宋_GB2312" w:cs="仿宋_GB2312"/>
          <w:sz w:val="32"/>
          <w:szCs w:val="32"/>
        </w:rPr>
        <w:t>市级育繁推一体化</w:t>
      </w:r>
      <w:r>
        <w:rPr>
          <w:rFonts w:hint="eastAsia" w:ascii="仿宋_GB2312" w:hAnsi="仿宋_GB2312" w:eastAsia="仿宋_GB2312" w:cs="仿宋_GB2312"/>
          <w:sz w:val="32"/>
          <w:szCs w:val="32"/>
        </w:rPr>
        <w:t>种</w:t>
      </w:r>
      <w:r>
        <w:rPr>
          <w:rFonts w:ascii="仿宋_GB2312" w:hAnsi="仿宋_GB2312" w:eastAsia="仿宋_GB2312" w:cs="仿宋_GB2312"/>
          <w:sz w:val="32"/>
          <w:szCs w:val="32"/>
        </w:rPr>
        <w:t>业企业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参加国家或省级良种联合攻关的企业。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（二）畜禽育种基础设施提升</w:t>
      </w:r>
      <w:r>
        <w:rPr>
          <w:rFonts w:hint="eastAsia" w:ascii="楷体_GB2312" w:eastAsia="楷体_GB2312"/>
          <w:sz w:val="32"/>
          <w:szCs w:val="32"/>
          <w:lang w:eastAsia="zh-CN"/>
        </w:rPr>
        <w:t>建设</w:t>
      </w:r>
      <w:r>
        <w:rPr>
          <w:rFonts w:hint="eastAsia" w:ascii="楷体_GB2312" w:eastAsia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.扶持方向。</w:t>
      </w:r>
      <w:r>
        <w:rPr>
          <w:rFonts w:hint="eastAsia" w:ascii="仿宋_GB2312" w:eastAsia="仿宋_GB2312"/>
          <w:sz w:val="32"/>
          <w:szCs w:val="32"/>
        </w:rPr>
        <w:t>支持有实力的国家畜禽核心育种场、育繁推一体化种业企业，加强育</w:t>
      </w:r>
      <w:r>
        <w:rPr>
          <w:rFonts w:ascii="仿宋_GB2312" w:eastAsia="仿宋_GB2312"/>
          <w:sz w:val="32"/>
          <w:szCs w:val="32"/>
        </w:rPr>
        <w:t>种基础设施建设，</w:t>
      </w:r>
      <w:r>
        <w:rPr>
          <w:rFonts w:hint="eastAsia" w:ascii="仿宋_GB2312" w:eastAsia="仿宋_GB2312"/>
          <w:sz w:val="32"/>
          <w:szCs w:val="32"/>
        </w:rPr>
        <w:t>为全面提升育种水平、供种能力和推广服务能力。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.建设内容。</w:t>
      </w:r>
      <w:r>
        <w:rPr>
          <w:rFonts w:hint="eastAsia" w:ascii="仿宋_GB2312" w:eastAsia="仿宋_GB2312"/>
          <w:sz w:val="32"/>
          <w:szCs w:val="32"/>
        </w:rPr>
        <w:t>主要建设内容包括建设标准化畜禽棚舍、育种实验室等土建工程。购置配套性能测定、疫情监测净化、胚胎移植、育种信息处理平台、智能化育种等仪器设备。育繁推一体化种业企业完善育种创新、标准化繁种、科技推广等方面设施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.申报条件。</w:t>
      </w:r>
      <w:r>
        <w:rPr>
          <w:rFonts w:hint="eastAsia" w:ascii="仿宋_GB2312" w:eastAsia="仿宋_GB2312"/>
          <w:sz w:val="32"/>
          <w:szCs w:val="32"/>
        </w:rPr>
        <w:t>申报单位综合实力强、发展后劲足、运转机制活。重点支持国家核心育种场和育繁推一体化种业企业。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（三）水产育种基础设施提升</w:t>
      </w:r>
      <w:r>
        <w:rPr>
          <w:rFonts w:hint="eastAsia" w:ascii="楷体_GB2312" w:eastAsia="楷体_GB2312"/>
          <w:sz w:val="32"/>
          <w:szCs w:val="32"/>
          <w:lang w:eastAsia="zh-CN"/>
        </w:rPr>
        <w:t>建设</w:t>
      </w:r>
      <w:r>
        <w:rPr>
          <w:rFonts w:hint="eastAsia" w:ascii="楷体_GB2312" w:eastAsia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.扶持方向。</w:t>
      </w:r>
      <w:r>
        <w:rPr>
          <w:rFonts w:hint="eastAsia" w:ascii="仿宋_GB2312" w:eastAsia="仿宋_GB2312"/>
          <w:sz w:val="32"/>
          <w:szCs w:val="32"/>
        </w:rPr>
        <w:t>重点围绕</w:t>
      </w:r>
      <w:r>
        <w:rPr>
          <w:rFonts w:hint="eastAsia" w:ascii="仿宋_GB2312" w:hAnsi="Times New Roman" w:eastAsia="仿宋_GB2312"/>
          <w:sz w:val="32"/>
          <w:szCs w:val="32"/>
        </w:rPr>
        <w:t>我市区域优势特色水</w:t>
      </w:r>
      <w:r>
        <w:rPr>
          <w:rFonts w:ascii="仿宋_GB2312" w:hAnsi="Times New Roman" w:eastAsia="仿宋_GB2312"/>
          <w:sz w:val="32"/>
          <w:szCs w:val="32"/>
        </w:rPr>
        <w:t>产</w:t>
      </w:r>
      <w:r>
        <w:rPr>
          <w:rFonts w:hint="eastAsia" w:ascii="仿宋_GB2312" w:hAnsi="Times New Roman" w:eastAsia="仿宋_GB2312"/>
          <w:sz w:val="32"/>
          <w:szCs w:val="32"/>
        </w:rPr>
        <w:t>品种</w:t>
      </w:r>
      <w:r>
        <w:rPr>
          <w:rFonts w:hint="eastAsia" w:ascii="仿宋_GB2312" w:eastAsia="仿宋_GB2312"/>
          <w:sz w:val="32"/>
          <w:szCs w:val="32"/>
        </w:rPr>
        <w:t>，加强</w:t>
      </w:r>
      <w:r>
        <w:rPr>
          <w:rFonts w:ascii="仿宋_GB2312" w:eastAsia="仿宋_GB2312"/>
          <w:sz w:val="32"/>
          <w:szCs w:val="32"/>
        </w:rPr>
        <w:t>育种基础设施</w:t>
      </w:r>
      <w:r>
        <w:rPr>
          <w:rFonts w:hint="eastAsia" w:ascii="仿宋_GB2312" w:eastAsia="仿宋_GB2312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培育品种创新能力强、扩繁生产规模大、生产管理操作规范、推广服务体系完善、市场营销网络健全的育繁推一体化现代水产种业企业。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.建设内容。</w:t>
      </w:r>
      <w:r>
        <w:rPr>
          <w:rFonts w:hint="eastAsia" w:ascii="仿宋_GB2312" w:hAnsi="Times New Roman" w:eastAsia="仿宋_GB2312"/>
          <w:sz w:val="32"/>
          <w:szCs w:val="32"/>
        </w:rPr>
        <w:t>主要建设内容包括核心群体保存池、催产和孵化车间、培育池，遗传性能对比测试设施，配套水处理系统、管理数据库，以及育种实验室，常规检测实验室，购置实验仪器、在线监测设备等。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.申报条件。</w:t>
      </w:r>
      <w:r>
        <w:rPr>
          <w:rFonts w:hint="eastAsia" w:ascii="仿宋_GB2312" w:eastAsia="仿宋_GB2312"/>
          <w:sz w:val="32"/>
          <w:szCs w:val="32"/>
        </w:rPr>
        <w:t>申报单位综合实力强、发展后劲足、运转机制活，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与科研院所保持长期合作关系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。重</w:t>
      </w:r>
      <w:r>
        <w:rPr>
          <w:rFonts w:hint="eastAsia" w:ascii="仿宋_GB2312" w:eastAsia="仿宋_GB2312"/>
          <w:sz w:val="32"/>
          <w:szCs w:val="32"/>
        </w:rPr>
        <w:t>点支持育繁推一体化种业企业、国家及市级原良种场。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四、种</w:t>
      </w:r>
      <w:r>
        <w:rPr>
          <w:rFonts w:ascii="黑体" w:hAnsi="黑体" w:eastAsia="黑体" w:cs="黑体"/>
          <w:sz w:val="32"/>
          <w:szCs w:val="32"/>
        </w:rPr>
        <w:t>业</w:t>
      </w:r>
      <w:r>
        <w:rPr>
          <w:rFonts w:hint="eastAsia" w:ascii="黑体" w:hAnsi="黑体" w:eastAsia="黑体" w:cs="黑体"/>
          <w:sz w:val="32"/>
          <w:szCs w:val="32"/>
        </w:rPr>
        <w:t>基地提升行动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（一）农作物良种繁育基地提升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建设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.扶持方向。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ascii="Times New Roman" w:hAnsi="Times New Roman" w:eastAsia="仿宋_GB2312"/>
          <w:sz w:val="32"/>
          <w:szCs w:val="32"/>
        </w:rPr>
        <w:t>规模化、机械化、标准化、集约化、信息化为目标，改善田间生产设施条件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提升种子产地加工水平和仓储能力，提高良种生产和供应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能力。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建设完善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农作物良种繁育基地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10个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，工厂化育苗基地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8个，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其中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黄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瓜和花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椰菜良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种基地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3000亩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，小站稻和强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筋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麦基地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</w:rPr>
        <w:t>4万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.建设内容。</w:t>
      </w:r>
      <w:r>
        <w:rPr>
          <w:rFonts w:ascii="Times New Roman" w:hAnsi="Times New Roman" w:eastAsia="仿宋_GB2312"/>
          <w:sz w:val="32"/>
          <w:szCs w:val="32"/>
        </w:rPr>
        <w:t>区域性良种繁育基地</w:t>
      </w:r>
      <w:r>
        <w:rPr>
          <w:rFonts w:hint="eastAsia" w:ascii="Times New Roman" w:hAnsi="Times New Roman" w:eastAsia="仿宋_GB2312"/>
          <w:sz w:val="32"/>
          <w:szCs w:val="32"/>
        </w:rPr>
        <w:t>主要</w:t>
      </w:r>
      <w:r>
        <w:rPr>
          <w:rFonts w:ascii="Times New Roman" w:hAnsi="Times New Roman" w:eastAsia="仿宋_GB2312"/>
          <w:sz w:val="32"/>
          <w:szCs w:val="32"/>
        </w:rPr>
        <w:t>包括土地平整、</w:t>
      </w:r>
      <w:r>
        <w:rPr>
          <w:rFonts w:hint="eastAsia" w:ascii="Times New Roman" w:hAnsi="Times New Roman" w:eastAsia="仿宋_GB2312"/>
          <w:sz w:val="32"/>
          <w:szCs w:val="32"/>
        </w:rPr>
        <w:t>水源转换、</w:t>
      </w:r>
      <w:r>
        <w:rPr>
          <w:rFonts w:ascii="Times New Roman" w:hAnsi="Times New Roman" w:eastAsia="仿宋_GB2312"/>
          <w:sz w:val="32"/>
          <w:szCs w:val="32"/>
        </w:rPr>
        <w:t>田间排灌渠系及配套设施等工程建设，</w:t>
      </w:r>
      <w:r>
        <w:rPr>
          <w:rFonts w:hint="eastAsia" w:ascii="Times New Roman" w:hAnsi="Times New Roman" w:eastAsia="仿宋_GB2312"/>
          <w:sz w:val="32"/>
          <w:szCs w:val="32"/>
        </w:rPr>
        <w:t>以</w:t>
      </w:r>
      <w:r>
        <w:rPr>
          <w:rFonts w:ascii="Times New Roman" w:hAnsi="Times New Roman" w:eastAsia="仿宋_GB2312"/>
          <w:sz w:val="32"/>
          <w:szCs w:val="32"/>
        </w:rPr>
        <w:t>及种子质量检验室、加工车间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种子晒场、仓库及附属设备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购置相关仪器设备和农机具</w:t>
      </w:r>
      <w:r>
        <w:rPr>
          <w:rFonts w:hint="eastAsia" w:ascii="Times New Roman" w:hAnsi="Times New Roman" w:eastAsia="仿宋_GB2312"/>
          <w:sz w:val="32"/>
          <w:szCs w:val="32"/>
        </w:rPr>
        <w:t>等设备，</w:t>
      </w:r>
      <w:r>
        <w:rPr>
          <w:rFonts w:ascii="Times New Roman" w:hAnsi="Times New Roman" w:eastAsia="仿宋_GB2312"/>
          <w:sz w:val="32"/>
          <w:szCs w:val="32"/>
        </w:rPr>
        <w:t>加强物联网系统、种子物流与追溯管理信息体系建设，推进基地实现种子生产、质量监管的信息化和可追溯。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.储备条件。</w:t>
      </w:r>
      <w:r>
        <w:rPr>
          <w:rFonts w:hint="eastAsia" w:ascii="Times New Roman" w:hAnsi="Times New Roman" w:eastAsia="仿宋_GB2312"/>
          <w:sz w:val="32"/>
          <w:szCs w:val="32"/>
        </w:rPr>
        <w:t>重点</w:t>
      </w:r>
      <w:r>
        <w:rPr>
          <w:rFonts w:ascii="Times New Roman" w:hAnsi="Times New Roman" w:eastAsia="仿宋_GB2312"/>
          <w:sz w:val="32"/>
          <w:szCs w:val="32"/>
        </w:rPr>
        <w:t>支持</w:t>
      </w:r>
      <w:r>
        <w:rPr>
          <w:rFonts w:hint="eastAsia" w:ascii="Times New Roman" w:hAnsi="Times New Roman" w:eastAsia="仿宋_GB2312"/>
          <w:sz w:val="32"/>
          <w:szCs w:val="32"/>
        </w:rPr>
        <w:t>国</w:t>
      </w:r>
      <w:r>
        <w:rPr>
          <w:rFonts w:ascii="Times New Roman" w:hAnsi="Times New Roman" w:eastAsia="仿宋_GB2312"/>
          <w:sz w:val="32"/>
          <w:szCs w:val="32"/>
        </w:rPr>
        <w:t>家或市级育繁推一体化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  <w:r>
        <w:rPr>
          <w:rFonts w:ascii="Times New Roman" w:hAnsi="Times New Roman" w:eastAsia="仿宋_GB2312"/>
          <w:sz w:val="32"/>
          <w:szCs w:val="32"/>
        </w:rPr>
        <w:t>业企业</w:t>
      </w:r>
      <w:r>
        <w:rPr>
          <w:rFonts w:hint="eastAsia" w:ascii="Times New Roman" w:hAnsi="Times New Roman" w:eastAsia="仿宋_GB2312"/>
          <w:sz w:val="32"/>
          <w:szCs w:val="32"/>
        </w:rPr>
        <w:t>、市</w:t>
      </w:r>
      <w:r>
        <w:rPr>
          <w:rFonts w:ascii="Times New Roman" w:hAnsi="Times New Roman" w:eastAsia="仿宋_GB2312"/>
          <w:sz w:val="32"/>
          <w:szCs w:val="32"/>
        </w:rPr>
        <w:t>级良种</w:t>
      </w:r>
      <w:r>
        <w:rPr>
          <w:rFonts w:hint="eastAsia" w:ascii="Times New Roman" w:hAnsi="Times New Roman" w:eastAsia="仿宋_GB2312"/>
          <w:sz w:val="32"/>
          <w:szCs w:val="32"/>
        </w:rPr>
        <w:t>繁育</w:t>
      </w:r>
      <w:r>
        <w:rPr>
          <w:rFonts w:ascii="Times New Roman" w:hAnsi="Times New Roman" w:eastAsia="仿宋_GB2312"/>
          <w:sz w:val="32"/>
          <w:szCs w:val="32"/>
        </w:rPr>
        <w:t>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（二）农作物新品种展示基地建设项目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.扶持方向。</w:t>
      </w:r>
      <w:r>
        <w:rPr>
          <w:rFonts w:hint="eastAsia" w:ascii="仿宋_GB2312" w:eastAsia="仿宋_GB2312"/>
          <w:sz w:val="32"/>
          <w:szCs w:val="32"/>
        </w:rPr>
        <w:t>重点建设有一定面积规模、有综合引领性配套技术、有稳定科技支撑团队、有可持续发展机制的“四有”展示</w:t>
      </w:r>
      <w:r>
        <w:rPr>
          <w:rFonts w:ascii="仿宋_GB2312" w:eastAsia="仿宋_GB2312"/>
          <w:sz w:val="32"/>
          <w:szCs w:val="32"/>
        </w:rPr>
        <w:t>基地</w:t>
      </w:r>
      <w:r>
        <w:rPr>
          <w:rFonts w:hint="eastAsia" w:ascii="仿宋_GB2312" w:eastAsia="仿宋_GB2312"/>
          <w:sz w:val="32"/>
          <w:szCs w:val="32"/>
        </w:rPr>
        <w:t>，打造优质品种和绿色技术的展示窗口，搭建农技推广服务和主体观摩学习的展示平台。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.建设内容。</w:t>
      </w:r>
      <w:r>
        <w:rPr>
          <w:rFonts w:hint="eastAsia" w:ascii="仿宋_GB2312" w:eastAsia="仿宋_GB2312"/>
          <w:sz w:val="32"/>
          <w:szCs w:val="32"/>
        </w:rPr>
        <w:t>建设必要的连栋温室等农业设施，完善田间排灌系统，提升土地平整和培肥地力等条件，配套建设防护网等设施，购置必要的农</w:t>
      </w:r>
      <w:r>
        <w:rPr>
          <w:rFonts w:ascii="仿宋_GB2312" w:eastAsia="仿宋_GB2312"/>
          <w:sz w:val="32"/>
          <w:szCs w:val="32"/>
        </w:rPr>
        <w:t>机设备</w:t>
      </w:r>
      <w:r>
        <w:rPr>
          <w:rFonts w:hint="eastAsia" w:ascii="仿宋_GB2312" w:eastAsia="仿宋_GB2312"/>
          <w:sz w:val="32"/>
          <w:szCs w:val="32"/>
        </w:rPr>
        <w:t>，建设信息智能化处理系统，包括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"https://baike.baidu.com/item/%E7%8E%AF%E5%A2%83%E4%BF%A1%E6%81%AF%E9%87%87%E9%9B%86%E7%B3%BB%E7%BB%9F/10455769" \t "https://baike.baidu.com/item/2016%E5%B9%B4%E5%BA%A6%E7%9C%81%E7%BA%A7%E5%86%9C%E4%BD%9C%E7%89%A9%E8%89%AF%E7%A7%8D%E8%89%AF%E6%B3%95%E7%A4%BA%E8%8C%83%E5%9F%BA%E5%9C%B0%E5%BB%BA%E8%AE%BE%E9%A1%B9%E7%9B%AE%E7%94%B3%E6%8A%A5%E6%8C%87%E5%8D%97/_blank"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环境信息采集系统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、精准控制系统、数据智能分析系统、视频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"https://baike.baidu.com/item/%E7%9B%91%E6%8E%A7%E7%B3%BB%E7%BB%9F" \t "https://baike.baidu.com/item/2016%E5%B9%B4%E5%BA%A6%E7%9C%81%E7%BA%A7%E5%86%9C%E4%BD%9C%E7%89%A9%E8%89%AF%E7%A7%8D%E8%89%AF%E6%B3%95%E7%A4%BA%E8%8C%83%E5%9F%BA%E5%9C%B0%E5%BB%BA%E8%AE%BE%E9%A1%B9%E7%9B%AE%E7%94%B3%E6%8A%A5%E6%8C%87%E5%8D%97/_blank"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监控系统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等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.申报条件。</w:t>
      </w:r>
      <w:r>
        <w:rPr>
          <w:rFonts w:hint="eastAsia" w:ascii="仿宋_GB2312" w:eastAsia="仿宋_GB2312"/>
          <w:sz w:val="32"/>
          <w:szCs w:val="32"/>
        </w:rPr>
        <w:t>重点支持国</w:t>
      </w:r>
      <w:r>
        <w:rPr>
          <w:rFonts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</w:rPr>
        <w:t>农作物</w:t>
      </w:r>
      <w:r>
        <w:rPr>
          <w:rFonts w:hint="eastAsia" w:ascii="仿宋_GB2312" w:eastAsia="仿宋_GB2312"/>
          <w:sz w:val="32"/>
          <w:szCs w:val="32"/>
        </w:rPr>
        <w:t>品种区</w:t>
      </w:r>
      <w:r>
        <w:rPr>
          <w:rFonts w:ascii="仿宋_GB2312" w:eastAsia="仿宋_GB2312"/>
          <w:sz w:val="32"/>
          <w:szCs w:val="32"/>
        </w:rPr>
        <w:t>试站、</w:t>
      </w:r>
      <w:r>
        <w:rPr>
          <w:rFonts w:hint="eastAsia" w:ascii="Times New Roman" w:hAnsi="Times New Roman" w:eastAsia="仿宋_GB2312"/>
          <w:sz w:val="32"/>
          <w:szCs w:val="32"/>
        </w:rPr>
        <w:t>国</w:t>
      </w:r>
      <w:r>
        <w:rPr>
          <w:rFonts w:ascii="Times New Roman" w:hAnsi="Times New Roman" w:eastAsia="仿宋_GB2312"/>
          <w:sz w:val="32"/>
          <w:szCs w:val="32"/>
        </w:rPr>
        <w:t>家或市级育繁推一体化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  <w:r>
        <w:rPr>
          <w:rFonts w:ascii="Times New Roman" w:hAnsi="Times New Roman" w:eastAsia="仿宋_GB2312"/>
          <w:sz w:val="32"/>
          <w:szCs w:val="32"/>
        </w:rPr>
        <w:t>业企业</w:t>
      </w:r>
      <w:r>
        <w:rPr>
          <w:rFonts w:hint="eastAsia" w:ascii="Times New Roman" w:hAnsi="Times New Roman" w:eastAsia="仿宋_GB2312"/>
          <w:sz w:val="32"/>
          <w:szCs w:val="32"/>
        </w:rPr>
        <w:t>、市</w:t>
      </w:r>
      <w:r>
        <w:rPr>
          <w:rFonts w:ascii="Times New Roman" w:hAnsi="Times New Roman" w:eastAsia="仿宋_GB2312"/>
          <w:sz w:val="32"/>
          <w:szCs w:val="32"/>
        </w:rPr>
        <w:t>级良种</w:t>
      </w:r>
      <w:r>
        <w:rPr>
          <w:rFonts w:hint="eastAsia" w:ascii="Times New Roman" w:hAnsi="Times New Roman" w:eastAsia="仿宋_GB2312"/>
          <w:sz w:val="32"/>
          <w:szCs w:val="32"/>
        </w:rPr>
        <w:t>繁育</w:t>
      </w:r>
      <w:r>
        <w:rPr>
          <w:rFonts w:ascii="Times New Roman" w:hAnsi="Times New Roman" w:eastAsia="仿宋_GB2312"/>
          <w:sz w:val="32"/>
          <w:szCs w:val="32"/>
        </w:rPr>
        <w:t>基地。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申报单位</w:t>
      </w:r>
      <w:r>
        <w:rPr>
          <w:rFonts w:ascii="仿宋_GB2312" w:eastAsia="仿宋_GB2312"/>
          <w:sz w:val="32"/>
          <w:szCs w:val="32"/>
        </w:rPr>
        <w:t>必须符合土地利用规划和农业发展规划，自有土地或承包经营土地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10年以上，面积不小于100亩，交通方便，地势平坦，水源有</w:t>
      </w:r>
      <w:r>
        <w:rPr>
          <w:rFonts w:ascii="仿宋_GB2312" w:eastAsia="仿宋_GB2312"/>
          <w:sz w:val="32"/>
          <w:szCs w:val="32"/>
        </w:rPr>
        <w:t>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（三）畜禽良种扩繁基地提升建设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扶持方向</w:t>
      </w:r>
      <w:r>
        <w:rPr>
          <w:rFonts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以保障优良种畜禽供应为目标，改扩建种畜禽扩繁场，提升种畜禽生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产能力和生产质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量。扶持建设肉羊、生猪良种扩繁基地，其中建设10万只规模的肉羊繁种基地1个，长白和大白种猪核心育种群均达到1000头，力争创建生猪、奶牛、肉羊国家级核心育种场5个。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.建设内容。</w:t>
      </w:r>
      <w:r>
        <w:rPr>
          <w:rFonts w:hint="eastAsia" w:ascii="仿宋_GB2312" w:eastAsia="仿宋_GB2312"/>
          <w:sz w:val="32"/>
          <w:szCs w:val="32"/>
        </w:rPr>
        <w:t>主要建设内容包括建设标准化畜禽圈舍、</w:t>
      </w:r>
      <w:r>
        <w:rPr>
          <w:rFonts w:ascii="仿宋_GB2312" w:eastAsia="仿宋_GB2312"/>
          <w:sz w:val="32"/>
          <w:szCs w:val="32"/>
        </w:rPr>
        <w:t>青贮池及</w:t>
      </w:r>
      <w:r>
        <w:rPr>
          <w:rFonts w:hint="eastAsia" w:ascii="仿宋_GB2312" w:eastAsia="仿宋_GB2312"/>
          <w:sz w:val="32"/>
          <w:szCs w:val="32"/>
        </w:rPr>
        <w:t>配套养殖设备、</w:t>
      </w:r>
      <w:r>
        <w:rPr>
          <w:rFonts w:ascii="仿宋_GB2312" w:eastAsia="仿宋_GB2312"/>
          <w:sz w:val="32"/>
          <w:szCs w:val="32"/>
        </w:rPr>
        <w:t>良种</w:t>
      </w:r>
      <w:r>
        <w:rPr>
          <w:rFonts w:hint="eastAsia" w:ascii="仿宋_GB2312" w:eastAsia="仿宋_GB2312"/>
          <w:sz w:val="32"/>
          <w:szCs w:val="32"/>
        </w:rPr>
        <w:t>登记管理系统、水源转换工程等。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申报条件</w:t>
      </w:r>
      <w:r>
        <w:rPr>
          <w:rFonts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重点支持国家核心育种场、</w:t>
      </w:r>
      <w:r>
        <w:rPr>
          <w:rFonts w:hint="eastAsia" w:ascii="Times New Roman" w:hAnsi="Times New Roman" w:eastAsia="仿宋_GB2312"/>
          <w:sz w:val="32"/>
          <w:szCs w:val="32"/>
        </w:rPr>
        <w:t>国</w:t>
      </w:r>
      <w:r>
        <w:rPr>
          <w:rFonts w:ascii="Times New Roman" w:hAnsi="Times New Roman" w:eastAsia="仿宋_GB2312"/>
          <w:sz w:val="32"/>
          <w:szCs w:val="32"/>
        </w:rPr>
        <w:t>家或市级育繁推一体化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  <w:r>
        <w:rPr>
          <w:rFonts w:ascii="Times New Roman" w:hAnsi="Times New Roman" w:eastAsia="仿宋_GB2312"/>
          <w:sz w:val="32"/>
          <w:szCs w:val="32"/>
        </w:rPr>
        <w:t>业企业</w:t>
      </w:r>
      <w:r>
        <w:rPr>
          <w:rFonts w:hint="eastAsia" w:ascii="Times New Roman" w:hAnsi="Times New Roman" w:eastAsia="仿宋_GB2312"/>
          <w:sz w:val="32"/>
          <w:szCs w:val="32"/>
        </w:rPr>
        <w:t>、市</w:t>
      </w:r>
      <w:r>
        <w:rPr>
          <w:rFonts w:ascii="Times New Roman" w:hAnsi="Times New Roman" w:eastAsia="仿宋_GB2312"/>
          <w:sz w:val="32"/>
          <w:szCs w:val="32"/>
        </w:rPr>
        <w:t>级良种</w:t>
      </w:r>
      <w:r>
        <w:rPr>
          <w:rFonts w:hint="eastAsia" w:ascii="Times New Roman" w:hAnsi="Times New Roman" w:eastAsia="仿宋_GB2312"/>
          <w:sz w:val="32"/>
          <w:szCs w:val="32"/>
        </w:rPr>
        <w:t>繁育</w:t>
      </w:r>
      <w:r>
        <w:rPr>
          <w:rFonts w:ascii="Times New Roman" w:hAnsi="Times New Roman" w:eastAsia="仿宋_GB2312"/>
          <w:sz w:val="32"/>
          <w:szCs w:val="32"/>
        </w:rPr>
        <w:t>基地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（四）水产苗种繁育基地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提升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建设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扶持方向</w:t>
      </w:r>
      <w:r>
        <w:rPr>
          <w:rFonts w:ascii="仿宋_GB2312" w:eastAsia="仿宋_GB2312"/>
          <w:b/>
          <w:sz w:val="32"/>
          <w:szCs w:val="32"/>
        </w:rPr>
        <w:t>。</w:t>
      </w:r>
      <w:r>
        <w:rPr>
          <w:rFonts w:hint="eastAsia" w:ascii="仿宋_GB2312" w:hAnsi="Times New Roman" w:eastAsia="仿宋_GB2312"/>
          <w:sz w:val="32"/>
          <w:szCs w:val="32"/>
        </w:rPr>
        <w:t>扶持具有核心竞争力的水</w:t>
      </w:r>
      <w:r>
        <w:rPr>
          <w:rFonts w:ascii="仿宋_GB2312" w:hAnsi="Times New Roman" w:eastAsia="仿宋_GB2312"/>
          <w:sz w:val="32"/>
          <w:szCs w:val="32"/>
        </w:rPr>
        <w:t>产</w:t>
      </w:r>
      <w:r>
        <w:rPr>
          <w:rFonts w:hint="eastAsia" w:ascii="仿宋_GB2312" w:hAnsi="Times New Roman" w:eastAsia="仿宋_GB2312"/>
          <w:sz w:val="32"/>
          <w:szCs w:val="32"/>
        </w:rPr>
        <w:t>种业龙头企业，改善繁育基地基础设施和装备条件，提升良种保障能力。支持</w:t>
      </w:r>
      <w:r>
        <w:rPr>
          <w:rFonts w:hint="eastAsia" w:ascii="仿宋_GB2312" w:eastAsia="仿宋_GB2312"/>
          <w:sz w:val="32"/>
          <w:szCs w:val="32"/>
        </w:rPr>
        <w:t>改造建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设淡水鱼、海水鱼等水产苗种繁育基地10个，苗种繁育能力达到100亿尾。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.建设内容。</w:t>
      </w:r>
      <w:r>
        <w:rPr>
          <w:rFonts w:hint="eastAsia" w:ascii="仿宋_GB2312" w:eastAsia="仿宋_GB2312"/>
          <w:sz w:val="32"/>
          <w:szCs w:val="32"/>
        </w:rPr>
        <w:t>主要包括亲本培育池、孵化繁育车间、隔离检疫池、苗种培育池、投入品仓库，配套水处理系统、进排水系统、电力线路等设施，购置生产运输装备等。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hint="eastAsia" w:ascii="仿宋_GB2312" w:eastAsia="仿宋_GB2312"/>
          <w:b/>
          <w:sz w:val="32"/>
          <w:szCs w:val="32"/>
        </w:rPr>
        <w:t>申报条件</w:t>
      </w:r>
      <w:r>
        <w:rPr>
          <w:rFonts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重点支持省级以上水产原良种场、</w:t>
      </w:r>
      <w:r>
        <w:rPr>
          <w:rFonts w:hint="eastAsia" w:ascii="Times New Roman" w:hAnsi="Times New Roman" w:eastAsia="仿宋_GB2312"/>
          <w:sz w:val="32"/>
          <w:szCs w:val="32"/>
        </w:rPr>
        <w:t>国</w:t>
      </w:r>
      <w:r>
        <w:rPr>
          <w:rFonts w:ascii="Times New Roman" w:hAnsi="Times New Roman" w:eastAsia="仿宋_GB2312"/>
          <w:sz w:val="32"/>
          <w:szCs w:val="32"/>
        </w:rPr>
        <w:t>家或市级育繁推一体化</w:t>
      </w:r>
      <w:r>
        <w:rPr>
          <w:rFonts w:hint="eastAsia" w:ascii="Times New Roman" w:hAnsi="Times New Roman" w:eastAsia="仿宋_GB2312"/>
          <w:sz w:val="32"/>
          <w:szCs w:val="32"/>
        </w:rPr>
        <w:t>种</w:t>
      </w:r>
      <w:r>
        <w:rPr>
          <w:rFonts w:ascii="Times New Roman" w:hAnsi="Times New Roman" w:eastAsia="仿宋_GB2312"/>
          <w:sz w:val="32"/>
          <w:szCs w:val="32"/>
        </w:rPr>
        <w:t>业企业</w:t>
      </w:r>
      <w:r>
        <w:rPr>
          <w:rFonts w:hint="eastAsia" w:ascii="Times New Roman" w:hAnsi="Times New Roman" w:eastAsia="仿宋_GB2312"/>
          <w:sz w:val="32"/>
          <w:szCs w:val="32"/>
        </w:rPr>
        <w:t>、市</w:t>
      </w:r>
      <w:r>
        <w:rPr>
          <w:rFonts w:ascii="Times New Roman" w:hAnsi="Times New Roman" w:eastAsia="仿宋_GB2312"/>
          <w:sz w:val="32"/>
          <w:szCs w:val="32"/>
        </w:rPr>
        <w:t>级良种</w:t>
      </w:r>
      <w:r>
        <w:rPr>
          <w:rFonts w:hint="eastAsia" w:ascii="Times New Roman" w:hAnsi="Times New Roman" w:eastAsia="仿宋_GB2312"/>
          <w:sz w:val="32"/>
          <w:szCs w:val="32"/>
        </w:rPr>
        <w:t>繁育</w:t>
      </w:r>
      <w:r>
        <w:rPr>
          <w:rFonts w:ascii="Times New Roman" w:hAnsi="Times New Roman" w:eastAsia="仿宋_GB2312"/>
          <w:sz w:val="32"/>
          <w:szCs w:val="32"/>
        </w:rPr>
        <w:t>基地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种业市场净化行动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（一）农作物种子检验能力提升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建设</w:t>
      </w:r>
      <w:r>
        <w:rPr>
          <w:rFonts w:hint="eastAsia" w:ascii="楷体_GB2312" w:hAnsi="楷体_GB2312" w:eastAsia="楷体_GB2312" w:cs="楷体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.申报方向。</w:t>
      </w:r>
      <w:r>
        <w:rPr>
          <w:rFonts w:hint="eastAsia" w:ascii="Times New Roman" w:hAnsi="Times New Roman" w:eastAsia="仿宋_GB2312"/>
          <w:sz w:val="32"/>
          <w:szCs w:val="32"/>
        </w:rPr>
        <w:t>重点扶持</w:t>
      </w:r>
      <w:r>
        <w:rPr>
          <w:rFonts w:ascii="Times New Roman" w:hAnsi="Times New Roman" w:eastAsia="仿宋_GB2312"/>
          <w:sz w:val="32"/>
          <w:szCs w:val="32"/>
        </w:rPr>
        <w:t>农作物种子</w:t>
      </w:r>
      <w:r>
        <w:rPr>
          <w:rFonts w:hint="eastAsia" w:ascii="Times New Roman" w:hAnsi="Times New Roman" w:eastAsia="仿宋_GB2312"/>
          <w:sz w:val="32"/>
          <w:szCs w:val="32"/>
        </w:rPr>
        <w:t>质量检测</w:t>
      </w:r>
      <w:r>
        <w:rPr>
          <w:rFonts w:ascii="Times New Roman" w:hAnsi="Times New Roman" w:eastAsia="仿宋_GB2312"/>
          <w:sz w:val="32"/>
          <w:szCs w:val="32"/>
        </w:rPr>
        <w:t>体系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监管体系建设，</w:t>
      </w:r>
      <w:r>
        <w:rPr>
          <w:rFonts w:hint="eastAsia" w:ascii="Times New Roman" w:hAnsi="Times New Roman" w:eastAsia="仿宋_GB2312"/>
          <w:sz w:val="32"/>
          <w:szCs w:val="32"/>
        </w:rPr>
        <w:t>提升</w:t>
      </w:r>
      <w:r>
        <w:rPr>
          <w:rFonts w:ascii="Times New Roman" w:hAnsi="Times New Roman" w:eastAsia="仿宋_GB2312"/>
          <w:sz w:val="32"/>
          <w:szCs w:val="32"/>
        </w:rPr>
        <w:t>种子检验检测能力</w:t>
      </w:r>
      <w:r>
        <w:rPr>
          <w:rFonts w:hint="eastAsia" w:ascii="Times New Roman" w:hAnsi="Times New Roman" w:eastAsia="仿宋_GB2312"/>
          <w:sz w:val="32"/>
          <w:szCs w:val="32"/>
        </w:rPr>
        <w:t>和监管</w:t>
      </w:r>
      <w:r>
        <w:rPr>
          <w:rFonts w:ascii="Times New Roman" w:hAnsi="Times New Roman" w:eastAsia="仿宋_GB2312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.建设内容。</w:t>
      </w:r>
      <w:r>
        <w:rPr>
          <w:rFonts w:ascii="Times New Roman" w:hAnsi="Times New Roman" w:eastAsia="仿宋_GB2312"/>
          <w:sz w:val="32"/>
          <w:szCs w:val="32"/>
        </w:rPr>
        <w:t>检测实验室改扩建、种子样品低温干燥储藏和田间种植鉴定田建设，购置相关仪器设备</w:t>
      </w:r>
      <w:r>
        <w:rPr>
          <w:rFonts w:hint="eastAsia" w:ascii="Times New Roman" w:hAnsi="Times New Roman" w:eastAsia="仿宋_GB2312"/>
          <w:sz w:val="32"/>
          <w:szCs w:val="32"/>
        </w:rPr>
        <w:t>，支持有条件的单位，配备</w:t>
      </w:r>
      <w:r>
        <w:rPr>
          <w:rFonts w:ascii="Times New Roman" w:hAnsi="Times New Roman" w:eastAsia="仿宋_GB2312"/>
          <w:sz w:val="32"/>
          <w:szCs w:val="32"/>
        </w:rPr>
        <w:t>种子简单重复</w:t>
      </w:r>
      <w:r>
        <w:rPr>
          <w:rFonts w:hint="eastAsia" w:ascii="仿宋_GB2312" w:hAnsi="Times New Roman" w:eastAsia="仿宋_GB2312"/>
          <w:sz w:val="32"/>
          <w:szCs w:val="32"/>
        </w:rPr>
        <w:t>序列分子检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测（SSR分子检测）或单核苷酸多态性分子检测（SNP分子检测）、转</w:t>
      </w:r>
      <w:r>
        <w:rPr>
          <w:rFonts w:ascii="Times New Roman" w:hAnsi="Times New Roman" w:eastAsia="仿宋_GB2312"/>
          <w:sz w:val="32"/>
          <w:szCs w:val="32"/>
        </w:rPr>
        <w:t>基因检测</w:t>
      </w:r>
      <w:r>
        <w:rPr>
          <w:rFonts w:hint="eastAsia" w:ascii="Times New Roman" w:hAnsi="Times New Roman" w:eastAsia="仿宋_GB2312"/>
          <w:sz w:val="32"/>
          <w:szCs w:val="32"/>
        </w:rPr>
        <w:t>设施设备等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.申报条件。</w:t>
      </w:r>
      <w:r>
        <w:rPr>
          <w:rFonts w:ascii="Times New Roman" w:hAnsi="Times New Roman" w:eastAsia="仿宋_GB2312"/>
          <w:sz w:val="32"/>
          <w:szCs w:val="32"/>
        </w:rPr>
        <w:t>重点支持具备相应资质的种子质量检测能机构，以及承担种子监督抽查扦样工作的种子监管部门。种子质量检测机构，</w:t>
      </w:r>
      <w:r>
        <w:rPr>
          <w:rFonts w:hint="eastAsia" w:ascii="Times New Roman" w:hAnsi="Times New Roman" w:eastAsia="仿宋_GB2312"/>
          <w:sz w:val="32"/>
          <w:szCs w:val="32"/>
        </w:rPr>
        <w:t>应</w:t>
      </w:r>
      <w:r>
        <w:rPr>
          <w:rFonts w:ascii="Times New Roman" w:hAnsi="Times New Roman" w:eastAsia="仿宋_GB2312"/>
          <w:sz w:val="32"/>
          <w:szCs w:val="32"/>
        </w:rPr>
        <w:t>具有对外开展种子检验服务的能力，具备</w:t>
      </w:r>
      <w:r>
        <w:rPr>
          <w:rFonts w:hint="eastAsia" w:ascii="Times New Roman" w:hAnsi="Times New Roman" w:eastAsia="仿宋_GB2312"/>
          <w:sz w:val="32"/>
          <w:szCs w:val="32"/>
        </w:rPr>
        <w:t>相应的</w:t>
      </w:r>
      <w:r>
        <w:rPr>
          <w:rFonts w:ascii="Times New Roman" w:hAnsi="Times New Roman" w:eastAsia="仿宋_GB2312"/>
          <w:sz w:val="32"/>
          <w:szCs w:val="32"/>
        </w:rPr>
        <w:t>种子检测设备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专业技术人员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bookmarkStart w:id="0" w:name="signing_date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134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5473157-B880-46AD-BB3E-218279058D2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92711F1-8848-42C9-BFF9-CF1967EABE9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CD6E769-38BE-4627-B36C-9E2757991B9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F7DEB04-169E-415B-8C85-D09B961B312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34D0D2B-4658-4BF7-9149-6D1CD72BC24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219" w:firstLineChars="12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right="277" w:rightChars="132" w:firstLine="218" w:firstLineChars="7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HYu+2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right="277" w:rightChars="132" w:firstLine="218" w:firstLineChars="7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TA3NDZmNGIyYzNlMzMxNWFhN2JmNjNjNDhhNTIifQ=="/>
  </w:docVars>
  <w:rsids>
    <w:rsidRoot w:val="006A43DB"/>
    <w:rsid w:val="000146BD"/>
    <w:rsid w:val="00021E10"/>
    <w:rsid w:val="000852CE"/>
    <w:rsid w:val="0009183D"/>
    <w:rsid w:val="000A1E52"/>
    <w:rsid w:val="000A4950"/>
    <w:rsid w:val="000B740C"/>
    <w:rsid w:val="000C2557"/>
    <w:rsid w:val="000D65EA"/>
    <w:rsid w:val="000E09CD"/>
    <w:rsid w:val="000F0E68"/>
    <w:rsid w:val="001405CE"/>
    <w:rsid w:val="00144AC8"/>
    <w:rsid w:val="001538AB"/>
    <w:rsid w:val="00153B06"/>
    <w:rsid w:val="0015400E"/>
    <w:rsid w:val="00187B25"/>
    <w:rsid w:val="001B7D16"/>
    <w:rsid w:val="001C490D"/>
    <w:rsid w:val="001F021E"/>
    <w:rsid w:val="002428C4"/>
    <w:rsid w:val="0025353B"/>
    <w:rsid w:val="00255F05"/>
    <w:rsid w:val="00264343"/>
    <w:rsid w:val="0026591A"/>
    <w:rsid w:val="00295EA1"/>
    <w:rsid w:val="002B4CC2"/>
    <w:rsid w:val="002B6CA6"/>
    <w:rsid w:val="002B73D4"/>
    <w:rsid w:val="002D68F4"/>
    <w:rsid w:val="002E3040"/>
    <w:rsid w:val="002F7061"/>
    <w:rsid w:val="00317420"/>
    <w:rsid w:val="0033225A"/>
    <w:rsid w:val="0033386C"/>
    <w:rsid w:val="00373DED"/>
    <w:rsid w:val="00374104"/>
    <w:rsid w:val="00396DA2"/>
    <w:rsid w:val="003D396B"/>
    <w:rsid w:val="003E0A8C"/>
    <w:rsid w:val="003E3D2F"/>
    <w:rsid w:val="004037AB"/>
    <w:rsid w:val="004101F2"/>
    <w:rsid w:val="00425B74"/>
    <w:rsid w:val="00437F7F"/>
    <w:rsid w:val="00487458"/>
    <w:rsid w:val="004A28E2"/>
    <w:rsid w:val="004B7B04"/>
    <w:rsid w:val="004C5794"/>
    <w:rsid w:val="004D61C8"/>
    <w:rsid w:val="004F1D86"/>
    <w:rsid w:val="005039F0"/>
    <w:rsid w:val="00522B8C"/>
    <w:rsid w:val="005237B6"/>
    <w:rsid w:val="00530336"/>
    <w:rsid w:val="00533D01"/>
    <w:rsid w:val="00566067"/>
    <w:rsid w:val="005709F0"/>
    <w:rsid w:val="00592A97"/>
    <w:rsid w:val="00597669"/>
    <w:rsid w:val="005A23F2"/>
    <w:rsid w:val="005A6B40"/>
    <w:rsid w:val="005B6A7A"/>
    <w:rsid w:val="005B77C4"/>
    <w:rsid w:val="005C0818"/>
    <w:rsid w:val="005C11FE"/>
    <w:rsid w:val="005C70A7"/>
    <w:rsid w:val="005D1A35"/>
    <w:rsid w:val="005D3F98"/>
    <w:rsid w:val="005F3E94"/>
    <w:rsid w:val="00602B2F"/>
    <w:rsid w:val="00603D96"/>
    <w:rsid w:val="00616400"/>
    <w:rsid w:val="00671336"/>
    <w:rsid w:val="00683564"/>
    <w:rsid w:val="006A43DB"/>
    <w:rsid w:val="006D200C"/>
    <w:rsid w:val="006E0765"/>
    <w:rsid w:val="006E7A58"/>
    <w:rsid w:val="00735378"/>
    <w:rsid w:val="00740669"/>
    <w:rsid w:val="0074222A"/>
    <w:rsid w:val="007813FE"/>
    <w:rsid w:val="00783349"/>
    <w:rsid w:val="00797531"/>
    <w:rsid w:val="007A4B31"/>
    <w:rsid w:val="007B4FC7"/>
    <w:rsid w:val="007C2C2D"/>
    <w:rsid w:val="007F3774"/>
    <w:rsid w:val="00815271"/>
    <w:rsid w:val="00815B04"/>
    <w:rsid w:val="00816D18"/>
    <w:rsid w:val="00824061"/>
    <w:rsid w:val="00840CB5"/>
    <w:rsid w:val="008526D4"/>
    <w:rsid w:val="00872023"/>
    <w:rsid w:val="008A1275"/>
    <w:rsid w:val="008A5E55"/>
    <w:rsid w:val="008B409C"/>
    <w:rsid w:val="008C7BAA"/>
    <w:rsid w:val="008D0396"/>
    <w:rsid w:val="008E0E16"/>
    <w:rsid w:val="008E75CA"/>
    <w:rsid w:val="00903595"/>
    <w:rsid w:val="00940665"/>
    <w:rsid w:val="0094488D"/>
    <w:rsid w:val="00957882"/>
    <w:rsid w:val="00960F1F"/>
    <w:rsid w:val="009857D3"/>
    <w:rsid w:val="009A16BE"/>
    <w:rsid w:val="009A5E85"/>
    <w:rsid w:val="009A6D4F"/>
    <w:rsid w:val="009B4824"/>
    <w:rsid w:val="009C6F67"/>
    <w:rsid w:val="009D205E"/>
    <w:rsid w:val="009D73F7"/>
    <w:rsid w:val="009E1E7B"/>
    <w:rsid w:val="009E5D80"/>
    <w:rsid w:val="00A02424"/>
    <w:rsid w:val="00A12180"/>
    <w:rsid w:val="00A17289"/>
    <w:rsid w:val="00A2588A"/>
    <w:rsid w:val="00A34308"/>
    <w:rsid w:val="00A80D37"/>
    <w:rsid w:val="00AA503B"/>
    <w:rsid w:val="00AD5D76"/>
    <w:rsid w:val="00B1388C"/>
    <w:rsid w:val="00B175A3"/>
    <w:rsid w:val="00B257E2"/>
    <w:rsid w:val="00B51278"/>
    <w:rsid w:val="00B65678"/>
    <w:rsid w:val="00B76409"/>
    <w:rsid w:val="00B96ADC"/>
    <w:rsid w:val="00BB4E19"/>
    <w:rsid w:val="00BE311E"/>
    <w:rsid w:val="00BE678B"/>
    <w:rsid w:val="00C13A1A"/>
    <w:rsid w:val="00C20227"/>
    <w:rsid w:val="00C273F6"/>
    <w:rsid w:val="00C82CBB"/>
    <w:rsid w:val="00C83B50"/>
    <w:rsid w:val="00C841AD"/>
    <w:rsid w:val="00C94FAE"/>
    <w:rsid w:val="00C97EC3"/>
    <w:rsid w:val="00CF0526"/>
    <w:rsid w:val="00D03B1D"/>
    <w:rsid w:val="00D237A9"/>
    <w:rsid w:val="00D238D3"/>
    <w:rsid w:val="00D36691"/>
    <w:rsid w:val="00D4161A"/>
    <w:rsid w:val="00D43D56"/>
    <w:rsid w:val="00D705DA"/>
    <w:rsid w:val="00D72C27"/>
    <w:rsid w:val="00D73D7F"/>
    <w:rsid w:val="00DA5C2C"/>
    <w:rsid w:val="00DC2570"/>
    <w:rsid w:val="00DC7722"/>
    <w:rsid w:val="00DD24EC"/>
    <w:rsid w:val="00E343F1"/>
    <w:rsid w:val="00E465E4"/>
    <w:rsid w:val="00E8271C"/>
    <w:rsid w:val="00E90C9E"/>
    <w:rsid w:val="00EB0940"/>
    <w:rsid w:val="00EC2EA2"/>
    <w:rsid w:val="00EC4480"/>
    <w:rsid w:val="00EE479C"/>
    <w:rsid w:val="00F17D36"/>
    <w:rsid w:val="00F252AD"/>
    <w:rsid w:val="00F40344"/>
    <w:rsid w:val="00F42DCA"/>
    <w:rsid w:val="00F73703"/>
    <w:rsid w:val="00F91875"/>
    <w:rsid w:val="00FD0460"/>
    <w:rsid w:val="00FF085F"/>
    <w:rsid w:val="00FF0FD3"/>
    <w:rsid w:val="00FF288C"/>
    <w:rsid w:val="00FF491C"/>
    <w:rsid w:val="00FF6A99"/>
    <w:rsid w:val="0B60332E"/>
    <w:rsid w:val="17676EEF"/>
    <w:rsid w:val="1A407762"/>
    <w:rsid w:val="2E117871"/>
    <w:rsid w:val="2EF31907"/>
    <w:rsid w:val="31741B50"/>
    <w:rsid w:val="33C870B3"/>
    <w:rsid w:val="3B235912"/>
    <w:rsid w:val="3EFE0673"/>
    <w:rsid w:val="42875F1C"/>
    <w:rsid w:val="488A5622"/>
    <w:rsid w:val="573127E3"/>
    <w:rsid w:val="5AF3DF1D"/>
    <w:rsid w:val="6E1043E1"/>
    <w:rsid w:val="73B64F4B"/>
    <w:rsid w:val="7D5BFAF2"/>
    <w:rsid w:val="7E4914FF"/>
    <w:rsid w:val="DEFBA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qFormat/>
    <w:uiPriority w:val="0"/>
    <w:rPr>
      <w:color w:val="0563C1"/>
      <w:u w:val="single"/>
    </w:rPr>
  </w:style>
  <w:style w:type="character" w:customStyle="1" w:styleId="11">
    <w:name w:val="页脚 字符"/>
    <w:link w:val="2"/>
    <w:qFormat/>
    <w:uiPriority w:val="99"/>
    <w:rPr>
      <w:sz w:val="18"/>
      <w:szCs w:val="18"/>
    </w:rPr>
  </w:style>
  <w:style w:type="character" w:customStyle="1" w:styleId="12">
    <w:name w:val="页眉 字符"/>
    <w:link w:val="3"/>
    <w:qFormat/>
    <w:uiPriority w:val="99"/>
    <w:rPr>
      <w:sz w:val="18"/>
      <w:szCs w:val="18"/>
    </w:rPr>
  </w:style>
  <w:style w:type="paragraph" w:customStyle="1" w:styleId="13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5289</Words>
  <Characters>5422</Characters>
  <Lines>42</Lines>
  <Paragraphs>11</Paragraphs>
  <TotalTime>41</TotalTime>
  <ScaleCrop>false</ScaleCrop>
  <LinksUpToDate>false</LinksUpToDate>
  <CharactersWithSpaces>5477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2022-07-01T07:22:00Z</dcterms:created>
  <dc:creator>王 永</dc:creator>
  <cp:lastModifiedBy>西湖龙井</cp:lastModifiedBy>
  <cp:lastPrinted>2022-08-05T10:40:00Z</cp:lastPrinted>
  <dcterms:modified xsi:type="dcterms:W3CDTF">2022-08-17T07:12:52Z</dcterms:modified>
  <dc:title>天津市农业农村委员会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540F578564A84C6098FB9E37BA01419B</vt:lpwstr>
  </property>
</Properties>
</file>