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47" w:rsidRDefault="003A4C47" w:rsidP="003A4C47">
      <w:pPr>
        <w:spacing w:line="3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3A4C47" w:rsidRDefault="003A4C47" w:rsidP="003A4C47">
      <w:pPr>
        <w:spacing w:line="380" w:lineRule="exact"/>
        <w:rPr>
          <w:rFonts w:eastAsia="黑体"/>
          <w:sz w:val="32"/>
          <w:szCs w:val="32"/>
        </w:rPr>
      </w:pPr>
    </w:p>
    <w:p w:rsidR="003A4C47" w:rsidRDefault="003A4C47" w:rsidP="003A4C47">
      <w:pPr>
        <w:spacing w:line="38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2025</w:t>
      </w:r>
      <w:r>
        <w:rPr>
          <w:rFonts w:eastAsia="方正小标宋简体"/>
          <w:kern w:val="0"/>
          <w:sz w:val="36"/>
          <w:szCs w:val="36"/>
        </w:rPr>
        <w:t>年度屠宰环节</w:t>
      </w:r>
      <w:r>
        <w:rPr>
          <w:rFonts w:eastAsia="方正小标宋简体"/>
          <w:sz w:val="36"/>
          <w:szCs w:val="36"/>
        </w:rPr>
        <w:t>病害猪</w:t>
      </w:r>
      <w:r>
        <w:rPr>
          <w:rFonts w:eastAsia="方正小标宋简体"/>
          <w:kern w:val="0"/>
          <w:sz w:val="36"/>
          <w:szCs w:val="36"/>
        </w:rPr>
        <w:t>无害化处理市级补助资金计划表</w:t>
      </w:r>
    </w:p>
    <w:p w:rsidR="003A4C47" w:rsidRDefault="003A4C47" w:rsidP="003A4C47">
      <w:pPr>
        <w:spacing w:line="3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月）</w:t>
      </w:r>
    </w:p>
    <w:p w:rsidR="003A4C47" w:rsidRDefault="003A4C47" w:rsidP="003A4C47">
      <w:pPr>
        <w:spacing w:line="38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                                               </w:t>
      </w:r>
      <w:r>
        <w:rPr>
          <w:rFonts w:eastAsia="仿宋_GB2312"/>
          <w:sz w:val="28"/>
          <w:szCs w:val="28"/>
        </w:rPr>
        <w:t>单位：头、万元</w:t>
      </w:r>
    </w:p>
    <w:tbl>
      <w:tblPr>
        <w:tblW w:w="12853" w:type="dxa"/>
        <w:tblInd w:w="118" w:type="dxa"/>
        <w:tblLook w:val="0000" w:firstRow="0" w:lastRow="0" w:firstColumn="0" w:lastColumn="0" w:noHBand="0" w:noVBand="0"/>
      </w:tblPr>
      <w:tblGrid>
        <w:gridCol w:w="680"/>
        <w:gridCol w:w="688"/>
        <w:gridCol w:w="3179"/>
        <w:gridCol w:w="1117"/>
        <w:gridCol w:w="1124"/>
        <w:gridCol w:w="1117"/>
        <w:gridCol w:w="1256"/>
        <w:gridCol w:w="1263"/>
        <w:gridCol w:w="1332"/>
        <w:gridCol w:w="1097"/>
      </w:tblGrid>
      <w:tr w:rsidR="003A4C47" w:rsidTr="004E4A67">
        <w:trPr>
          <w:trHeight w:val="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辖区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企业名称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损失补贴</w:t>
            </w:r>
          </w:p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头数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损失补贴</w:t>
            </w:r>
          </w:p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金额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无害化处理头数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无害化处理补贴金额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补助资金</w:t>
            </w:r>
          </w:p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小计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本次下达</w:t>
            </w:r>
            <w:r>
              <w:rPr>
                <w:rFonts w:eastAsia="仿宋_GB2312"/>
                <w:b/>
                <w:bCs/>
                <w:kern w:val="0"/>
                <w:szCs w:val="24"/>
              </w:rPr>
              <w:t>2025</w:t>
            </w: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年度补助资金计划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Cs w:val="24"/>
              </w:rPr>
              <w:t>清算后</w:t>
            </w:r>
            <w:r>
              <w:rPr>
                <w:rFonts w:ascii="仿宋_GB2312" w:eastAsia="仿宋_GB2312" w:hAnsi="等线" w:cs="宋体"/>
                <w:b/>
                <w:bCs/>
                <w:kern w:val="0"/>
                <w:szCs w:val="24"/>
              </w:rPr>
              <w:t>市级补助资金缺口</w:t>
            </w:r>
          </w:p>
        </w:tc>
      </w:tr>
      <w:tr w:rsidR="003A4C47" w:rsidTr="004E4A67">
        <w:trPr>
          <w:trHeight w:val="31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蓟州</w:t>
            </w:r>
          </w:p>
        </w:tc>
        <w:tc>
          <w:tcPr>
            <w:tcW w:w="3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小计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2484.52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198.7616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2484.52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19.87616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218.63776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2</w:t>
            </w:r>
            <w:r>
              <w:rPr>
                <w:rFonts w:eastAsia="等线"/>
                <w:kern w:val="0"/>
                <w:sz w:val="22"/>
              </w:rPr>
              <w:t>18.7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218.7</w:t>
            </w:r>
          </w:p>
        </w:tc>
      </w:tr>
      <w:tr w:rsidR="003A4C47" w:rsidTr="004E4A67">
        <w:trPr>
          <w:trHeight w:val="101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天津市顺京肉类加工厂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493.55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39.484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493.55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3.9484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43.4324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342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天津市蓟牧润兴肉类工贸有限公司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266.54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21.3232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266.54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2.13232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23.45552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171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天津市新润肉联厂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511.68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40.9344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511.68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4.09344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45.02784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11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天津绿丰生猪屠宰有限公司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265.71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21.2568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265.71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2.12568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23.38248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天津市蓟县津乐生猪屠宰加工厂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184.69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14.7752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184.69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1.47752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16.25272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天津市蓟县景香屠宰场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261.78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20.9424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261.78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2.09424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23.03664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天津市蓟县邦喜生猪屠宰加工厂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500.57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40.0456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500.57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4.00456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44.05016</w:t>
            </w: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宝坻</w:t>
            </w:r>
          </w:p>
        </w:tc>
        <w:tc>
          <w:tcPr>
            <w:tcW w:w="3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小计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1593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127.44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12.744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140.184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1</w:t>
            </w:r>
            <w:r>
              <w:rPr>
                <w:rFonts w:eastAsia="等线"/>
                <w:kern w:val="0"/>
                <w:sz w:val="22"/>
              </w:rPr>
              <w:t>40.2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</w:p>
        </w:tc>
      </w:tr>
      <w:tr w:rsidR="003A4C47" w:rsidTr="004E4A67">
        <w:trPr>
          <w:trHeight w:val="311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天津市铭源肉类食品有限公司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680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54.4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680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5.44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59.84</w:t>
            </w: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249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天津尔康肉类食品有限公司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913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73.04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913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7.304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80.344</w:t>
            </w: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武清</w:t>
            </w:r>
          </w:p>
        </w:tc>
        <w:tc>
          <w:tcPr>
            <w:tcW w:w="3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小计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250.46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20.0368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250.46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2.00368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22.04048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2</w:t>
            </w:r>
            <w:r>
              <w:rPr>
                <w:rFonts w:eastAsia="等线"/>
                <w:kern w:val="0"/>
                <w:sz w:val="22"/>
              </w:rPr>
              <w:t>2.1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14.5</w:t>
            </w: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天津市博林屠宰有限公司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43.73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3.4984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43.73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0.34984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3.84824</w:t>
            </w: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天津康华肉制品有限公司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206.73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16.5384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206.73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1.65384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18.19224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宁河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小计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14.4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1.44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15.84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1</w:t>
            </w:r>
            <w:r>
              <w:rPr>
                <w:rFonts w:eastAsia="等线"/>
                <w:kern w:val="0"/>
                <w:sz w:val="22"/>
              </w:rPr>
              <w:t>5.9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15.9</w:t>
            </w: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天津全喜畜禽产品有限公司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12.08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1.208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13.288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天津市民欣屠宰厂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0.232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2.552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静海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小计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24.48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2.448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26.928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2</w:t>
            </w:r>
            <w:r>
              <w:rPr>
                <w:rFonts w:eastAsia="等线"/>
                <w:kern w:val="0"/>
                <w:sz w:val="22"/>
              </w:rPr>
              <w:t>7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天津市静海区文祥屠宰加工厂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12.64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1.264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13.904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天津市静海县福来屠宰厂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11.84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1.184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13.024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西青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小计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40.03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3.2024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40.03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0.32024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3.52264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3</w:t>
            </w:r>
            <w:r>
              <w:rPr>
                <w:rFonts w:eastAsia="等线"/>
                <w:kern w:val="0"/>
                <w:sz w:val="22"/>
              </w:rPr>
              <w:t>.6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天津二商迎宾肉类食品有限公司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25.76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2.0608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25.76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0.20608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2.26688</w:t>
            </w: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天津市广华肉类食品有限公司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14.27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1.1416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14.27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0.11416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1.25576</w:t>
            </w: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left"/>
              <w:rPr>
                <w:rFonts w:eastAsia="等线"/>
                <w:kern w:val="0"/>
                <w:sz w:val="22"/>
              </w:rPr>
            </w:pPr>
          </w:p>
        </w:tc>
      </w:tr>
      <w:tr w:rsidR="003A4C47" w:rsidTr="004E4A67">
        <w:trPr>
          <w:trHeight w:val="315"/>
        </w:trPr>
        <w:tc>
          <w:tcPr>
            <w:tcW w:w="45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4854.01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388.3208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4854.01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38.83208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427.15288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427.5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C47" w:rsidRDefault="003A4C47" w:rsidP="004E4A67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2</w:t>
            </w:r>
            <w:r>
              <w:rPr>
                <w:rFonts w:eastAsia="等线"/>
                <w:kern w:val="0"/>
                <w:sz w:val="22"/>
              </w:rPr>
              <w:t>49</w:t>
            </w:r>
            <w:r>
              <w:rPr>
                <w:rFonts w:eastAsia="等线" w:hint="eastAsia"/>
                <w:kern w:val="0"/>
                <w:sz w:val="22"/>
              </w:rPr>
              <w:t>.1</w:t>
            </w:r>
          </w:p>
        </w:tc>
      </w:tr>
    </w:tbl>
    <w:p w:rsidR="003A4C47" w:rsidRDefault="003A4C47" w:rsidP="003A4C47">
      <w:pPr>
        <w:spacing w:line="300" w:lineRule="exact"/>
        <w:rPr>
          <w:rFonts w:eastAsia="黑体"/>
          <w:sz w:val="32"/>
          <w:szCs w:val="32"/>
        </w:rPr>
      </w:pPr>
      <w:r>
        <w:rPr>
          <w:rFonts w:eastAsia="仿宋_GB2312"/>
          <w:szCs w:val="21"/>
        </w:rPr>
        <w:t>备注：病害猪损失财政补贴金额（元）＝损失补贴头数</w:t>
      </w:r>
      <w:r>
        <w:rPr>
          <w:rFonts w:eastAsia="仿宋_GB2312"/>
          <w:szCs w:val="21"/>
        </w:rPr>
        <w:t>×800</w:t>
      </w:r>
      <w:r>
        <w:rPr>
          <w:rFonts w:eastAsia="仿宋_GB2312"/>
          <w:szCs w:val="21"/>
        </w:rPr>
        <w:t>元</w:t>
      </w:r>
      <w:r>
        <w:rPr>
          <w:rFonts w:eastAsia="仿宋_GB2312"/>
          <w:szCs w:val="21"/>
        </w:rPr>
        <w:t>/</w:t>
      </w:r>
      <w:r>
        <w:rPr>
          <w:rFonts w:eastAsia="仿宋_GB2312"/>
          <w:szCs w:val="21"/>
        </w:rPr>
        <w:t>头；病害猪无害化处理财政补贴金额（元）＝无害化处理头数</w:t>
      </w:r>
      <w:r>
        <w:rPr>
          <w:rFonts w:eastAsia="仿宋_GB2312"/>
          <w:szCs w:val="21"/>
        </w:rPr>
        <w:t>×80</w:t>
      </w:r>
      <w:r>
        <w:rPr>
          <w:rFonts w:eastAsia="仿宋_GB2312"/>
          <w:szCs w:val="21"/>
        </w:rPr>
        <w:t>元</w:t>
      </w:r>
      <w:r>
        <w:rPr>
          <w:rFonts w:eastAsia="仿宋_GB2312"/>
          <w:szCs w:val="21"/>
        </w:rPr>
        <w:t>/</w:t>
      </w:r>
      <w:r>
        <w:rPr>
          <w:rFonts w:eastAsia="仿宋_GB2312"/>
          <w:szCs w:val="21"/>
        </w:rPr>
        <w:t>头。</w:t>
      </w:r>
    </w:p>
    <w:p w:rsidR="00520845" w:rsidRPr="003A4C47" w:rsidRDefault="00520845">
      <w:bookmarkStart w:id="0" w:name="_GoBack"/>
      <w:bookmarkEnd w:id="0"/>
    </w:p>
    <w:sectPr w:rsidR="00520845" w:rsidRPr="003A4C47" w:rsidSect="003A4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5A" w:rsidRDefault="0027635A" w:rsidP="003A4C47">
      <w:r>
        <w:separator/>
      </w:r>
    </w:p>
  </w:endnote>
  <w:endnote w:type="continuationSeparator" w:id="0">
    <w:p w:rsidR="0027635A" w:rsidRDefault="0027635A" w:rsidP="003A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5A" w:rsidRDefault="0027635A" w:rsidP="003A4C47">
      <w:r>
        <w:separator/>
      </w:r>
    </w:p>
  </w:footnote>
  <w:footnote w:type="continuationSeparator" w:id="0">
    <w:p w:rsidR="0027635A" w:rsidRDefault="0027635A" w:rsidP="003A4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3A"/>
    <w:rsid w:val="0027635A"/>
    <w:rsid w:val="003A4C47"/>
    <w:rsid w:val="00520845"/>
    <w:rsid w:val="00E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DA74B-8BF2-4968-8420-31012DD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2025-12-04T07:52:00Z</dcterms:created>
  <dcterms:modified xsi:type="dcterms:W3CDTF">2025-12-04T07:53:00Z</dcterms:modified>
</cp:coreProperties>
</file>