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宋体"/>
          <w:b/>
          <w:bCs/>
          <w:color w:val="333333"/>
          <w:kern w:val="0"/>
          <w:sz w:val="36"/>
        </w:rPr>
      </w:pPr>
    </w:p>
    <w:p>
      <w:pPr>
        <w:widowControl/>
        <w:shd w:val="clear" w:color="auto" w:fill="FFFFFF"/>
        <w:jc w:val="center"/>
        <w:rPr>
          <w:rFonts w:hint="eastAsia" w:ascii="微软雅黑" w:hAnsi="微软雅黑" w:eastAsia="微软雅黑" w:cs="宋体"/>
          <w:b/>
          <w:bCs/>
          <w:color w:val="333333"/>
          <w:kern w:val="0"/>
          <w:sz w:val="36"/>
        </w:rPr>
      </w:pPr>
    </w:p>
    <w:p>
      <w:pPr>
        <w:widowControl/>
        <w:shd w:val="clear" w:color="auto" w:fill="FFFFFF"/>
        <w:jc w:val="center"/>
        <w:rPr>
          <w:rFonts w:hint="eastAsia" w:ascii="方正小标宋简体" w:hAnsi="微软雅黑" w:eastAsia="方正小标宋简体" w:cs="宋体"/>
          <w:color w:val="333333"/>
          <w:kern w:val="0"/>
          <w:sz w:val="21"/>
          <w:szCs w:val="21"/>
        </w:rPr>
      </w:pPr>
      <w:bookmarkStart w:id="0" w:name="_GoBack"/>
      <w:r>
        <w:rPr>
          <w:rFonts w:hint="eastAsia" w:ascii="方正小标宋简体" w:hAnsi="微软雅黑" w:eastAsia="方正小标宋简体" w:cs="宋体"/>
          <w:color w:val="333333"/>
          <w:kern w:val="0"/>
          <w:sz w:val="32"/>
          <w:szCs w:val="32"/>
        </w:rPr>
        <w:t>天津市农业发展服务中心202</w:t>
      </w:r>
      <w:r>
        <w:rPr>
          <w:rFonts w:hint="eastAsia" w:ascii="方正小标宋简体" w:hAnsi="微软雅黑" w:eastAsia="方正小标宋简体" w:cs="宋体"/>
          <w:color w:val="333333"/>
          <w:kern w:val="0"/>
          <w:sz w:val="32"/>
          <w:szCs w:val="32"/>
          <w:lang w:val="en-US" w:eastAsia="zh-CN"/>
        </w:rPr>
        <w:t>4</w:t>
      </w:r>
      <w:r>
        <w:rPr>
          <w:rFonts w:hint="eastAsia" w:ascii="方正小标宋简体" w:hAnsi="微软雅黑" w:eastAsia="方正小标宋简体" w:cs="宋体"/>
          <w:color w:val="333333"/>
          <w:kern w:val="0"/>
          <w:sz w:val="32"/>
          <w:szCs w:val="32"/>
        </w:rPr>
        <w:t>公开招聘工作人员拟聘用人员名单</w:t>
      </w:r>
      <w:bookmarkEnd w:id="0"/>
    </w:p>
    <w:p>
      <w:pPr>
        <w:widowControl/>
        <w:shd w:val="clear" w:color="auto" w:fill="FFFFFF"/>
        <w:jc w:val="center"/>
        <w:rPr>
          <w:rFonts w:hint="eastAsia" w:ascii="方正小标宋简体" w:hAnsi="微软雅黑" w:eastAsia="方正小标宋简体" w:cs="宋体"/>
          <w:color w:val="333333"/>
          <w:kern w:val="0"/>
          <w:sz w:val="21"/>
          <w:szCs w:val="21"/>
        </w:rPr>
      </w:pPr>
    </w:p>
    <w:tbl>
      <w:tblPr>
        <w:tblStyle w:val="7"/>
        <w:tblW w:w="148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825"/>
        <w:gridCol w:w="1800"/>
        <w:gridCol w:w="1345"/>
        <w:gridCol w:w="1434"/>
        <w:gridCol w:w="1571"/>
        <w:gridCol w:w="3083"/>
        <w:gridCol w:w="2540"/>
        <w:gridCol w:w="1133"/>
      </w:tblGrid>
      <w:tr>
        <w:tc>
          <w:tcPr>
            <w:tcW w:w="1154"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姓</w:t>
            </w:r>
            <w:r>
              <w:rPr>
                <w:rFonts w:hint="eastAsia" w:ascii="仿宋_GB2312" w:hAnsi="微软雅黑" w:eastAsia="仿宋_GB2312" w:cs="宋体"/>
                <w:b/>
                <w:bCs/>
                <w:color w:val="333333"/>
                <w:kern w:val="0"/>
                <w:sz w:val="28"/>
                <w:szCs w:val="28"/>
                <w:lang w:val="en-US" w:eastAsia="zh-CN"/>
              </w:rPr>
              <w:t xml:space="preserve">  </w:t>
            </w:r>
            <w:r>
              <w:rPr>
                <w:rFonts w:hint="eastAsia" w:ascii="仿宋_GB2312" w:hAnsi="微软雅黑" w:eastAsia="仿宋_GB2312" w:cs="宋体"/>
                <w:b/>
                <w:bCs/>
                <w:color w:val="333333"/>
                <w:kern w:val="0"/>
                <w:sz w:val="28"/>
                <w:szCs w:val="28"/>
              </w:rPr>
              <w:t>名</w:t>
            </w:r>
          </w:p>
        </w:tc>
        <w:tc>
          <w:tcPr>
            <w:tcW w:w="825"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性别</w:t>
            </w:r>
          </w:p>
        </w:tc>
        <w:tc>
          <w:tcPr>
            <w:tcW w:w="1800"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出生日期</w:t>
            </w:r>
          </w:p>
        </w:tc>
        <w:tc>
          <w:tcPr>
            <w:tcW w:w="1345"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政治面貌</w:t>
            </w:r>
          </w:p>
        </w:tc>
        <w:tc>
          <w:tcPr>
            <w:tcW w:w="1434"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学历学位</w:t>
            </w:r>
          </w:p>
        </w:tc>
        <w:tc>
          <w:tcPr>
            <w:tcW w:w="1571"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所学专业</w:t>
            </w:r>
          </w:p>
        </w:tc>
        <w:tc>
          <w:tcPr>
            <w:tcW w:w="3083"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毕业院校或原工作单位</w:t>
            </w:r>
          </w:p>
        </w:tc>
        <w:tc>
          <w:tcPr>
            <w:tcW w:w="2540"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拟聘单位及岗位</w:t>
            </w:r>
          </w:p>
        </w:tc>
        <w:tc>
          <w:tcPr>
            <w:tcW w:w="1133"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总成绩</w:t>
            </w:r>
          </w:p>
        </w:tc>
      </w:tr>
      <w:tr>
        <w:trPr>
          <w:trHeight w:val="90" w:hRule="atLeast"/>
        </w:trPr>
        <w:tc>
          <w:tcPr>
            <w:tcW w:w="1154" w:type="dxa"/>
            <w:vAlign w:val="center"/>
          </w:tcPr>
          <w:p>
            <w:pPr>
              <w:widowControl/>
              <w:jc w:val="center"/>
              <w:rPr>
                <w:rFonts w:hint="default" w:ascii="Times New Roman" w:hAnsi="Times New Roman" w:eastAsia="仿宋_GB2312" w:cs="Times New Roman"/>
                <w:color w:val="333333"/>
                <w:kern w:val="0"/>
                <w:sz w:val="24"/>
                <w:szCs w:val="24"/>
                <w:highlight w:val="none"/>
                <w:lang w:eastAsia="zh-CN"/>
              </w:rPr>
            </w:pPr>
            <w:r>
              <w:rPr>
                <w:rFonts w:hint="default" w:ascii="Times New Roman" w:hAnsi="Times New Roman" w:eastAsia="仿宋_GB2312" w:cs="Times New Roman"/>
                <w:color w:val="333333"/>
                <w:kern w:val="0"/>
                <w:sz w:val="24"/>
                <w:szCs w:val="24"/>
                <w:highlight w:val="none"/>
                <w:lang w:eastAsia="zh-CN"/>
              </w:rPr>
              <w:t>张</w:t>
            </w:r>
            <w:r>
              <w:rPr>
                <w:rFonts w:hint="default" w:ascii="Times New Roman" w:hAnsi="Times New Roman" w:eastAsia="仿宋_GB2312" w:cs="Times New Roman"/>
                <w:color w:val="333333"/>
                <w:kern w:val="0"/>
                <w:sz w:val="24"/>
                <w:szCs w:val="24"/>
                <w:highlight w:val="none"/>
                <w:lang w:val="en-US" w:eastAsia="zh-CN"/>
              </w:rPr>
              <w:t xml:space="preserve">  </w:t>
            </w:r>
            <w:r>
              <w:rPr>
                <w:rFonts w:hint="default" w:ascii="Times New Roman" w:hAnsi="Times New Roman" w:eastAsia="仿宋_GB2312" w:cs="Times New Roman"/>
                <w:color w:val="333333"/>
                <w:kern w:val="0"/>
                <w:sz w:val="24"/>
                <w:szCs w:val="24"/>
                <w:highlight w:val="none"/>
                <w:lang w:eastAsia="zh-CN"/>
              </w:rPr>
              <w:t>慧</w:t>
            </w:r>
          </w:p>
        </w:tc>
        <w:tc>
          <w:tcPr>
            <w:tcW w:w="825"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女</w:t>
            </w:r>
          </w:p>
        </w:tc>
        <w:tc>
          <w:tcPr>
            <w:tcW w:w="1800" w:type="dxa"/>
            <w:vAlign w:val="center"/>
          </w:tcPr>
          <w:p>
            <w:pPr>
              <w:widowControl/>
              <w:jc w:val="center"/>
              <w:rPr>
                <w:rFonts w:hint="default" w:ascii="Times New Roman" w:hAnsi="Times New Roman" w:eastAsia="仿宋_GB2312" w:cs="Times New Roman"/>
                <w:color w:val="333333"/>
                <w:w w:val="80"/>
                <w:kern w:val="0"/>
                <w:sz w:val="24"/>
                <w:szCs w:val="24"/>
                <w:lang w:val="en-US" w:eastAsia="zh-CN"/>
              </w:rPr>
            </w:pPr>
            <w:r>
              <w:rPr>
                <w:rFonts w:hint="default" w:ascii="Times New Roman" w:hAnsi="Times New Roman" w:eastAsia="仿宋_GB2312" w:cs="Times New Roman"/>
                <w:color w:val="333333"/>
                <w:w w:val="80"/>
                <w:kern w:val="0"/>
                <w:sz w:val="24"/>
                <w:szCs w:val="24"/>
                <w:lang w:val="en-US" w:eastAsia="zh-CN"/>
              </w:rPr>
              <w:t>1997年3月12日</w:t>
            </w:r>
          </w:p>
        </w:tc>
        <w:tc>
          <w:tcPr>
            <w:tcW w:w="1345"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共青团员</w:t>
            </w:r>
          </w:p>
        </w:tc>
        <w:tc>
          <w:tcPr>
            <w:tcW w:w="1434"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研究生</w:t>
            </w:r>
          </w:p>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农学硕士</w:t>
            </w:r>
          </w:p>
        </w:tc>
        <w:tc>
          <w:tcPr>
            <w:tcW w:w="1571"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果树学</w:t>
            </w:r>
          </w:p>
        </w:tc>
        <w:tc>
          <w:tcPr>
            <w:tcW w:w="3083"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河北农业大学</w:t>
            </w:r>
          </w:p>
        </w:tc>
        <w:tc>
          <w:tcPr>
            <w:tcW w:w="2540" w:type="dxa"/>
          </w:tcPr>
          <w:p>
            <w:pPr>
              <w:widowControl/>
              <w:jc w:val="both"/>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4"/>
                <w:szCs w:val="24"/>
                <w:lang w:eastAsia="zh-CN"/>
              </w:rPr>
              <w:t>天津市农业发展服务中心种植业技术推广服务部蔬菜技术岗（专业技术岗）-01</w:t>
            </w:r>
          </w:p>
        </w:tc>
        <w:tc>
          <w:tcPr>
            <w:tcW w:w="1133" w:type="dxa"/>
            <w:vAlign w:val="center"/>
          </w:tcPr>
          <w:p>
            <w:pPr>
              <w:widowControl/>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76.98</w:t>
            </w:r>
          </w:p>
        </w:tc>
      </w:tr>
      <w:tr>
        <w:tc>
          <w:tcPr>
            <w:tcW w:w="1154" w:type="dxa"/>
            <w:vAlign w:val="center"/>
          </w:tcPr>
          <w:p>
            <w:pPr>
              <w:widowControl/>
              <w:jc w:val="center"/>
              <w:rPr>
                <w:rFonts w:hint="default" w:ascii="Times New Roman" w:hAnsi="Times New Roman" w:eastAsia="仿宋_GB2312" w:cs="Times New Roman"/>
                <w:color w:val="333333"/>
                <w:kern w:val="0"/>
                <w:sz w:val="24"/>
                <w:szCs w:val="24"/>
                <w:highlight w:val="none"/>
                <w:lang w:eastAsia="zh-CN"/>
              </w:rPr>
            </w:pPr>
            <w:r>
              <w:rPr>
                <w:rFonts w:hint="default" w:ascii="Times New Roman" w:hAnsi="Times New Roman" w:eastAsia="仿宋_GB2312" w:cs="Times New Roman"/>
                <w:color w:val="333333"/>
                <w:kern w:val="0"/>
                <w:sz w:val="24"/>
                <w:szCs w:val="24"/>
                <w:highlight w:val="none"/>
                <w:lang w:eastAsia="zh-CN"/>
              </w:rPr>
              <w:t>刘</w:t>
            </w:r>
            <w:r>
              <w:rPr>
                <w:rFonts w:hint="default" w:ascii="Times New Roman" w:hAnsi="Times New Roman" w:eastAsia="仿宋_GB2312" w:cs="Times New Roman"/>
                <w:color w:val="333333"/>
                <w:kern w:val="0"/>
                <w:sz w:val="24"/>
                <w:szCs w:val="24"/>
                <w:highlight w:val="none"/>
                <w:lang w:val="en-US" w:eastAsia="zh-CN"/>
              </w:rPr>
              <w:t xml:space="preserve">  </w:t>
            </w:r>
            <w:r>
              <w:rPr>
                <w:rFonts w:hint="default" w:ascii="Times New Roman" w:hAnsi="Times New Roman" w:eastAsia="仿宋_GB2312" w:cs="Times New Roman"/>
                <w:color w:val="333333"/>
                <w:kern w:val="0"/>
                <w:sz w:val="24"/>
                <w:szCs w:val="24"/>
                <w:highlight w:val="none"/>
                <w:lang w:eastAsia="zh-CN"/>
              </w:rPr>
              <w:t>晗</w:t>
            </w:r>
          </w:p>
        </w:tc>
        <w:tc>
          <w:tcPr>
            <w:tcW w:w="825"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女</w:t>
            </w:r>
          </w:p>
        </w:tc>
        <w:tc>
          <w:tcPr>
            <w:tcW w:w="1800" w:type="dxa"/>
            <w:vAlign w:val="center"/>
          </w:tcPr>
          <w:p>
            <w:pPr>
              <w:widowControl/>
              <w:jc w:val="center"/>
              <w:rPr>
                <w:rFonts w:hint="default" w:ascii="Times New Roman" w:hAnsi="Times New Roman" w:eastAsia="仿宋_GB2312" w:cs="Times New Roman"/>
                <w:color w:val="333333"/>
                <w:w w:val="80"/>
                <w:kern w:val="0"/>
                <w:sz w:val="24"/>
                <w:szCs w:val="24"/>
                <w:lang w:val="en-US" w:eastAsia="zh-CN"/>
              </w:rPr>
            </w:pPr>
            <w:r>
              <w:rPr>
                <w:rFonts w:hint="default" w:ascii="Times New Roman" w:hAnsi="Times New Roman" w:eastAsia="仿宋_GB2312" w:cs="Times New Roman"/>
                <w:color w:val="333333"/>
                <w:w w:val="80"/>
                <w:kern w:val="0"/>
                <w:sz w:val="24"/>
                <w:szCs w:val="24"/>
                <w:lang w:val="en-US" w:eastAsia="zh-CN"/>
              </w:rPr>
              <w:t>1998年8月27日</w:t>
            </w:r>
          </w:p>
        </w:tc>
        <w:tc>
          <w:tcPr>
            <w:tcW w:w="1345"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共青团员</w:t>
            </w:r>
          </w:p>
        </w:tc>
        <w:tc>
          <w:tcPr>
            <w:tcW w:w="1434"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研究生</w:t>
            </w:r>
          </w:p>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农学硕士</w:t>
            </w:r>
          </w:p>
        </w:tc>
        <w:tc>
          <w:tcPr>
            <w:tcW w:w="1571"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农艺与种业</w:t>
            </w:r>
          </w:p>
        </w:tc>
        <w:tc>
          <w:tcPr>
            <w:tcW w:w="3083"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中国农业大学</w:t>
            </w:r>
          </w:p>
        </w:tc>
        <w:tc>
          <w:tcPr>
            <w:tcW w:w="2540" w:type="dxa"/>
          </w:tcPr>
          <w:p>
            <w:pPr>
              <w:widowControl/>
              <w:jc w:val="both"/>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4"/>
                <w:szCs w:val="24"/>
                <w:lang w:eastAsia="zh-CN"/>
              </w:rPr>
              <w:t>天津市农业发展服务中心植保植检部（种子技术服务部）种子区试（专业技术岗）-03</w:t>
            </w:r>
          </w:p>
        </w:tc>
        <w:tc>
          <w:tcPr>
            <w:tcW w:w="1133" w:type="dxa"/>
            <w:vAlign w:val="center"/>
          </w:tcPr>
          <w:p>
            <w:pPr>
              <w:widowControl/>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81.73</w:t>
            </w:r>
          </w:p>
        </w:tc>
      </w:tr>
      <w:tr>
        <w:tc>
          <w:tcPr>
            <w:tcW w:w="1154" w:type="dxa"/>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val="en-US" w:eastAsia="zh-CN" w:bidi="ar-SA"/>
              </w:rPr>
              <w:t>曹  瑾</w:t>
            </w:r>
          </w:p>
        </w:tc>
        <w:tc>
          <w:tcPr>
            <w:tcW w:w="825" w:type="dxa"/>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val="en-US" w:eastAsia="zh-CN" w:bidi="ar-SA"/>
              </w:rPr>
              <w:t>女</w:t>
            </w:r>
          </w:p>
        </w:tc>
        <w:tc>
          <w:tcPr>
            <w:tcW w:w="1800" w:type="dxa"/>
            <w:vAlign w:val="center"/>
          </w:tcPr>
          <w:p>
            <w:pPr>
              <w:widowControl/>
              <w:jc w:val="center"/>
              <w:rPr>
                <w:rFonts w:hint="default" w:ascii="Times New Roman" w:hAnsi="Times New Roman" w:eastAsia="仿宋_GB2312" w:cs="Times New Roman"/>
                <w:color w:val="333333"/>
                <w:w w:val="80"/>
                <w:kern w:val="0"/>
                <w:sz w:val="24"/>
                <w:szCs w:val="24"/>
                <w:lang w:val="en-US" w:eastAsia="zh-CN" w:bidi="ar-SA"/>
              </w:rPr>
            </w:pPr>
            <w:r>
              <w:rPr>
                <w:rFonts w:hint="default" w:ascii="Times New Roman" w:hAnsi="Times New Roman" w:eastAsia="仿宋_GB2312" w:cs="Times New Roman"/>
                <w:color w:val="333333"/>
                <w:w w:val="80"/>
                <w:kern w:val="0"/>
                <w:sz w:val="24"/>
                <w:szCs w:val="24"/>
                <w:lang w:val="en-US" w:eastAsia="zh-CN" w:bidi="ar-SA"/>
              </w:rPr>
              <w:t>1996年5月11日</w:t>
            </w:r>
          </w:p>
        </w:tc>
        <w:tc>
          <w:tcPr>
            <w:tcW w:w="1345" w:type="dxa"/>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eastAsia="zh-CN"/>
              </w:rPr>
              <w:t>共青团员</w:t>
            </w:r>
          </w:p>
        </w:tc>
        <w:tc>
          <w:tcPr>
            <w:tcW w:w="1434" w:type="dxa"/>
            <w:vAlign w:val="center"/>
          </w:tcPr>
          <w:p>
            <w:pPr>
              <w:widowControl/>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研究生</w:t>
            </w:r>
          </w:p>
          <w:p>
            <w:pPr>
              <w:widowControl/>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eastAsia="zh-CN"/>
              </w:rPr>
              <w:t>农业硕士</w:t>
            </w:r>
          </w:p>
        </w:tc>
        <w:tc>
          <w:tcPr>
            <w:tcW w:w="1571" w:type="dxa"/>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val="en-US" w:eastAsia="zh-CN" w:bidi="ar-SA"/>
              </w:rPr>
              <w:t>资源利用与植物保护</w:t>
            </w:r>
          </w:p>
        </w:tc>
        <w:tc>
          <w:tcPr>
            <w:tcW w:w="3083" w:type="dxa"/>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eastAsia="zh-CN"/>
              </w:rPr>
              <w:t>河北农业大学</w:t>
            </w:r>
          </w:p>
        </w:tc>
        <w:tc>
          <w:tcPr>
            <w:tcW w:w="2540" w:type="dxa"/>
            <w:vAlign w:val="top"/>
          </w:tcPr>
          <w:p>
            <w:pPr>
              <w:widowControl/>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val="en-US" w:eastAsia="zh-CN" w:bidi="ar-SA"/>
              </w:rPr>
              <w:t>天津市农业发展服务中心植保植检部（种子技术服务部）病虫害防治（专业技术岗）-04</w:t>
            </w:r>
          </w:p>
        </w:tc>
        <w:tc>
          <w:tcPr>
            <w:tcW w:w="1133" w:type="dxa"/>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val="en-US" w:eastAsia="zh-CN" w:bidi="ar-SA"/>
              </w:rPr>
              <w:t>79.53</w:t>
            </w:r>
          </w:p>
        </w:tc>
      </w:tr>
      <w:tr>
        <w:tc>
          <w:tcPr>
            <w:tcW w:w="1154"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张  森</w:t>
            </w:r>
          </w:p>
        </w:tc>
        <w:tc>
          <w:tcPr>
            <w:tcW w:w="82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男</w:t>
            </w:r>
          </w:p>
        </w:tc>
        <w:tc>
          <w:tcPr>
            <w:tcW w:w="1800" w:type="dxa"/>
            <w:shd w:val="clear" w:color="auto" w:fill="auto"/>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w w:val="80"/>
                <w:kern w:val="0"/>
                <w:sz w:val="24"/>
                <w:szCs w:val="24"/>
                <w:lang w:val="en-US" w:eastAsia="zh-CN" w:bidi="ar-SA"/>
              </w:rPr>
              <w:t>1</w:t>
            </w:r>
            <w:r>
              <w:rPr>
                <w:rFonts w:hint="default" w:ascii="Times New Roman" w:hAnsi="Times New Roman" w:eastAsia="仿宋_GB2312" w:cs="Times New Roman"/>
                <w:color w:val="333333"/>
                <w:w w:val="80"/>
                <w:kern w:val="0"/>
                <w:sz w:val="24"/>
                <w:szCs w:val="24"/>
                <w:lang w:val="en-US" w:eastAsia="zh-CN" w:bidi="ar-SA"/>
              </w:rPr>
              <w:t>997</w:t>
            </w:r>
            <w:r>
              <w:rPr>
                <w:rFonts w:hint="eastAsia" w:ascii="Times New Roman" w:hAnsi="Times New Roman" w:eastAsia="仿宋_GB2312" w:cs="Times New Roman"/>
                <w:color w:val="333333"/>
                <w:w w:val="80"/>
                <w:kern w:val="0"/>
                <w:sz w:val="24"/>
                <w:szCs w:val="24"/>
                <w:lang w:val="en-US" w:eastAsia="zh-CN" w:bidi="ar-SA"/>
              </w:rPr>
              <w:t>年</w:t>
            </w:r>
            <w:r>
              <w:rPr>
                <w:rFonts w:hint="default" w:ascii="Times New Roman" w:hAnsi="Times New Roman" w:eastAsia="仿宋_GB2312" w:cs="Times New Roman"/>
                <w:color w:val="333333"/>
                <w:w w:val="80"/>
                <w:kern w:val="0"/>
                <w:sz w:val="24"/>
                <w:szCs w:val="24"/>
                <w:lang w:val="en-US" w:eastAsia="zh-CN" w:bidi="ar-SA"/>
              </w:rPr>
              <w:t>2</w:t>
            </w:r>
            <w:r>
              <w:rPr>
                <w:rFonts w:hint="eastAsia" w:ascii="Times New Roman" w:hAnsi="Times New Roman" w:eastAsia="仿宋_GB2312" w:cs="Times New Roman"/>
                <w:color w:val="333333"/>
                <w:w w:val="80"/>
                <w:kern w:val="0"/>
                <w:sz w:val="24"/>
                <w:szCs w:val="24"/>
                <w:lang w:val="en-US" w:eastAsia="zh-CN" w:bidi="ar-SA"/>
              </w:rPr>
              <w:t>月18日</w:t>
            </w:r>
          </w:p>
        </w:tc>
        <w:tc>
          <w:tcPr>
            <w:tcW w:w="134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共青团员</w:t>
            </w:r>
          </w:p>
        </w:tc>
        <w:tc>
          <w:tcPr>
            <w:tcW w:w="1434"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研究生</w:t>
            </w:r>
          </w:p>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农学硕士</w:t>
            </w:r>
          </w:p>
        </w:tc>
        <w:tc>
          <w:tcPr>
            <w:tcW w:w="1571"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预防兽医学</w:t>
            </w:r>
          </w:p>
        </w:tc>
        <w:tc>
          <w:tcPr>
            <w:tcW w:w="3083" w:type="dxa"/>
            <w:shd w:val="clear" w:color="auto" w:fill="auto"/>
            <w:vAlign w:val="center"/>
          </w:tcPr>
          <w:p>
            <w:pPr>
              <w:widowControl/>
              <w:jc w:val="both"/>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彰武县畜牧业发展服务中心</w:t>
            </w:r>
          </w:p>
        </w:tc>
        <w:tc>
          <w:tcPr>
            <w:tcW w:w="2540" w:type="dxa"/>
            <w:shd w:val="clear" w:color="auto" w:fill="auto"/>
            <w:vAlign w:val="top"/>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天津市动物疫病预防控制中心追溯流调科流调岗（专业技术岗）-01</w:t>
            </w:r>
          </w:p>
        </w:tc>
        <w:tc>
          <w:tcPr>
            <w:tcW w:w="1133" w:type="dxa"/>
            <w:shd w:val="clear" w:color="auto" w:fill="auto"/>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val="en-US" w:eastAsia="zh-CN" w:bidi="ar-SA"/>
              </w:rPr>
              <w:t>75.35</w:t>
            </w:r>
          </w:p>
        </w:tc>
      </w:tr>
      <w:tr>
        <w:tc>
          <w:tcPr>
            <w:tcW w:w="1154"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田  原</w:t>
            </w:r>
          </w:p>
        </w:tc>
        <w:tc>
          <w:tcPr>
            <w:tcW w:w="825" w:type="dxa"/>
            <w:shd w:val="clear" w:color="auto" w:fill="auto"/>
            <w:vAlign w:val="center"/>
          </w:tcPr>
          <w:p>
            <w:pPr>
              <w:widowControl/>
              <w:jc w:val="center"/>
              <w:rPr>
                <w:rFonts w:hint="eastAsia" w:ascii="Times New Roman" w:hAnsi="Times New Roman" w:eastAsia="仿宋_GB2312" w:cs="Times New Roman"/>
                <w:color w:val="333333"/>
                <w:w w:val="80"/>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女</w:t>
            </w:r>
          </w:p>
        </w:tc>
        <w:tc>
          <w:tcPr>
            <w:tcW w:w="1800" w:type="dxa"/>
            <w:shd w:val="clear" w:color="auto" w:fill="auto"/>
            <w:vAlign w:val="center"/>
          </w:tcPr>
          <w:p>
            <w:pPr>
              <w:widowControl/>
              <w:jc w:val="center"/>
              <w:rPr>
                <w:rFonts w:hint="eastAsia" w:ascii="Times New Roman" w:hAnsi="Times New Roman" w:eastAsia="仿宋_GB2312" w:cs="Times New Roman"/>
                <w:color w:val="333333"/>
                <w:w w:val="80"/>
                <w:kern w:val="0"/>
                <w:sz w:val="24"/>
                <w:szCs w:val="24"/>
                <w:lang w:val="en-US" w:eastAsia="zh-CN" w:bidi="ar-SA"/>
              </w:rPr>
            </w:pPr>
            <w:r>
              <w:rPr>
                <w:rFonts w:hint="eastAsia" w:ascii="Times New Roman" w:hAnsi="Times New Roman" w:eastAsia="仿宋_GB2312" w:cs="Times New Roman"/>
                <w:color w:val="333333"/>
                <w:w w:val="80"/>
                <w:kern w:val="0"/>
                <w:sz w:val="24"/>
                <w:szCs w:val="24"/>
                <w:lang w:val="en-US" w:eastAsia="zh-CN" w:bidi="ar-SA"/>
              </w:rPr>
              <w:t>1996年6月29日</w:t>
            </w:r>
          </w:p>
        </w:tc>
        <w:tc>
          <w:tcPr>
            <w:tcW w:w="134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中共党员</w:t>
            </w:r>
          </w:p>
        </w:tc>
        <w:tc>
          <w:tcPr>
            <w:tcW w:w="1434"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大学</w:t>
            </w:r>
          </w:p>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文学学士</w:t>
            </w:r>
          </w:p>
        </w:tc>
        <w:tc>
          <w:tcPr>
            <w:tcW w:w="1571"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汉语国际教育</w:t>
            </w:r>
          </w:p>
        </w:tc>
        <w:tc>
          <w:tcPr>
            <w:tcW w:w="3083"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待业</w:t>
            </w:r>
          </w:p>
        </w:tc>
        <w:tc>
          <w:tcPr>
            <w:tcW w:w="2540" w:type="dxa"/>
            <w:shd w:val="clear" w:color="auto" w:fill="auto"/>
            <w:vAlign w:val="top"/>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天津市农业生态环境监测与农产品质量检测中心办公室文秘岗（专业技术岗）-01</w:t>
            </w:r>
          </w:p>
        </w:tc>
        <w:tc>
          <w:tcPr>
            <w:tcW w:w="1133" w:type="dxa"/>
            <w:shd w:val="clear" w:color="auto" w:fill="auto"/>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75.68</w:t>
            </w:r>
          </w:p>
        </w:tc>
      </w:tr>
    </w:tbl>
    <w:p>
      <w:pPr>
        <w:widowControl/>
        <w:shd w:val="clear" w:color="auto" w:fill="FFFFFF"/>
        <w:jc w:val="both"/>
        <w:rPr>
          <w:rFonts w:hint="eastAsia" w:ascii="方正小标宋简体" w:hAnsi="微软雅黑" w:eastAsia="方正小标宋简体" w:cs="宋体"/>
          <w:color w:val="333333"/>
          <w:kern w:val="0"/>
          <w:sz w:val="32"/>
          <w:szCs w:val="32"/>
        </w:rPr>
      </w:pPr>
    </w:p>
    <w:p>
      <w:pPr>
        <w:widowControl/>
        <w:shd w:val="clear" w:color="auto" w:fill="FFFFFF"/>
        <w:jc w:val="center"/>
        <w:rPr>
          <w:rFonts w:hint="eastAsia" w:ascii="方正小标宋简体" w:hAnsi="微软雅黑" w:eastAsia="方正小标宋简体" w:cs="宋体"/>
          <w:color w:val="333333"/>
          <w:kern w:val="0"/>
          <w:sz w:val="21"/>
          <w:szCs w:val="21"/>
        </w:rPr>
      </w:pPr>
      <w:r>
        <w:rPr>
          <w:rFonts w:hint="eastAsia" w:ascii="方正小标宋简体" w:hAnsi="微软雅黑" w:eastAsia="方正小标宋简体" w:cs="宋体"/>
          <w:color w:val="333333"/>
          <w:kern w:val="0"/>
          <w:sz w:val="32"/>
          <w:szCs w:val="32"/>
        </w:rPr>
        <w:t>天津市农业发展服务中心202</w:t>
      </w:r>
      <w:r>
        <w:rPr>
          <w:rFonts w:hint="eastAsia" w:ascii="方正小标宋简体" w:hAnsi="微软雅黑" w:eastAsia="方正小标宋简体" w:cs="宋体"/>
          <w:color w:val="333333"/>
          <w:kern w:val="0"/>
          <w:sz w:val="32"/>
          <w:szCs w:val="32"/>
          <w:lang w:val="en-US" w:eastAsia="zh-CN"/>
        </w:rPr>
        <w:t>4</w:t>
      </w:r>
      <w:r>
        <w:rPr>
          <w:rFonts w:hint="eastAsia" w:ascii="方正小标宋简体" w:hAnsi="微软雅黑" w:eastAsia="方正小标宋简体" w:cs="宋体"/>
          <w:color w:val="333333"/>
          <w:kern w:val="0"/>
          <w:sz w:val="32"/>
          <w:szCs w:val="32"/>
        </w:rPr>
        <w:t>年公开招聘工作人员拟聘用人员名单</w:t>
      </w:r>
    </w:p>
    <w:p>
      <w:pPr>
        <w:widowControl/>
        <w:shd w:val="clear" w:color="auto" w:fill="FFFFFF"/>
        <w:jc w:val="center"/>
        <w:rPr>
          <w:rFonts w:hint="eastAsia" w:ascii="方正小标宋简体" w:hAnsi="微软雅黑" w:eastAsia="方正小标宋简体" w:cs="宋体"/>
          <w:color w:val="333333"/>
          <w:kern w:val="0"/>
          <w:sz w:val="21"/>
          <w:szCs w:val="21"/>
        </w:rPr>
      </w:pPr>
    </w:p>
    <w:tbl>
      <w:tblPr>
        <w:tblStyle w:val="7"/>
        <w:tblW w:w="148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50"/>
        <w:gridCol w:w="1759"/>
        <w:gridCol w:w="1395"/>
        <w:gridCol w:w="1440"/>
        <w:gridCol w:w="1425"/>
        <w:gridCol w:w="3195"/>
        <w:gridCol w:w="2595"/>
        <w:gridCol w:w="1091"/>
      </w:tblGrid>
      <w:tr>
        <w:tc>
          <w:tcPr>
            <w:tcW w:w="1135"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姓</w:t>
            </w:r>
            <w:r>
              <w:rPr>
                <w:rFonts w:hint="eastAsia" w:ascii="仿宋_GB2312" w:hAnsi="微软雅黑" w:eastAsia="仿宋_GB2312" w:cs="宋体"/>
                <w:b/>
                <w:bCs/>
                <w:color w:val="333333"/>
                <w:kern w:val="0"/>
                <w:sz w:val="28"/>
                <w:szCs w:val="28"/>
                <w:lang w:val="en-US" w:eastAsia="zh-CN"/>
              </w:rPr>
              <w:t xml:space="preserve">  </w:t>
            </w:r>
            <w:r>
              <w:rPr>
                <w:rFonts w:hint="eastAsia" w:ascii="仿宋_GB2312" w:hAnsi="微软雅黑" w:eastAsia="仿宋_GB2312" w:cs="宋体"/>
                <w:b/>
                <w:bCs/>
                <w:color w:val="333333"/>
                <w:kern w:val="0"/>
                <w:sz w:val="28"/>
                <w:szCs w:val="28"/>
              </w:rPr>
              <w:t>名</w:t>
            </w:r>
          </w:p>
        </w:tc>
        <w:tc>
          <w:tcPr>
            <w:tcW w:w="850"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性别</w:t>
            </w:r>
          </w:p>
        </w:tc>
        <w:tc>
          <w:tcPr>
            <w:tcW w:w="1759"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出生日期</w:t>
            </w:r>
          </w:p>
        </w:tc>
        <w:tc>
          <w:tcPr>
            <w:tcW w:w="1395"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政治面貌</w:t>
            </w:r>
          </w:p>
        </w:tc>
        <w:tc>
          <w:tcPr>
            <w:tcW w:w="1440"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学历学位</w:t>
            </w:r>
          </w:p>
        </w:tc>
        <w:tc>
          <w:tcPr>
            <w:tcW w:w="1425"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所学专业</w:t>
            </w:r>
          </w:p>
        </w:tc>
        <w:tc>
          <w:tcPr>
            <w:tcW w:w="3195"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毕业院校或原工作单位</w:t>
            </w:r>
          </w:p>
        </w:tc>
        <w:tc>
          <w:tcPr>
            <w:tcW w:w="2595"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拟聘单位及岗位</w:t>
            </w:r>
          </w:p>
        </w:tc>
        <w:tc>
          <w:tcPr>
            <w:tcW w:w="1091"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总成绩</w:t>
            </w:r>
          </w:p>
        </w:tc>
      </w:tr>
      <w:tr>
        <w:trPr>
          <w:trHeight w:val="167" w:hRule="atLeast"/>
        </w:trPr>
        <w:tc>
          <w:tcPr>
            <w:tcW w:w="113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林霖雨</w:t>
            </w:r>
          </w:p>
        </w:tc>
        <w:tc>
          <w:tcPr>
            <w:tcW w:w="850"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女</w:t>
            </w:r>
          </w:p>
        </w:tc>
        <w:tc>
          <w:tcPr>
            <w:tcW w:w="1759" w:type="dxa"/>
            <w:shd w:val="clear" w:color="auto" w:fill="auto"/>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w w:val="80"/>
                <w:kern w:val="0"/>
                <w:sz w:val="24"/>
                <w:szCs w:val="24"/>
                <w:lang w:val="en-US" w:eastAsia="zh-CN" w:bidi="ar-SA"/>
              </w:rPr>
              <w:t>1995年2月17日</w:t>
            </w:r>
          </w:p>
        </w:tc>
        <w:tc>
          <w:tcPr>
            <w:tcW w:w="139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群众</w:t>
            </w:r>
          </w:p>
        </w:tc>
        <w:tc>
          <w:tcPr>
            <w:tcW w:w="1440"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研究生</w:t>
            </w:r>
          </w:p>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农学硕士</w:t>
            </w:r>
          </w:p>
        </w:tc>
        <w:tc>
          <w:tcPr>
            <w:tcW w:w="142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动物源性食品安全与营养学</w:t>
            </w:r>
          </w:p>
        </w:tc>
        <w:tc>
          <w:tcPr>
            <w:tcW w:w="319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天津市乳品食品检测中心有限公司</w:t>
            </w:r>
          </w:p>
        </w:tc>
        <w:tc>
          <w:tcPr>
            <w:tcW w:w="2595" w:type="dxa"/>
            <w:shd w:val="clear" w:color="auto" w:fill="auto"/>
            <w:vAlign w:val="top"/>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天津市农业生态环境监测与农产品质量检测中心综合业务室综合业务岗（专业技术岗）-02</w:t>
            </w:r>
          </w:p>
        </w:tc>
        <w:tc>
          <w:tcPr>
            <w:tcW w:w="1091" w:type="dxa"/>
            <w:shd w:val="clear" w:color="auto" w:fill="auto"/>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73.48</w:t>
            </w:r>
          </w:p>
        </w:tc>
      </w:tr>
      <w:tr>
        <w:tc>
          <w:tcPr>
            <w:tcW w:w="113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江张军</w:t>
            </w:r>
          </w:p>
        </w:tc>
        <w:tc>
          <w:tcPr>
            <w:tcW w:w="850"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男</w:t>
            </w:r>
          </w:p>
        </w:tc>
        <w:tc>
          <w:tcPr>
            <w:tcW w:w="1759" w:type="dxa"/>
            <w:shd w:val="clear" w:color="auto" w:fill="auto"/>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w w:val="80"/>
                <w:kern w:val="0"/>
                <w:sz w:val="24"/>
                <w:szCs w:val="24"/>
                <w:lang w:val="en-US" w:eastAsia="zh-CN" w:bidi="ar-SA"/>
              </w:rPr>
              <w:t>1998年9月9日</w:t>
            </w:r>
          </w:p>
        </w:tc>
        <w:tc>
          <w:tcPr>
            <w:tcW w:w="139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共青团员</w:t>
            </w:r>
          </w:p>
        </w:tc>
        <w:tc>
          <w:tcPr>
            <w:tcW w:w="1440"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研究生</w:t>
            </w:r>
          </w:p>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工学硕士</w:t>
            </w:r>
          </w:p>
        </w:tc>
        <w:tc>
          <w:tcPr>
            <w:tcW w:w="142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机械设计及理论</w:t>
            </w:r>
          </w:p>
        </w:tc>
        <w:tc>
          <w:tcPr>
            <w:tcW w:w="319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天津理工大学</w:t>
            </w:r>
          </w:p>
        </w:tc>
        <w:tc>
          <w:tcPr>
            <w:tcW w:w="2595" w:type="dxa"/>
            <w:shd w:val="clear" w:color="auto" w:fill="auto"/>
            <w:vAlign w:val="top"/>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天津市农业生态环境监测与农产品质量检测中心农机试验鉴定室检测岗（专业技术岗）-03</w:t>
            </w:r>
          </w:p>
        </w:tc>
        <w:tc>
          <w:tcPr>
            <w:tcW w:w="1091" w:type="dxa"/>
            <w:shd w:val="clear" w:color="auto" w:fill="auto"/>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67.78</w:t>
            </w:r>
          </w:p>
        </w:tc>
      </w:tr>
      <w:tr>
        <w:tc>
          <w:tcPr>
            <w:tcW w:w="113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石  霄</w:t>
            </w:r>
          </w:p>
        </w:tc>
        <w:tc>
          <w:tcPr>
            <w:tcW w:w="850"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女</w:t>
            </w:r>
          </w:p>
        </w:tc>
        <w:tc>
          <w:tcPr>
            <w:tcW w:w="1759" w:type="dxa"/>
            <w:shd w:val="clear" w:color="auto" w:fill="auto"/>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w w:val="80"/>
                <w:kern w:val="0"/>
                <w:sz w:val="24"/>
                <w:szCs w:val="24"/>
                <w:lang w:val="en-US" w:eastAsia="zh-CN" w:bidi="ar-SA"/>
              </w:rPr>
              <w:t>1999年1月27日</w:t>
            </w:r>
          </w:p>
        </w:tc>
        <w:tc>
          <w:tcPr>
            <w:tcW w:w="139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共青团员</w:t>
            </w:r>
          </w:p>
        </w:tc>
        <w:tc>
          <w:tcPr>
            <w:tcW w:w="1440"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研究生</w:t>
            </w:r>
          </w:p>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农业硕士</w:t>
            </w:r>
          </w:p>
        </w:tc>
        <w:tc>
          <w:tcPr>
            <w:tcW w:w="142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渔业发展</w:t>
            </w:r>
          </w:p>
        </w:tc>
        <w:tc>
          <w:tcPr>
            <w:tcW w:w="3195"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天津农学院</w:t>
            </w:r>
          </w:p>
        </w:tc>
        <w:tc>
          <w:tcPr>
            <w:tcW w:w="2595" w:type="dxa"/>
            <w:shd w:val="clear" w:color="auto" w:fill="auto"/>
            <w:vAlign w:val="top"/>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天津市农业生态环境监测与农产品质量检测中心生态环境监测室检测岗（专业技术岗）-04</w:t>
            </w:r>
          </w:p>
        </w:tc>
        <w:tc>
          <w:tcPr>
            <w:tcW w:w="1091" w:type="dxa"/>
            <w:shd w:val="clear" w:color="auto" w:fill="auto"/>
            <w:vAlign w:val="center"/>
          </w:tcPr>
          <w:p>
            <w:pPr>
              <w:widowControl/>
              <w:jc w:val="center"/>
              <w:rPr>
                <w:rFonts w:hint="default"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76.70</w:t>
            </w:r>
          </w:p>
        </w:tc>
      </w:tr>
      <w:tr>
        <w:tc>
          <w:tcPr>
            <w:tcW w:w="1135"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仿宋_GB2312" w:eastAsia="仿宋_GB2312"/>
                <w:color w:val="333333"/>
                <w:kern w:val="0"/>
                <w:sz w:val="24"/>
                <w:szCs w:val="24"/>
                <w:lang w:val="en-US" w:eastAsia="zh-CN"/>
              </w:rPr>
              <w:t>于  宏</w:t>
            </w:r>
          </w:p>
        </w:tc>
        <w:tc>
          <w:tcPr>
            <w:tcW w:w="850"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仿宋_GB2312" w:eastAsia="仿宋_GB2312"/>
                <w:color w:val="333333"/>
                <w:kern w:val="0"/>
                <w:sz w:val="24"/>
                <w:szCs w:val="24"/>
                <w:lang w:val="en-US" w:eastAsia="zh-CN"/>
              </w:rPr>
              <w:t>女</w:t>
            </w:r>
          </w:p>
        </w:tc>
        <w:tc>
          <w:tcPr>
            <w:tcW w:w="1759"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Times New Roman" w:hAnsi="Times New Roman" w:eastAsia="仿宋_GB2312" w:cs="Times New Roman"/>
                <w:color w:val="333333"/>
                <w:w w:val="80"/>
                <w:kern w:val="0"/>
                <w:sz w:val="24"/>
                <w:szCs w:val="24"/>
                <w:lang w:val="en-US" w:eastAsia="zh-CN"/>
              </w:rPr>
              <w:t>1989年4月17日</w:t>
            </w:r>
          </w:p>
        </w:tc>
        <w:tc>
          <w:tcPr>
            <w:tcW w:w="1395"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群  众</w:t>
            </w:r>
          </w:p>
        </w:tc>
        <w:tc>
          <w:tcPr>
            <w:tcW w:w="1440"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研究生</w:t>
            </w:r>
          </w:p>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农学硕士</w:t>
            </w:r>
          </w:p>
        </w:tc>
        <w:tc>
          <w:tcPr>
            <w:tcW w:w="1425"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水产养殖</w:t>
            </w:r>
          </w:p>
        </w:tc>
        <w:tc>
          <w:tcPr>
            <w:tcW w:w="3195"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天津博然生物科技有限公司</w:t>
            </w:r>
          </w:p>
        </w:tc>
        <w:tc>
          <w:tcPr>
            <w:tcW w:w="2595" w:type="dxa"/>
            <w:shd w:val="clear" w:color="auto" w:fill="auto"/>
            <w:vAlign w:val="top"/>
          </w:tcPr>
          <w:p>
            <w:pPr>
              <w:widowControl/>
              <w:jc w:val="left"/>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天津市水产研究所推广科渔业尾水处理技术推广岗（专业技术岗）-01</w:t>
            </w:r>
          </w:p>
        </w:tc>
        <w:tc>
          <w:tcPr>
            <w:tcW w:w="1091"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75.15</w:t>
            </w:r>
          </w:p>
        </w:tc>
      </w:tr>
      <w:tr>
        <w:tc>
          <w:tcPr>
            <w:tcW w:w="1135"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仿宋_GB2312" w:eastAsia="仿宋_GB2312"/>
                <w:color w:val="333333"/>
                <w:kern w:val="0"/>
                <w:sz w:val="24"/>
                <w:szCs w:val="24"/>
                <w:lang w:val="en-US" w:eastAsia="zh-CN"/>
              </w:rPr>
              <w:t>李太初</w:t>
            </w:r>
          </w:p>
        </w:tc>
        <w:tc>
          <w:tcPr>
            <w:tcW w:w="850"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仿宋_GB2312" w:eastAsia="仿宋_GB2312"/>
                <w:color w:val="333333"/>
                <w:kern w:val="0"/>
                <w:sz w:val="24"/>
                <w:szCs w:val="24"/>
                <w:lang w:val="en-US" w:eastAsia="zh-CN"/>
              </w:rPr>
              <w:t>男</w:t>
            </w:r>
          </w:p>
        </w:tc>
        <w:tc>
          <w:tcPr>
            <w:tcW w:w="1759"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Times New Roman" w:hAnsi="Times New Roman" w:eastAsia="仿宋_GB2312" w:cs="Times New Roman"/>
                <w:color w:val="333333"/>
                <w:w w:val="80"/>
                <w:kern w:val="0"/>
                <w:sz w:val="24"/>
                <w:szCs w:val="24"/>
                <w:lang w:val="en-US" w:eastAsia="zh-CN"/>
              </w:rPr>
              <w:t>1998年4月18日</w:t>
            </w:r>
          </w:p>
        </w:tc>
        <w:tc>
          <w:tcPr>
            <w:tcW w:w="1395"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共青团员</w:t>
            </w:r>
          </w:p>
        </w:tc>
        <w:tc>
          <w:tcPr>
            <w:tcW w:w="1440"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研究生</w:t>
            </w:r>
          </w:p>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农业硕士</w:t>
            </w:r>
          </w:p>
        </w:tc>
        <w:tc>
          <w:tcPr>
            <w:tcW w:w="1425"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渔业发展</w:t>
            </w:r>
          </w:p>
        </w:tc>
        <w:tc>
          <w:tcPr>
            <w:tcW w:w="3195"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天津农学院</w:t>
            </w:r>
          </w:p>
        </w:tc>
        <w:tc>
          <w:tcPr>
            <w:tcW w:w="2595" w:type="dxa"/>
            <w:shd w:val="clear" w:color="auto" w:fill="auto"/>
            <w:vAlign w:val="top"/>
          </w:tcPr>
          <w:p>
            <w:pPr>
              <w:widowControl/>
              <w:jc w:val="left"/>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天津市水产研究所渔业环境科渔业生物科研岗（专业技术岗）-02</w:t>
            </w:r>
          </w:p>
        </w:tc>
        <w:tc>
          <w:tcPr>
            <w:tcW w:w="1091" w:type="dxa"/>
            <w:shd w:val="clear" w:color="auto" w:fill="auto"/>
            <w:vAlign w:val="center"/>
          </w:tcPr>
          <w:p>
            <w:pPr>
              <w:widowControl/>
              <w:jc w:val="center"/>
              <w:rPr>
                <w:rFonts w:hint="eastAsia" w:ascii="Times New Roman" w:hAnsi="Times New Roman" w:eastAsia="仿宋_GB2312" w:cs="Times New Roman"/>
                <w:color w:val="333333"/>
                <w:kern w:val="0"/>
                <w:sz w:val="24"/>
                <w:szCs w:val="24"/>
                <w:lang w:val="en-US" w:eastAsia="zh-CN" w:bidi="ar-SA"/>
              </w:rPr>
            </w:pPr>
            <w:r>
              <w:rPr>
                <w:rFonts w:hint="eastAsia" w:ascii="Times New Roman" w:hAnsi="Times New Roman" w:eastAsia="仿宋_GB2312" w:cs="Times New Roman"/>
                <w:color w:val="333333"/>
                <w:kern w:val="0"/>
                <w:sz w:val="24"/>
                <w:szCs w:val="24"/>
                <w:lang w:val="en-US" w:eastAsia="zh-CN" w:bidi="ar-SA"/>
              </w:rPr>
              <w:t>75.08</w:t>
            </w:r>
          </w:p>
        </w:tc>
      </w:tr>
    </w:tbl>
    <w:p>
      <w:pPr>
        <w:widowControl/>
        <w:shd w:val="clear" w:color="auto" w:fill="FFFFFF"/>
        <w:jc w:val="center"/>
        <w:rPr>
          <w:rFonts w:hint="eastAsia" w:ascii="方正小标宋简体" w:hAnsi="微软雅黑" w:eastAsia="方正小标宋简体" w:cs="宋体"/>
          <w:color w:val="333333"/>
          <w:kern w:val="0"/>
          <w:sz w:val="21"/>
          <w:szCs w:val="21"/>
        </w:rPr>
      </w:pPr>
      <w:r>
        <w:rPr>
          <w:rFonts w:hint="eastAsia" w:ascii="方正小标宋简体" w:hAnsi="微软雅黑" w:eastAsia="方正小标宋简体" w:cs="宋体"/>
          <w:color w:val="333333"/>
          <w:kern w:val="0"/>
          <w:sz w:val="32"/>
          <w:szCs w:val="32"/>
        </w:rPr>
        <w:t>天津市农业发展服务中心202</w:t>
      </w:r>
      <w:r>
        <w:rPr>
          <w:rFonts w:hint="eastAsia" w:ascii="方正小标宋简体" w:hAnsi="微软雅黑" w:eastAsia="方正小标宋简体" w:cs="宋体"/>
          <w:color w:val="333333"/>
          <w:kern w:val="0"/>
          <w:sz w:val="32"/>
          <w:szCs w:val="32"/>
          <w:lang w:val="en-US" w:eastAsia="zh-CN"/>
        </w:rPr>
        <w:t>4</w:t>
      </w:r>
      <w:r>
        <w:rPr>
          <w:rFonts w:hint="eastAsia" w:ascii="方正小标宋简体" w:hAnsi="微软雅黑" w:eastAsia="方正小标宋简体" w:cs="宋体"/>
          <w:color w:val="333333"/>
          <w:kern w:val="0"/>
          <w:sz w:val="32"/>
          <w:szCs w:val="32"/>
        </w:rPr>
        <w:t>年公开招聘工作人员拟聘用人员名单</w:t>
      </w:r>
    </w:p>
    <w:p>
      <w:pPr>
        <w:widowControl/>
        <w:shd w:val="clear" w:color="auto" w:fill="FFFFFF"/>
        <w:jc w:val="center"/>
        <w:rPr>
          <w:rFonts w:hint="eastAsia" w:ascii="方正小标宋简体" w:hAnsi="微软雅黑" w:eastAsia="方正小标宋简体" w:cs="宋体"/>
          <w:color w:val="333333"/>
          <w:kern w:val="0"/>
          <w:sz w:val="21"/>
          <w:szCs w:val="21"/>
        </w:rPr>
      </w:pPr>
    </w:p>
    <w:tbl>
      <w:tblPr>
        <w:tblStyle w:val="7"/>
        <w:tblW w:w="148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50"/>
        <w:gridCol w:w="1729"/>
        <w:gridCol w:w="1440"/>
        <w:gridCol w:w="1440"/>
        <w:gridCol w:w="1410"/>
        <w:gridCol w:w="3195"/>
        <w:gridCol w:w="2552"/>
        <w:gridCol w:w="1134"/>
      </w:tblGrid>
      <w:tr>
        <w:tc>
          <w:tcPr>
            <w:tcW w:w="1135"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姓</w:t>
            </w:r>
            <w:r>
              <w:rPr>
                <w:rFonts w:hint="eastAsia" w:ascii="仿宋_GB2312" w:hAnsi="微软雅黑" w:eastAsia="仿宋_GB2312" w:cs="宋体"/>
                <w:b/>
                <w:bCs/>
                <w:color w:val="333333"/>
                <w:kern w:val="0"/>
                <w:sz w:val="28"/>
                <w:szCs w:val="28"/>
                <w:lang w:val="en-US" w:eastAsia="zh-CN"/>
              </w:rPr>
              <w:t xml:space="preserve">  </w:t>
            </w:r>
            <w:r>
              <w:rPr>
                <w:rFonts w:hint="eastAsia" w:ascii="仿宋_GB2312" w:hAnsi="微软雅黑" w:eastAsia="仿宋_GB2312" w:cs="宋体"/>
                <w:b/>
                <w:bCs/>
                <w:color w:val="333333"/>
                <w:kern w:val="0"/>
                <w:sz w:val="28"/>
                <w:szCs w:val="28"/>
              </w:rPr>
              <w:t>名</w:t>
            </w:r>
          </w:p>
        </w:tc>
        <w:tc>
          <w:tcPr>
            <w:tcW w:w="850"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性别</w:t>
            </w:r>
          </w:p>
        </w:tc>
        <w:tc>
          <w:tcPr>
            <w:tcW w:w="1729"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出生日期</w:t>
            </w:r>
          </w:p>
        </w:tc>
        <w:tc>
          <w:tcPr>
            <w:tcW w:w="1440"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政治面貌</w:t>
            </w:r>
          </w:p>
        </w:tc>
        <w:tc>
          <w:tcPr>
            <w:tcW w:w="1440"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学历学位</w:t>
            </w:r>
          </w:p>
        </w:tc>
        <w:tc>
          <w:tcPr>
            <w:tcW w:w="1410"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所学专业</w:t>
            </w:r>
          </w:p>
        </w:tc>
        <w:tc>
          <w:tcPr>
            <w:tcW w:w="3195"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毕业院校或原工作单位</w:t>
            </w:r>
          </w:p>
        </w:tc>
        <w:tc>
          <w:tcPr>
            <w:tcW w:w="2552"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拟聘单位及岗位</w:t>
            </w:r>
          </w:p>
        </w:tc>
        <w:tc>
          <w:tcPr>
            <w:tcW w:w="1134" w:type="dxa"/>
          </w:tcPr>
          <w:p>
            <w:pPr>
              <w:widowControl/>
              <w:jc w:val="center"/>
              <w:rPr>
                <w:rFonts w:hint="eastAsia"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总成绩</w:t>
            </w:r>
          </w:p>
        </w:tc>
      </w:tr>
      <w:tr>
        <w:tc>
          <w:tcPr>
            <w:tcW w:w="1135"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仿宋_GB2312" w:eastAsia="仿宋_GB2312"/>
                <w:color w:val="333333"/>
                <w:kern w:val="0"/>
                <w:sz w:val="24"/>
                <w:szCs w:val="24"/>
                <w:lang w:val="en-US" w:eastAsia="zh-CN"/>
              </w:rPr>
              <w:t>孙  跃</w:t>
            </w:r>
          </w:p>
        </w:tc>
        <w:tc>
          <w:tcPr>
            <w:tcW w:w="850"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仿宋_GB2312" w:eastAsia="仿宋_GB2312"/>
                <w:color w:val="333333"/>
                <w:kern w:val="0"/>
                <w:sz w:val="24"/>
                <w:szCs w:val="24"/>
                <w:lang w:val="en-US" w:eastAsia="zh-CN"/>
              </w:rPr>
              <w:t>男</w:t>
            </w:r>
          </w:p>
        </w:tc>
        <w:tc>
          <w:tcPr>
            <w:tcW w:w="1729" w:type="dxa"/>
            <w:shd w:val="clear" w:color="auto" w:fill="auto"/>
            <w:vAlign w:val="center"/>
          </w:tcPr>
          <w:p>
            <w:pPr>
              <w:widowControl/>
              <w:jc w:val="center"/>
              <w:rPr>
                <w:rFonts w:hint="default" w:ascii="仿宋_GB2312" w:eastAsia="仿宋_GB2312" w:hAnsiTheme="minorHAnsi" w:cstheme="minorBidi"/>
                <w:color w:val="333333"/>
                <w:kern w:val="0"/>
                <w:sz w:val="24"/>
                <w:szCs w:val="24"/>
                <w:lang w:val="en-US" w:eastAsia="zh-CN" w:bidi="ar-SA"/>
              </w:rPr>
            </w:pPr>
            <w:r>
              <w:rPr>
                <w:rFonts w:hint="eastAsia" w:ascii="Times New Roman" w:hAnsi="Times New Roman" w:eastAsia="仿宋_GB2312" w:cs="Times New Roman"/>
                <w:color w:val="333333"/>
                <w:w w:val="80"/>
                <w:kern w:val="0"/>
                <w:sz w:val="24"/>
                <w:szCs w:val="24"/>
                <w:lang w:val="en-US" w:eastAsia="zh-CN"/>
              </w:rPr>
              <w:t>1993年7月25日</w:t>
            </w:r>
          </w:p>
        </w:tc>
        <w:tc>
          <w:tcPr>
            <w:tcW w:w="1440"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auto"/>
                <w:kern w:val="0"/>
                <w:sz w:val="24"/>
                <w:szCs w:val="24"/>
                <w:lang w:val="en-US" w:eastAsia="zh-CN"/>
              </w:rPr>
              <w:t>中共党员</w:t>
            </w:r>
          </w:p>
        </w:tc>
        <w:tc>
          <w:tcPr>
            <w:tcW w:w="1440"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研究生</w:t>
            </w:r>
          </w:p>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农学博士</w:t>
            </w:r>
          </w:p>
        </w:tc>
        <w:tc>
          <w:tcPr>
            <w:tcW w:w="1410"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渔业资源</w:t>
            </w:r>
          </w:p>
        </w:tc>
        <w:tc>
          <w:tcPr>
            <w:tcW w:w="3195"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中国海洋大学</w:t>
            </w:r>
          </w:p>
        </w:tc>
        <w:tc>
          <w:tcPr>
            <w:tcW w:w="2552" w:type="dxa"/>
            <w:shd w:val="clear" w:color="auto" w:fill="auto"/>
            <w:vAlign w:val="top"/>
          </w:tcPr>
          <w:p>
            <w:pPr>
              <w:widowControl/>
              <w:autoSpaceDE w:val="0"/>
              <w:spacing w:line="0" w:lineRule="atLeast"/>
              <w:rPr>
                <w:rFonts w:hint="default"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天津市水产研究所渔业资源科渔业资源评估岗（专业技术岗）-03</w:t>
            </w:r>
          </w:p>
        </w:tc>
        <w:tc>
          <w:tcPr>
            <w:tcW w:w="1134" w:type="dxa"/>
            <w:shd w:val="clear" w:color="auto" w:fill="auto"/>
            <w:vAlign w:val="center"/>
          </w:tcPr>
          <w:p>
            <w:pPr>
              <w:widowControl/>
              <w:jc w:val="center"/>
              <w:rPr>
                <w:rFonts w:hint="default" w:ascii="Times New Roman" w:hAnsi="Times New Roman" w:eastAsia="仿宋_GB2312" w:cs="Times New Roman"/>
                <w:color w:val="333333"/>
                <w:kern w:val="0"/>
                <w:sz w:val="24"/>
                <w:szCs w:val="24"/>
                <w:highlight w:val="none"/>
                <w:lang w:val="en-US" w:eastAsia="zh-CN"/>
              </w:rPr>
            </w:pPr>
            <w:r>
              <w:rPr>
                <w:rFonts w:hint="eastAsia" w:ascii="Times New Roman" w:hAnsi="Times New Roman" w:eastAsia="仿宋_GB2312" w:cs="Times New Roman"/>
                <w:color w:val="333333"/>
                <w:kern w:val="0"/>
                <w:sz w:val="24"/>
                <w:szCs w:val="24"/>
                <w:highlight w:val="none"/>
                <w:lang w:val="en-US" w:eastAsia="zh-CN"/>
              </w:rPr>
              <w:t>72.13</w:t>
            </w:r>
          </w:p>
        </w:tc>
      </w:tr>
      <w:tr>
        <w:tc>
          <w:tcPr>
            <w:tcW w:w="1135"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仿宋_GB2312" w:eastAsia="仿宋_GB2312"/>
                <w:color w:val="333333"/>
                <w:kern w:val="0"/>
                <w:sz w:val="24"/>
                <w:szCs w:val="24"/>
                <w:lang w:val="en-US" w:eastAsia="zh-CN"/>
              </w:rPr>
              <w:t>吴  晨</w:t>
            </w:r>
          </w:p>
        </w:tc>
        <w:tc>
          <w:tcPr>
            <w:tcW w:w="850"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仿宋_GB2312" w:eastAsia="仿宋_GB2312"/>
                <w:color w:val="333333"/>
                <w:kern w:val="0"/>
                <w:sz w:val="24"/>
                <w:szCs w:val="24"/>
                <w:lang w:val="en-US" w:eastAsia="zh-CN"/>
              </w:rPr>
              <w:t>女</w:t>
            </w:r>
          </w:p>
        </w:tc>
        <w:tc>
          <w:tcPr>
            <w:tcW w:w="1729" w:type="dxa"/>
            <w:shd w:val="clear" w:color="auto" w:fill="auto"/>
            <w:vAlign w:val="center"/>
          </w:tcPr>
          <w:p>
            <w:pPr>
              <w:widowControl/>
              <w:jc w:val="center"/>
              <w:rPr>
                <w:rFonts w:hint="eastAsia" w:ascii="仿宋_GB2312" w:eastAsia="仿宋_GB2312" w:hAnsiTheme="minorHAnsi" w:cstheme="minorBidi"/>
                <w:color w:val="333333"/>
                <w:kern w:val="0"/>
                <w:sz w:val="24"/>
                <w:szCs w:val="24"/>
                <w:lang w:val="en-US" w:eastAsia="zh-CN" w:bidi="ar-SA"/>
              </w:rPr>
            </w:pPr>
            <w:r>
              <w:rPr>
                <w:rFonts w:hint="eastAsia" w:ascii="Times New Roman" w:hAnsi="Times New Roman" w:eastAsia="仿宋_GB2312" w:cs="Times New Roman"/>
                <w:color w:val="333333"/>
                <w:w w:val="80"/>
                <w:kern w:val="0"/>
                <w:sz w:val="24"/>
                <w:szCs w:val="24"/>
                <w:lang w:val="en-US" w:eastAsia="zh-CN"/>
              </w:rPr>
              <w:t>1998年10月22日</w:t>
            </w:r>
          </w:p>
        </w:tc>
        <w:tc>
          <w:tcPr>
            <w:tcW w:w="1440" w:type="dxa"/>
            <w:shd w:val="clear" w:color="auto" w:fill="auto"/>
            <w:vAlign w:val="center"/>
          </w:tcPr>
          <w:p>
            <w:pPr>
              <w:widowControl/>
              <w:jc w:val="center"/>
              <w:rPr>
                <w:rFonts w:hint="default"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中共党员</w:t>
            </w:r>
          </w:p>
        </w:tc>
        <w:tc>
          <w:tcPr>
            <w:tcW w:w="1440"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研究生</w:t>
            </w:r>
          </w:p>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农学硕士</w:t>
            </w:r>
          </w:p>
        </w:tc>
        <w:tc>
          <w:tcPr>
            <w:tcW w:w="1410"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水产</w:t>
            </w:r>
          </w:p>
        </w:tc>
        <w:tc>
          <w:tcPr>
            <w:tcW w:w="3195" w:type="dxa"/>
            <w:shd w:val="clear" w:color="auto" w:fill="auto"/>
            <w:vAlign w:val="center"/>
          </w:tcPr>
          <w:p>
            <w:pPr>
              <w:widowControl/>
              <w:jc w:val="center"/>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德州市夏津县工业和信息化局</w:t>
            </w:r>
          </w:p>
        </w:tc>
        <w:tc>
          <w:tcPr>
            <w:tcW w:w="2552" w:type="dxa"/>
            <w:shd w:val="clear" w:color="auto" w:fill="auto"/>
            <w:vAlign w:val="top"/>
          </w:tcPr>
          <w:p>
            <w:pPr>
              <w:widowControl/>
              <w:rPr>
                <w:rFonts w:hint="eastAsia" w:ascii="仿宋_GB2312" w:hAnsi="微软雅黑" w:eastAsia="仿宋_GB2312" w:cs="宋体"/>
                <w:color w:val="333333"/>
                <w:kern w:val="0"/>
                <w:sz w:val="24"/>
                <w:szCs w:val="24"/>
                <w:lang w:val="en-US" w:eastAsia="zh-CN" w:bidi="ar-SA"/>
              </w:rPr>
            </w:pPr>
            <w:r>
              <w:rPr>
                <w:rFonts w:hint="eastAsia" w:ascii="仿宋_GB2312" w:hAnsi="微软雅黑" w:eastAsia="仿宋_GB2312" w:cs="宋体"/>
                <w:color w:val="333333"/>
                <w:kern w:val="0"/>
                <w:sz w:val="24"/>
                <w:szCs w:val="24"/>
                <w:lang w:val="en-US" w:eastAsia="zh-CN"/>
              </w:rPr>
              <w:t>天津市水产研究所病害与育种科水产动物人工繁育及育种岗（专业技术岗）-04</w:t>
            </w:r>
          </w:p>
        </w:tc>
        <w:tc>
          <w:tcPr>
            <w:tcW w:w="1134"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rPr>
            </w:pPr>
            <w:r>
              <w:rPr>
                <w:rFonts w:hint="eastAsia" w:ascii="Times New Roman" w:hAnsi="Times New Roman" w:eastAsia="仿宋_GB2312" w:cs="Times New Roman"/>
                <w:color w:val="333333"/>
                <w:kern w:val="0"/>
                <w:sz w:val="24"/>
                <w:szCs w:val="24"/>
                <w:highlight w:val="none"/>
                <w:lang w:val="en-US" w:eastAsia="zh-CN"/>
              </w:rPr>
              <w:t>68.08</w:t>
            </w:r>
          </w:p>
        </w:tc>
      </w:tr>
      <w:tr>
        <w:tc>
          <w:tcPr>
            <w:tcW w:w="1135"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姚思含</w:t>
            </w:r>
          </w:p>
        </w:tc>
        <w:tc>
          <w:tcPr>
            <w:tcW w:w="850"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女</w:t>
            </w:r>
          </w:p>
        </w:tc>
        <w:tc>
          <w:tcPr>
            <w:tcW w:w="1729"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w w:val="80"/>
                <w:kern w:val="0"/>
                <w:sz w:val="24"/>
                <w:szCs w:val="24"/>
                <w:lang w:val="en-US" w:eastAsia="zh-CN"/>
              </w:rPr>
              <w:t>2000年</w:t>
            </w:r>
            <w:r>
              <w:rPr>
                <w:rFonts w:hint="default" w:ascii="Times New Roman" w:hAnsi="Times New Roman" w:eastAsia="仿宋_GB2312" w:cs="Times New Roman"/>
                <w:color w:val="333333"/>
                <w:w w:val="80"/>
                <w:kern w:val="0"/>
                <w:sz w:val="24"/>
                <w:szCs w:val="24"/>
                <w:lang w:val="en-US" w:eastAsia="zh-CN"/>
              </w:rPr>
              <w:t>1</w:t>
            </w:r>
            <w:r>
              <w:rPr>
                <w:rFonts w:hint="eastAsia" w:ascii="Times New Roman" w:hAnsi="Times New Roman" w:eastAsia="仿宋_GB2312" w:cs="Times New Roman"/>
                <w:color w:val="333333"/>
                <w:w w:val="80"/>
                <w:kern w:val="0"/>
                <w:sz w:val="24"/>
                <w:szCs w:val="24"/>
                <w:lang w:val="en-US" w:eastAsia="zh-CN"/>
              </w:rPr>
              <w:t>月1日</w:t>
            </w:r>
          </w:p>
        </w:tc>
        <w:tc>
          <w:tcPr>
            <w:tcW w:w="1440" w:type="dxa"/>
            <w:shd w:val="clear" w:color="auto" w:fill="auto"/>
            <w:vAlign w:val="center"/>
          </w:tcPr>
          <w:p>
            <w:pPr>
              <w:widowControl/>
              <w:jc w:val="center"/>
              <w:rPr>
                <w:rFonts w:hint="default" w:ascii="Times New Roman" w:hAnsi="Times New Roman" w:eastAsia="仿宋_GB2312" w:cs="Times New Roman"/>
                <w:color w:val="333333"/>
                <w:kern w:val="0"/>
                <w:sz w:val="24"/>
                <w:szCs w:val="24"/>
                <w:highlight w:val="none"/>
                <w:lang w:val="en-US" w:eastAsia="zh-CN" w:bidi="ar-SA"/>
              </w:rPr>
            </w:pPr>
            <w:r>
              <w:rPr>
                <w:rFonts w:hint="default" w:ascii="Times New Roman" w:hAnsi="Times New Roman" w:eastAsia="仿宋_GB2312" w:cs="Times New Roman"/>
                <w:color w:val="333333"/>
                <w:kern w:val="0"/>
                <w:sz w:val="24"/>
                <w:szCs w:val="24"/>
                <w:highlight w:val="none"/>
                <w:lang w:val="en-US" w:eastAsia="zh-CN"/>
              </w:rPr>
              <w:t>中共党员</w:t>
            </w:r>
          </w:p>
        </w:tc>
        <w:tc>
          <w:tcPr>
            <w:tcW w:w="1440"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rPr>
            </w:pPr>
            <w:r>
              <w:rPr>
                <w:rFonts w:hint="eastAsia" w:ascii="Times New Roman" w:hAnsi="Times New Roman" w:eastAsia="仿宋_GB2312" w:cs="Times New Roman"/>
                <w:color w:val="333333"/>
                <w:kern w:val="0"/>
                <w:sz w:val="24"/>
                <w:szCs w:val="24"/>
                <w:highlight w:val="none"/>
                <w:lang w:val="en-US" w:eastAsia="zh-CN"/>
              </w:rPr>
              <w:t>研究生</w:t>
            </w:r>
          </w:p>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农业硕士</w:t>
            </w:r>
          </w:p>
        </w:tc>
        <w:tc>
          <w:tcPr>
            <w:tcW w:w="1410"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rPr>
            </w:pPr>
            <w:r>
              <w:rPr>
                <w:rFonts w:hint="eastAsia" w:ascii="Times New Roman" w:hAnsi="Times New Roman" w:eastAsia="仿宋_GB2312" w:cs="Times New Roman"/>
                <w:color w:val="333333"/>
                <w:kern w:val="0"/>
                <w:sz w:val="24"/>
                <w:szCs w:val="24"/>
                <w:highlight w:val="none"/>
                <w:lang w:val="en-US" w:eastAsia="zh-CN"/>
              </w:rPr>
              <w:t>农村</w:t>
            </w:r>
          </w:p>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发展</w:t>
            </w:r>
          </w:p>
        </w:tc>
        <w:tc>
          <w:tcPr>
            <w:tcW w:w="3195"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沈阳农业大学</w:t>
            </w:r>
          </w:p>
        </w:tc>
        <w:tc>
          <w:tcPr>
            <w:tcW w:w="2552" w:type="dxa"/>
            <w:shd w:val="clear" w:color="auto" w:fill="auto"/>
            <w:vAlign w:val="top"/>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天津农机化技术试验服务中心技术开发与推广科农机技术推广岗-01</w:t>
            </w:r>
          </w:p>
        </w:tc>
        <w:tc>
          <w:tcPr>
            <w:tcW w:w="1134"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73.25</w:t>
            </w:r>
          </w:p>
        </w:tc>
      </w:tr>
      <w:tr>
        <w:tc>
          <w:tcPr>
            <w:tcW w:w="1135"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default" w:ascii="Times New Roman" w:hAnsi="Times New Roman" w:eastAsia="仿宋_GB2312" w:cs="Times New Roman"/>
                <w:color w:val="333333"/>
                <w:kern w:val="0"/>
                <w:sz w:val="24"/>
                <w:szCs w:val="24"/>
                <w:highlight w:val="none"/>
                <w:lang w:val="en-US" w:eastAsia="zh-CN"/>
              </w:rPr>
              <w:t>刘</w:t>
            </w:r>
            <w:r>
              <w:rPr>
                <w:rFonts w:hint="eastAsia" w:ascii="Times New Roman" w:hAnsi="Times New Roman" w:eastAsia="仿宋_GB2312" w:cs="Times New Roman"/>
                <w:color w:val="333333"/>
                <w:kern w:val="0"/>
                <w:sz w:val="24"/>
                <w:szCs w:val="24"/>
                <w:highlight w:val="none"/>
                <w:lang w:val="en-US" w:eastAsia="zh-CN"/>
              </w:rPr>
              <w:t xml:space="preserve">  </w:t>
            </w:r>
            <w:r>
              <w:rPr>
                <w:rFonts w:hint="default" w:ascii="Times New Roman" w:hAnsi="Times New Roman" w:eastAsia="仿宋_GB2312" w:cs="Times New Roman"/>
                <w:color w:val="333333"/>
                <w:kern w:val="0"/>
                <w:sz w:val="24"/>
                <w:szCs w:val="24"/>
                <w:highlight w:val="none"/>
                <w:lang w:val="en-US" w:eastAsia="zh-CN"/>
              </w:rPr>
              <w:t>浩</w:t>
            </w:r>
          </w:p>
        </w:tc>
        <w:tc>
          <w:tcPr>
            <w:tcW w:w="850"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default" w:ascii="Times New Roman" w:hAnsi="Times New Roman" w:eastAsia="仿宋_GB2312" w:cs="Times New Roman"/>
                <w:color w:val="333333"/>
                <w:kern w:val="0"/>
                <w:sz w:val="24"/>
                <w:szCs w:val="24"/>
                <w:highlight w:val="none"/>
                <w:lang w:val="en-US" w:eastAsia="zh-CN"/>
              </w:rPr>
              <w:t>男</w:t>
            </w:r>
          </w:p>
        </w:tc>
        <w:tc>
          <w:tcPr>
            <w:tcW w:w="1729" w:type="dxa"/>
            <w:shd w:val="clear" w:color="auto" w:fill="auto"/>
            <w:vAlign w:val="center"/>
          </w:tcPr>
          <w:p>
            <w:pPr>
              <w:widowControl/>
              <w:jc w:val="center"/>
              <w:rPr>
                <w:rFonts w:hint="default" w:ascii="Times New Roman" w:hAnsi="Times New Roman" w:eastAsia="仿宋_GB2312" w:cs="Times New Roman"/>
                <w:color w:val="333333"/>
                <w:kern w:val="0"/>
                <w:sz w:val="24"/>
                <w:szCs w:val="24"/>
                <w:highlight w:val="none"/>
                <w:lang w:val="en-US" w:eastAsia="zh-CN" w:bidi="ar-SA"/>
              </w:rPr>
            </w:pPr>
            <w:r>
              <w:rPr>
                <w:rFonts w:hint="default" w:ascii="Times New Roman" w:hAnsi="Times New Roman" w:eastAsia="仿宋_GB2312" w:cs="Times New Roman"/>
                <w:color w:val="333333"/>
                <w:w w:val="80"/>
                <w:kern w:val="0"/>
                <w:sz w:val="24"/>
                <w:szCs w:val="24"/>
                <w:lang w:val="en-US" w:eastAsia="zh-CN"/>
              </w:rPr>
              <w:t>1988</w:t>
            </w:r>
            <w:r>
              <w:rPr>
                <w:rFonts w:hint="eastAsia" w:ascii="Times New Roman" w:hAnsi="Times New Roman" w:eastAsia="仿宋_GB2312" w:cs="Times New Roman"/>
                <w:color w:val="333333"/>
                <w:w w:val="80"/>
                <w:kern w:val="0"/>
                <w:sz w:val="24"/>
                <w:szCs w:val="24"/>
                <w:lang w:val="en-US" w:eastAsia="zh-CN"/>
              </w:rPr>
              <w:t>年</w:t>
            </w:r>
            <w:r>
              <w:rPr>
                <w:rFonts w:hint="default" w:ascii="Times New Roman" w:hAnsi="Times New Roman" w:eastAsia="仿宋_GB2312" w:cs="Times New Roman"/>
                <w:color w:val="333333"/>
                <w:w w:val="80"/>
                <w:kern w:val="0"/>
                <w:sz w:val="24"/>
                <w:szCs w:val="24"/>
                <w:lang w:val="en-US" w:eastAsia="zh-CN"/>
              </w:rPr>
              <w:t>1</w:t>
            </w:r>
            <w:r>
              <w:rPr>
                <w:rFonts w:hint="eastAsia" w:ascii="Times New Roman" w:hAnsi="Times New Roman" w:eastAsia="仿宋_GB2312" w:cs="Times New Roman"/>
                <w:color w:val="333333"/>
                <w:w w:val="80"/>
                <w:kern w:val="0"/>
                <w:sz w:val="24"/>
                <w:szCs w:val="24"/>
                <w:lang w:val="en-US" w:eastAsia="zh-CN"/>
              </w:rPr>
              <w:t>月6日</w:t>
            </w:r>
          </w:p>
        </w:tc>
        <w:tc>
          <w:tcPr>
            <w:tcW w:w="1440"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default" w:ascii="Times New Roman" w:hAnsi="Times New Roman" w:eastAsia="仿宋_GB2312" w:cs="Times New Roman"/>
                <w:color w:val="333333"/>
                <w:kern w:val="0"/>
                <w:sz w:val="24"/>
                <w:szCs w:val="24"/>
                <w:highlight w:val="none"/>
                <w:lang w:val="en-US" w:eastAsia="zh-CN"/>
              </w:rPr>
              <w:t>中共党员</w:t>
            </w:r>
          </w:p>
        </w:tc>
        <w:tc>
          <w:tcPr>
            <w:tcW w:w="1440"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default" w:ascii="Times New Roman" w:hAnsi="Times New Roman" w:eastAsia="仿宋_GB2312" w:cs="Times New Roman"/>
                <w:color w:val="333333"/>
                <w:kern w:val="0"/>
                <w:sz w:val="24"/>
                <w:szCs w:val="24"/>
                <w:highlight w:val="none"/>
                <w:lang w:val="en-US" w:eastAsia="zh-CN"/>
              </w:rPr>
              <w:t>大学</w:t>
            </w:r>
          </w:p>
        </w:tc>
        <w:tc>
          <w:tcPr>
            <w:tcW w:w="1410"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园艺</w:t>
            </w:r>
          </w:p>
        </w:tc>
        <w:tc>
          <w:tcPr>
            <w:tcW w:w="3195"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default" w:ascii="Times New Roman" w:hAnsi="Times New Roman" w:eastAsia="仿宋_GB2312" w:cs="Times New Roman"/>
                <w:color w:val="333333"/>
                <w:kern w:val="0"/>
                <w:sz w:val="24"/>
                <w:szCs w:val="24"/>
                <w:highlight w:val="none"/>
                <w:lang w:val="en-US" w:eastAsia="zh-CN"/>
              </w:rPr>
              <w:t>天津中天大地科技有限公司</w:t>
            </w:r>
          </w:p>
        </w:tc>
        <w:tc>
          <w:tcPr>
            <w:tcW w:w="2552" w:type="dxa"/>
            <w:shd w:val="clear" w:color="auto" w:fill="auto"/>
            <w:vAlign w:val="top"/>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天津农机化技术试验服务中心技术开发与推广科农机技术推广岗-02</w:t>
            </w:r>
          </w:p>
        </w:tc>
        <w:tc>
          <w:tcPr>
            <w:tcW w:w="1134" w:type="dxa"/>
            <w:shd w:val="clear" w:color="auto" w:fill="auto"/>
            <w:vAlign w:val="center"/>
          </w:tcPr>
          <w:p>
            <w:pPr>
              <w:widowControl/>
              <w:jc w:val="center"/>
              <w:rPr>
                <w:rFonts w:hint="eastAsia" w:ascii="Times New Roman" w:hAnsi="Times New Roman" w:eastAsia="仿宋_GB2312" w:cs="Times New Roman"/>
                <w:color w:val="333333"/>
                <w:kern w:val="0"/>
                <w:sz w:val="24"/>
                <w:szCs w:val="24"/>
                <w:highlight w:val="none"/>
                <w:lang w:val="en-US" w:eastAsia="zh-CN" w:bidi="ar-SA"/>
              </w:rPr>
            </w:pPr>
            <w:r>
              <w:rPr>
                <w:rFonts w:hint="eastAsia" w:ascii="Times New Roman" w:hAnsi="Times New Roman" w:eastAsia="仿宋_GB2312" w:cs="Times New Roman"/>
                <w:color w:val="333333"/>
                <w:kern w:val="0"/>
                <w:sz w:val="24"/>
                <w:szCs w:val="24"/>
                <w:highlight w:val="none"/>
                <w:lang w:val="en-US" w:eastAsia="zh-CN"/>
              </w:rPr>
              <w:t>74.10</w:t>
            </w:r>
          </w:p>
        </w:tc>
      </w:tr>
    </w:tbl>
    <w:p>
      <w:pPr>
        <w:widowControl/>
        <w:shd w:val="clear" w:color="auto" w:fill="FFFFFF"/>
        <w:jc w:val="center"/>
        <w:rPr>
          <w:rFonts w:hint="eastAsia" w:ascii="方正小标宋简体" w:hAnsi="微软雅黑" w:eastAsia="方正小标宋简体" w:cs="宋体"/>
          <w:color w:val="333333"/>
          <w:kern w:val="0"/>
          <w:sz w:val="32"/>
          <w:szCs w:val="32"/>
        </w:rPr>
      </w:pPr>
    </w:p>
    <w:p>
      <w:pPr>
        <w:widowControl/>
        <w:shd w:val="clear" w:color="auto" w:fill="FFFFFF"/>
        <w:jc w:val="center"/>
        <w:rPr>
          <w:rFonts w:hint="eastAsia" w:ascii="方正小标宋简体" w:hAnsi="微软雅黑" w:eastAsia="方正小标宋简体" w:cs="宋体"/>
          <w:color w:val="333333"/>
          <w:kern w:val="0"/>
          <w:sz w:val="32"/>
          <w:szCs w:val="32"/>
        </w:rPr>
      </w:pPr>
    </w:p>
    <w:sectPr>
      <w:pgSz w:w="16838" w:h="11906" w:orient="landscape"/>
      <w:pgMar w:top="1559" w:right="1247" w:bottom="1474" w:left="124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YmY3ZTZhZjg0MmUzMzA4YTgzNDRiZTM5Y2ViZjUifQ=="/>
  </w:docVars>
  <w:rsids>
    <w:rsidRoot w:val="00F167BD"/>
    <w:rsid w:val="001A102F"/>
    <w:rsid w:val="00283DBC"/>
    <w:rsid w:val="003738F3"/>
    <w:rsid w:val="003E0118"/>
    <w:rsid w:val="0055282C"/>
    <w:rsid w:val="00652426"/>
    <w:rsid w:val="00920932"/>
    <w:rsid w:val="00B1407C"/>
    <w:rsid w:val="00F167BD"/>
    <w:rsid w:val="01FD42EF"/>
    <w:rsid w:val="024C2B81"/>
    <w:rsid w:val="02B80216"/>
    <w:rsid w:val="0372771A"/>
    <w:rsid w:val="05FE4192"/>
    <w:rsid w:val="0C4D7C21"/>
    <w:rsid w:val="0CEC2598"/>
    <w:rsid w:val="14B0641D"/>
    <w:rsid w:val="16EA2C3C"/>
    <w:rsid w:val="18982224"/>
    <w:rsid w:val="19FE07AD"/>
    <w:rsid w:val="1D6B752B"/>
    <w:rsid w:val="20C55B80"/>
    <w:rsid w:val="22842745"/>
    <w:rsid w:val="24891937"/>
    <w:rsid w:val="24A501A2"/>
    <w:rsid w:val="26223CD7"/>
    <w:rsid w:val="267267AA"/>
    <w:rsid w:val="271B474C"/>
    <w:rsid w:val="2A187669"/>
    <w:rsid w:val="2CE80725"/>
    <w:rsid w:val="36612AAE"/>
    <w:rsid w:val="384B29B7"/>
    <w:rsid w:val="3C540907"/>
    <w:rsid w:val="3D8A3F82"/>
    <w:rsid w:val="3D995F73"/>
    <w:rsid w:val="3DBD1BA6"/>
    <w:rsid w:val="449A2A53"/>
    <w:rsid w:val="45554E75"/>
    <w:rsid w:val="4D292E6F"/>
    <w:rsid w:val="4FEB4D54"/>
    <w:rsid w:val="530D4FE1"/>
    <w:rsid w:val="56301712"/>
    <w:rsid w:val="59B469B8"/>
    <w:rsid w:val="64216B3E"/>
    <w:rsid w:val="667016B7"/>
    <w:rsid w:val="6773226E"/>
    <w:rsid w:val="696661FA"/>
    <w:rsid w:val="6D446CCA"/>
    <w:rsid w:val="6D572C70"/>
    <w:rsid w:val="704F75B5"/>
    <w:rsid w:val="71327C95"/>
    <w:rsid w:val="71D4070B"/>
    <w:rsid w:val="745368A0"/>
    <w:rsid w:val="7BC1049F"/>
    <w:rsid w:val="7C3E1BE4"/>
    <w:rsid w:val="7CD721A6"/>
    <w:rsid w:val="AF7F0F0B"/>
    <w:rsid w:val="FFF6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日期 Char"/>
    <w:basedOn w:val="8"/>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1292</Words>
  <Characters>1446</Characters>
  <Lines>5</Lines>
  <Paragraphs>1</Paragraphs>
  <TotalTime>29</TotalTime>
  <ScaleCrop>false</ScaleCrop>
  <LinksUpToDate>false</LinksUpToDate>
  <CharactersWithSpaces>1574</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2023-02-28T18:33:00Z</dcterms:created>
  <dc:creator>lenovo</dc:creator>
  <cp:lastModifiedBy>BreeZee</cp:lastModifiedBy>
  <cp:lastPrinted>2024-10-16T21:51:00Z</cp:lastPrinted>
  <dcterms:modified xsi:type="dcterms:W3CDTF">2024-10-17T17:59:15Z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0B34D9B023ED41EA9B30DF46AA4AB3F6</vt:lpwstr>
  </property>
</Properties>
</file>