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80" w:lineRule="exact"/>
        <w:ind w:firstLine="480" w:firstLineChars="150"/>
        <w:rPr>
          <w:rFonts w:ascii="Times New Roman" w:hAnsi="Times New Roman" w:eastAsia="黑体" w:cs="Times New Roman"/>
          <w:kern w:val="0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</w:rPr>
        <w:t>附件：</w:t>
      </w:r>
    </w:p>
    <w:p>
      <w:pPr>
        <w:pStyle w:val="2"/>
        <w:keepNext w:val="0"/>
        <w:keepLines w:val="0"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kern w:val="0"/>
        </w:rPr>
      </w:pPr>
    </w:p>
    <w:p>
      <w:pPr>
        <w:widowControl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天津市农药包装废弃物资源化利用</w:t>
      </w:r>
    </w:p>
    <w:p>
      <w:pPr>
        <w:widowControl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单位申报书</w:t>
      </w:r>
    </w:p>
    <w:p>
      <w:pPr>
        <w:pStyle w:val="12"/>
        <w:adjustRightInd w:val="0"/>
        <w:snapToGrid w:val="0"/>
        <w:spacing w:line="580" w:lineRule="exact"/>
        <w:ind w:firstLine="640" w:firstLineChars="200"/>
        <w:rPr>
          <w:rFonts w:cs="Times New Roman"/>
          <w:snapToGrid w:val="0"/>
          <w:kern w:val="0"/>
        </w:rPr>
      </w:pPr>
    </w:p>
    <w:p>
      <w:pPr>
        <w:pStyle w:val="12"/>
        <w:adjustRightInd w:val="0"/>
        <w:snapToGrid w:val="0"/>
        <w:spacing w:line="580" w:lineRule="exact"/>
        <w:ind w:firstLine="640" w:firstLineChars="200"/>
        <w:rPr>
          <w:rFonts w:cs="Times New Roman"/>
          <w:snapToGrid w:val="0"/>
          <w:kern w:val="0"/>
        </w:rPr>
      </w:pPr>
    </w:p>
    <w:p>
      <w:pPr>
        <w:pStyle w:val="12"/>
        <w:adjustRightInd w:val="0"/>
        <w:snapToGrid w:val="0"/>
        <w:spacing w:line="580" w:lineRule="exact"/>
        <w:ind w:firstLine="640" w:firstLineChars="200"/>
        <w:rPr>
          <w:rFonts w:cs="Times New Roman"/>
          <w:snapToGrid w:val="0"/>
          <w:kern w:val="0"/>
        </w:rPr>
      </w:pPr>
    </w:p>
    <w:p>
      <w:pPr>
        <w:pStyle w:val="12"/>
        <w:adjustRightInd w:val="0"/>
        <w:snapToGrid w:val="0"/>
        <w:spacing w:line="580" w:lineRule="exact"/>
        <w:ind w:firstLine="640" w:firstLineChars="200"/>
        <w:rPr>
          <w:rFonts w:cs="Times New Roman"/>
          <w:snapToGrid w:val="0"/>
          <w:kern w:val="0"/>
        </w:rPr>
      </w:pPr>
    </w:p>
    <w:p>
      <w:pPr>
        <w:pStyle w:val="12"/>
        <w:adjustRightInd w:val="0"/>
        <w:snapToGrid w:val="0"/>
        <w:spacing w:line="580" w:lineRule="exact"/>
        <w:ind w:firstLine="640" w:firstLineChars="200"/>
        <w:rPr>
          <w:rFonts w:cs="Times New Roman"/>
          <w:snapToGrid w:val="0"/>
          <w:kern w:val="0"/>
        </w:rPr>
      </w:pPr>
    </w:p>
    <w:p>
      <w:pPr>
        <w:widowControl w:val="0"/>
        <w:tabs>
          <w:tab w:val="left" w:pos="126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napToGrid w:val="0"/>
          <w:kern w:val="0"/>
        </w:rPr>
        <w:t>申报单位：</w:t>
      </w:r>
      <w:r>
        <w:rPr>
          <w:rFonts w:ascii="Times New Roman" w:hAnsi="Times New Roman" w:cs="Times New Roman"/>
          <w:snapToGrid w:val="0"/>
          <w:kern w:val="0"/>
          <w:u w:val="single"/>
        </w:rPr>
        <w:t xml:space="preserve">                                     </w:t>
      </w:r>
    </w:p>
    <w:p>
      <w:pPr>
        <w:widowControl w:val="0"/>
        <w:tabs>
          <w:tab w:val="left" w:pos="126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/>
          <w:snapToGrid w:val="0"/>
          <w:kern w:val="0"/>
        </w:rPr>
        <w:t>负 责 人：</w:t>
      </w:r>
      <w:r>
        <w:rPr>
          <w:rFonts w:ascii="Times New Roman" w:hAnsi="Times New Roman" w:cs="Times New Roman"/>
          <w:snapToGrid w:val="0"/>
          <w:kern w:val="0"/>
          <w:u w:val="single"/>
        </w:rPr>
        <w:t xml:space="preserve">                                     </w:t>
      </w:r>
    </w:p>
    <w:p>
      <w:pPr>
        <w:widowControl w:val="0"/>
        <w:tabs>
          <w:tab w:val="left" w:pos="126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  <w:u w:val="single"/>
        </w:rPr>
      </w:pPr>
      <w:r>
        <w:rPr>
          <w:rFonts w:ascii="Times New Roman" w:hAnsi="Times New Roman" w:cs="Times New Roman"/>
          <w:snapToGrid w:val="0"/>
          <w:kern w:val="0"/>
        </w:rPr>
        <w:t>联系电话：</w:t>
      </w:r>
      <w:r>
        <w:rPr>
          <w:rFonts w:ascii="Times New Roman" w:hAnsi="Times New Roman" w:cs="Times New Roman"/>
          <w:snapToGrid w:val="0"/>
          <w:kern w:val="0"/>
          <w:u w:val="single"/>
        </w:rPr>
        <w:t xml:space="preserve">                                     </w:t>
      </w:r>
    </w:p>
    <w:p>
      <w:pPr>
        <w:widowControl w:val="0"/>
        <w:tabs>
          <w:tab w:val="left" w:pos="126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/>
          <w:snapToGrid w:val="0"/>
          <w:kern w:val="0"/>
        </w:rPr>
        <w:t>联系邮箱：</w:t>
      </w:r>
      <w:r>
        <w:rPr>
          <w:rFonts w:ascii="Times New Roman" w:hAnsi="Times New Roman" w:cs="Times New Roman"/>
          <w:snapToGrid w:val="0"/>
          <w:kern w:val="0"/>
          <w:u w:val="single"/>
        </w:rPr>
        <w:t xml:space="preserve">                                     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申报日期：</w:t>
      </w:r>
      <w:r>
        <w:rPr>
          <w:rFonts w:ascii="Times New Roman" w:hAnsi="Times New Roman" w:cs="Times New Roman"/>
          <w:bCs/>
          <w:snapToGrid w:val="0"/>
          <w:kern w:val="0"/>
          <w:u w:val="single"/>
        </w:rPr>
        <w:t xml:space="preserve">                                     </w:t>
      </w:r>
    </w:p>
    <w:p>
      <w:pPr>
        <w:widowControl w:val="0"/>
        <w:tabs>
          <w:tab w:val="left" w:pos="1260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snapToGrid w:val="0"/>
          <w:kern w:val="0"/>
        </w:rPr>
      </w:pPr>
    </w:p>
    <w:p>
      <w:pPr>
        <w:widowControl w:val="0"/>
        <w:adjustRightInd w:val="0"/>
        <w:snapToGrid w:val="0"/>
        <w:spacing w:line="580" w:lineRule="exact"/>
        <w:ind w:firstLine="642" w:firstLineChars="200"/>
        <w:rPr>
          <w:rFonts w:ascii="Times New Roman" w:hAnsi="Times New Roman" w:eastAsia="黑体" w:cs="Times New Roman"/>
          <w:bCs/>
          <w:kern w:val="0"/>
        </w:rPr>
      </w:pPr>
      <w:r>
        <w:rPr>
          <w:rFonts w:ascii="Times New Roman" w:hAnsi="Times New Roman" w:cs="Times New Roman"/>
          <w:b/>
          <w:kern w:val="0"/>
        </w:rPr>
        <w:br w:type="page"/>
      </w:r>
      <w:r>
        <w:rPr>
          <w:rFonts w:ascii="Times New Roman" w:hAnsi="Times New Roman" w:eastAsia="黑体" w:cs="Times New Roman"/>
          <w:bCs/>
          <w:kern w:val="0"/>
        </w:rPr>
        <w:t>一、单位基本信息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30"/>
        <w:gridCol w:w="198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53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607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07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607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07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607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939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农药包装废弃物资源化利用</w:t>
            </w:r>
          </w:p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</w:rPr>
      </w:pPr>
      <w:r>
        <w:rPr>
          <w:rFonts w:ascii="Times New Roman" w:hAnsi="Times New Roman" w:eastAsia="黑体" w:cs="Times New Roman"/>
          <w:bCs/>
          <w:kern w:val="0"/>
        </w:rPr>
        <w:t>二、单位概况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包含单位性质、相关职能业务范围，人员状况，从事过相关研究和同类科研任务、发明专利或获奖等成果概况。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</w:rPr>
      </w:pPr>
      <w:r>
        <w:rPr>
          <w:rFonts w:ascii="Times New Roman" w:hAnsi="Times New Roman" w:eastAsia="黑体" w:cs="Times New Roman"/>
          <w:bCs/>
          <w:kern w:val="0"/>
        </w:rPr>
        <w:t>三、单位相关成员基本情况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工作部门/岗位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</w:rPr>
            </w:pPr>
          </w:p>
        </w:tc>
      </w:tr>
    </w:tbl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</w:rPr>
      </w:pPr>
      <w:r>
        <w:rPr>
          <w:rFonts w:ascii="Times New Roman" w:hAnsi="Times New Roman" w:eastAsia="黑体" w:cs="Times New Roman"/>
          <w:bCs/>
          <w:kern w:val="0"/>
        </w:rPr>
        <w:t>四、开展农药包装废弃物资源化利用的可行性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具备的场地、人员、设备设施、技术工艺等基本条件，分析阐述开展农药包装废弃物资源化利用的可行性。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</w:rPr>
      </w:pPr>
      <w:r>
        <w:rPr>
          <w:rFonts w:ascii="Times New Roman" w:hAnsi="Times New Roman" w:eastAsia="黑体" w:cs="Times New Roman"/>
          <w:bCs/>
          <w:kern w:val="0"/>
        </w:rPr>
        <w:t>五、开展农药包装废弃物资源化利用实施方案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包含组织实施计划，技术工艺流程描述，再利用生产的产品及产品流向描述，相关人员任务分工，实施过程三废处理及安全生产措施等。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  <w:bCs/>
          <w:kern w:val="0"/>
        </w:rPr>
        <w:t>六、保障措施</w:t>
      </w:r>
    </w:p>
    <w:p>
      <w:pPr>
        <w:widowControl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包含技术团队、硬件设施、技术积累、管理和组织方式、应对风险对策等保障措施分析阐述。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71288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40437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B8"/>
    <w:rsid w:val="00084911"/>
    <w:rsid w:val="000979D8"/>
    <w:rsid w:val="00110216"/>
    <w:rsid w:val="001205D3"/>
    <w:rsid w:val="00134832"/>
    <w:rsid w:val="00253320"/>
    <w:rsid w:val="00263E45"/>
    <w:rsid w:val="002B0DFC"/>
    <w:rsid w:val="002B195C"/>
    <w:rsid w:val="002C1CD9"/>
    <w:rsid w:val="002E4478"/>
    <w:rsid w:val="00374863"/>
    <w:rsid w:val="003D59E8"/>
    <w:rsid w:val="00456C79"/>
    <w:rsid w:val="00485A2E"/>
    <w:rsid w:val="004A35A6"/>
    <w:rsid w:val="005D32CA"/>
    <w:rsid w:val="00673066"/>
    <w:rsid w:val="006936D9"/>
    <w:rsid w:val="006D2BF5"/>
    <w:rsid w:val="00762A34"/>
    <w:rsid w:val="00780C64"/>
    <w:rsid w:val="007F110C"/>
    <w:rsid w:val="00893600"/>
    <w:rsid w:val="008C0FF9"/>
    <w:rsid w:val="008D0DB3"/>
    <w:rsid w:val="00903A3E"/>
    <w:rsid w:val="00913CC9"/>
    <w:rsid w:val="00AB0F93"/>
    <w:rsid w:val="00B06BF3"/>
    <w:rsid w:val="00B351CE"/>
    <w:rsid w:val="00CC53B2"/>
    <w:rsid w:val="00D0219E"/>
    <w:rsid w:val="00D639A5"/>
    <w:rsid w:val="00E7726A"/>
    <w:rsid w:val="00E807B5"/>
    <w:rsid w:val="00F45BED"/>
    <w:rsid w:val="00F90B36"/>
    <w:rsid w:val="00FF17B8"/>
    <w:rsid w:val="3E5B2CCB"/>
    <w:rsid w:val="627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widowControl w:val="0"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3 字符"/>
    <w:basedOn w:val="8"/>
    <w:link w:val="2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11">
    <w:name w:val="Char Char Char Char Char Char"/>
    <w:basedOn w:val="1"/>
    <w:qFormat/>
    <w:uiPriority w:val="0"/>
    <w:pPr>
      <w:spacing w:after="160" w:line="240" w:lineRule="exact"/>
      <w:jc w:val="left"/>
    </w:pPr>
    <w:rPr>
      <w:rFonts w:ascii="Times New Roman" w:hAnsi="Times New Roman" w:cs="Times New Roman"/>
      <w:snapToGrid w:val="0"/>
      <w:kern w:val="0"/>
    </w:rPr>
  </w:style>
  <w:style w:type="paragraph" w:customStyle="1" w:styleId="12">
    <w:name w:val="正文样式1"/>
    <w:basedOn w:val="1"/>
    <w:qFormat/>
    <w:uiPriority w:val="0"/>
    <w:pPr>
      <w:widowControl w:val="0"/>
      <w:spacing w:line="560" w:lineRule="exact"/>
      <w:ind w:firstLine="641"/>
    </w:pPr>
    <w:rPr>
      <w:rFonts w:ascii="Times New Roman" w:hAnsi="Times New Roman" w:cs="宋体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334</Words>
  <Characters>1907</Characters>
  <Lines>15</Lines>
  <Paragraphs>4</Paragraphs>
  <TotalTime>599</TotalTime>
  <ScaleCrop>false</ScaleCrop>
  <LinksUpToDate>false</LinksUpToDate>
  <CharactersWithSpaces>2237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2024-04-19T09:48:00Z</dcterms:created>
  <dc:creator>admin</dc:creator>
  <cp:lastModifiedBy>user</cp:lastModifiedBy>
  <cp:lastPrinted>2024-04-26T16:45:00Z</cp:lastPrinted>
  <dcterms:modified xsi:type="dcterms:W3CDTF">2024-05-24T14:39:04Z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