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天津市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年度监测合格农业产业化</w:t>
      </w: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市级重点龙头企业名单</w:t>
      </w:r>
      <w:r>
        <w:rPr>
          <w:rFonts w:eastAsia="方正小标宋简体"/>
          <w:color w:val="00000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126</w:t>
      </w:r>
      <w:r>
        <w:rPr>
          <w:rFonts w:eastAsia="方正小标宋简体"/>
          <w:color w:val="000000"/>
          <w:sz w:val="44"/>
          <w:szCs w:val="44"/>
        </w:rPr>
        <w:t>家）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东丽区2家</w:t>
      </w:r>
    </w:p>
    <w:tbl>
      <w:tblPr>
        <w:tblStyle w:val="3"/>
        <w:tblW w:w="721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天津市金钟农副产品有限公司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天津市宽达水产食品有限公司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西青区6家</w:t>
      </w:r>
    </w:p>
    <w:tbl>
      <w:tblPr>
        <w:tblStyle w:val="3"/>
        <w:tblW w:w="721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天津市红旗农贸综合批发市场有限公司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天津碧城农产品批发市场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天津市王顶堤股份有限责任公司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天津市正达蜂业有限公司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天津超林水产养殖有限公司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天津二商迎宾肉类食品有限公司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津南区5家</w:t>
      </w:r>
    </w:p>
    <w:tbl>
      <w:tblPr>
        <w:tblStyle w:val="3"/>
        <w:tblW w:w="721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天津何庄子农产品批发市场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天津金福临海产冻品有限公司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天津市优质小站稻开发有限公司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天津市迎新祥合生态科技有限公司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天津市施易得肥料有限公司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北辰区3家</w:t>
      </w:r>
    </w:p>
    <w:tbl>
      <w:tblPr>
        <w:tblStyle w:val="3"/>
        <w:tblW w:w="721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天津梦得集团有限公司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天津韩家墅海吉星农产品物流有限公司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天津金亚麻农业科技有限公司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蓟州区16家</w:t>
      </w:r>
    </w:p>
    <w:tbl>
      <w:tblPr>
        <w:tblStyle w:val="3"/>
        <w:tblW w:w="777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  <w:gridCol w:w="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" w:type="dxa"/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天津市顺京肉类加工厂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" w:type="dxa"/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88" w:leftChars="280" w:firstLine="48" w:firstLineChars="15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天津市蓟牧润兴肉类工贸有限公司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2" w:type="dxa"/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天津市广玲畜禽养殖有限公司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1" w:leftChars="304" w:hanging="83" w:hangingChars="26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天津凯方食品有限公司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天津市合蓬肉类工贸有限公司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天津市虎豹调味品酿造有限公司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天津渔阳酒业有限责任公司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天津蓟州绿色食品集团有限公司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天津蓝科水产养殖有限公司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天津九州大地饲料有限公司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天津清涟山水食品有限公司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天津燕都甘栗食品有限公司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天津樱桃谷农业科技发展有限公司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天津润和顺食用菌科技有限公司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天津津津食品加工有限公司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天津依差水产科技有限公司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宝坻区25家</w:t>
      </w:r>
    </w:p>
    <w:tbl>
      <w:tblPr>
        <w:tblStyle w:val="3"/>
        <w:tblW w:w="721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t xml:space="preserve">  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天津市华旗食品有限公司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天津津河乳业有限公司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天津市天联调味制品有限公司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天津尔康动物食品有限公司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天津三鹰农副产品加工有限公司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天津谦德食品股份有限公司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天津炳昂食品有限公司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天津中田视野农业科技发展有限公司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天津劝宝农副产品有限公司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天津益农食品有限公司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1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天津现代天骄农业科技股份有限公司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天津市铭源肉类食品有限公司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天津绿之本生物科技有限公司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天津市广源畜禽养殖有限公司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天津金土地食品股份有限公司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天津忠民农资有限公司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天津鸿腾水产科技发展有限公司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天津现代天骄水产饲料股份有限公司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天津龙威禽业有限公司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天津潮白谷物食品有限公司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天津丰华裕隆农业发展股份有限公司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天津正大农牧有限公司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天津市潮阳农业科技有限公司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1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天津大北农生物科技有限公司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5" w:leftChars="283" w:hanging="131" w:hangingChars="41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天津通和饲料有限公司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武清区8家</w:t>
      </w:r>
    </w:p>
    <w:tbl>
      <w:tblPr>
        <w:tblStyle w:val="3"/>
        <w:tblW w:w="721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天津华明乳业有限公司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天津市绿春源农业技术开发有限公司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天津市兴达和平食品股份有限公司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天津长城万达罐头有限公司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天津市武清区益捷养猪有限公司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天津凯耀豆制品科技有限公司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天津市顺和成食品股份有限公司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1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颐正源（天津）生态农业科技有限公司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宁河区15家</w:t>
      </w:r>
    </w:p>
    <w:tbl>
      <w:tblPr>
        <w:tblStyle w:val="3"/>
        <w:tblW w:w="7789" w:type="dxa"/>
        <w:tblInd w:w="1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天津市宁河原种猪场有限责任公司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天津康澜食品有限公司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天津金世神农种业有限公司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天津三商食品有限公司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天津丰盈米业股份有限公司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天津市玉祥牧业有限公司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天津市天祥水产有限责任公司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天津市泰康生物科技有限公司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天津康农食品集团有限公司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天津石本食品工业有限公司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天津市久旭农业技术发展有限公司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天津天伟食品有限公司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天津齐心菌类种植有限公司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天津兴宁实业股份有限公司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89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天津和谐荣达实业股份有限公司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静海区9家</w:t>
      </w:r>
    </w:p>
    <w:tbl>
      <w:tblPr>
        <w:tblStyle w:val="3"/>
        <w:tblW w:w="7804" w:type="dxa"/>
        <w:tblInd w:w="8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天津富莱食品有限公司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天津市多兴庄园农业科技开发有限公司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天津市益民金星食品有限公司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天津市天立独流老醋股份有限公司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天津瑞孚饲料有限公司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天津市长今食品有限公司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天津市金仓互联网科技有限公司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天津五谷香农业发展有限公司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中延菌菇业（天津）有限公司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滨海新区24家</w:t>
      </w:r>
    </w:p>
    <w:tbl>
      <w:tblPr>
        <w:tblStyle w:val="3"/>
        <w:tblW w:w="7804" w:type="dxa"/>
        <w:tblInd w:w="8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天津市晟淼水产养殖有限公司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天津市民峰水产有限公司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天津盛亿养殖有限公司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天津欣亿达水产养殖有限公司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天津滨海中新生态农业发展有限公司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天津正跃水产储养有限公司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天津乾海源水产养殖有限公司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天津市立信水产养殖有限公司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天津富达海淡水养殖有限公司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天津华大绿色食品有限公司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天津市滨海新区源通水产养殖有限公司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天津鑫永丰水产养殖有限公司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天津市兴盛海淡水养殖有限责任公司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天津奥群牧业有限公司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天津市滨海新区三利水产商贸有限公司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天津滨海新区明华水产养殖有限公司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天津长久发达水产养殖有限公司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生源（天津）生物工程有限公司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天津市腾源畜牧养殖有限公司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鼎正新兴生物技术（天津）有限公司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天津瑞普生物技术股份有限公司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天津富优农业科技有限公司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益海嘉里食品工业（天津）有限公司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三尚行（天津）食品股份有限公司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74" w:leftChars="-321" w:firstLine="672" w:firstLineChars="210"/>
        <w:textAlignment w:val="auto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食品集团9家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天津海河乳品有限公司</w:t>
      </w:r>
    </w:p>
    <w:tbl>
      <w:tblPr>
        <w:tblStyle w:val="3"/>
        <w:tblW w:w="7894" w:type="dxa"/>
        <w:tblInd w:w="-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中粮利金（天津）粮油股份有限公司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天津嘉立荷牧业集团有限公司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天津市利民调料有限公司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天津农垦康嘉生态养殖有限公司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天津农垦渤海农业集团有限公司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天津津垦牧业集团有限公司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中法合营王朝葡萄酿酒有限公司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9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天津食品集团有限公司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74" w:leftChars="-321" w:firstLine="672" w:firstLineChars="210"/>
        <w:textAlignment w:val="auto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eastAsia="zh-CN"/>
        </w:rPr>
        <w:t>市区企业</w:t>
      </w:r>
      <w:r>
        <w:rPr>
          <w:rFonts w:hint="eastAsia" w:eastAsia="方正小标宋简体"/>
          <w:sz w:val="32"/>
          <w:szCs w:val="32"/>
          <w:lang w:val="en-US" w:eastAsia="zh-CN"/>
        </w:rPr>
        <w:t>4</w:t>
      </w:r>
      <w:r>
        <w:rPr>
          <w:rFonts w:eastAsia="方正小标宋简体"/>
          <w:sz w:val="32"/>
          <w:szCs w:val="32"/>
        </w:rPr>
        <w:t>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天津市兴耀粮油食品批发市场有限公司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天津科润农业科技股份有限公司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天津绿茵景观生态建设股份有限公司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弗里生（天津）乳制品有限公司</w:t>
      </w:r>
    </w:p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88" w:bottom="1985" w:left="1644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t xml:space="preserve"> 4 -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148F002F"/>
    <w:rsid w:val="148F002F"/>
    <w:rsid w:val="18DC65B5"/>
    <w:rsid w:val="1BEC4D61"/>
    <w:rsid w:val="372742E5"/>
    <w:rsid w:val="3C4B215E"/>
    <w:rsid w:val="45012D7B"/>
    <w:rsid w:val="4C5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2023-12-29T03:37:00Z</dcterms:created>
  <dc:creator>jiangyongmeimei</dc:creator>
  <cp:lastModifiedBy>jiangyongmeimei</cp:lastModifiedBy>
  <dcterms:modified xsi:type="dcterms:W3CDTF">2024-01-03T07:10:23Z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42D30D0D163A42358AAD82DC42CB2DDD_13</vt:lpwstr>
  </property>
</Properties>
</file>