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系统提交佐证材料参考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一、学历、资历要求</w:t>
      </w:r>
    </w:p>
    <w:p>
      <w:pPr>
        <w:pStyle w:val="6"/>
        <w:numPr>
          <w:ilvl w:val="0"/>
          <w:numId w:val="0"/>
        </w:numPr>
        <w:ind w:firstLine="642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佐证材料：</w:t>
      </w:r>
      <w:r>
        <w:rPr>
          <w:rFonts w:eastAsia="仿宋_GB2312"/>
          <w:sz w:val="32"/>
          <w:szCs w:val="32"/>
        </w:rPr>
        <w:t>学历学位证书、已取得的最高级别职称证书</w:t>
      </w:r>
      <w:r>
        <w:rPr>
          <w:rFonts w:hint="eastAsia" w:eastAsia="仿宋_GB2312"/>
          <w:sz w:val="32"/>
          <w:szCs w:val="32"/>
          <w:lang w:eastAsia="zh-CN"/>
        </w:rPr>
        <w:t>以及能证明申报人员担任该职务年限、担任该职务年限的证明材料。如：</w:t>
      </w:r>
      <w:r>
        <w:rPr>
          <w:rFonts w:eastAsia="仿宋_GB2312"/>
          <w:sz w:val="32"/>
          <w:szCs w:val="32"/>
        </w:rPr>
        <w:t>劳动（聘用、劳务）合同</w:t>
      </w:r>
      <w:r>
        <w:rPr>
          <w:rFonts w:hint="eastAsia" w:eastAsia="仿宋_GB2312"/>
          <w:sz w:val="32"/>
          <w:szCs w:val="32"/>
          <w:lang w:eastAsia="zh-CN"/>
        </w:rPr>
        <w:t>、单位聘书或聘用文件。</w:t>
      </w:r>
    </w:p>
    <w:p>
      <w:pPr>
        <w:pStyle w:val="6"/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二、专业能力、业绩成果要求</w:t>
      </w:r>
    </w:p>
    <w:p>
      <w:pPr>
        <w:pStyle w:val="6"/>
        <w:numPr>
          <w:ilvl w:val="0"/>
          <w:numId w:val="0"/>
        </w:numPr>
        <w:ind w:firstLine="64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1.专业能力</w:t>
      </w:r>
    </w:p>
    <w:p>
      <w:pPr>
        <w:pStyle w:val="6"/>
        <w:numPr>
          <w:ilvl w:val="0"/>
          <w:numId w:val="0"/>
        </w:numPr>
        <w:ind w:firstLine="64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佐证材料：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具有从事专业能力要求的相关材料。</w:t>
      </w:r>
    </w:p>
    <w:p>
      <w:pPr>
        <w:pStyle w:val="6"/>
        <w:numPr>
          <w:ilvl w:val="0"/>
          <w:numId w:val="0"/>
        </w:numPr>
        <w:ind w:firstLine="64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基层服务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工作经历</w:t>
      </w:r>
    </w:p>
    <w:p>
      <w:pPr>
        <w:pStyle w:val="6"/>
        <w:numPr>
          <w:ilvl w:val="0"/>
          <w:numId w:val="0"/>
        </w:numPr>
        <w:ind w:firstLine="64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佐证材料：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指在乡镇级以下单位任职、挂职、代职经历，援派到艰苦、边远地区工作经历，驻村帮扶等工作经历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，由派出单位人事部门出具证明材料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3.科技奖励</w:t>
      </w: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佐证材料：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获奖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证书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国家科技奖指国家最高科学技术奖、国家自然科学奖、国家技术发明奖、国家科学技术进步奖和中华人民共和国国际科学技术合作奖；省部级科技奖指国家部委、省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相关部门设立的科技成果奖励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科技项目</w:t>
      </w: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佐证材料：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任务（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结项确认书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项目验收证书、成果登记证、成果鉴定证书、科技报告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等能证明申报人实绩的相关材料（如验收证书首页、主要内容页、申报人排序页、单位盖章页等）。</w:t>
      </w: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国家级科技项目是指科技部下达的科技计划项目；省部级科技项目是指国家部委、省（自治区、直辖市）相关部门下达的科技计划项目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专利、著作权及标准等</w:t>
      </w: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佐证材料：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国家发明专利证书、实用新型专利证书、计算机软件著作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权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</w:rPr>
        <w:t>、作品登记证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</w:rPr>
        <w:t>、国家标准、地方标准、行业标准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（有变更事项的由权属单位出具变更原因及详细说明）。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6.新品种、新技术、新设备、新工艺、新产品、新资源等</w:t>
      </w: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佐证材料：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省部级以上选育、研制、改造、开发、示范推广的创新性新品种、新技术、新设备、新工艺、新产品、新资源的鉴定、审定、验收证书。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成果及效益证明、新工艺成果登记表、选育成果证书、主要农作物品种审定证书、新品种引进/新工艺推广等成果登记证、结项确认书、科学技术成果鉴定证书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。以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名义获证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单位出具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申报人贡献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7.检验检测、试验鉴定、病虫害防控、灾害处置、资源调查与保护、监测监理等</w:t>
      </w: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佐证材料：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任务委托书（合同），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检验检测、试验鉴定、病虫害防控等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报告，单位出具申报人完成相关检验检测等任务及年度工作情况的证明。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8.重大动植物疫病防控、病虫草鼠害防治、灾害处置等</w:t>
      </w: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佐证材料：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取得显著经济效益或显著减少经济损失、挽回损失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疫情形势分析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等的情况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报告（盖单位公章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应用单位开具的应用与经济效益证明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9.农业农村社会事业管理与服务工作</w:t>
      </w: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佐证材料：</w:t>
      </w:r>
      <w:r>
        <w:rPr>
          <w:rFonts w:hint="eastAsia" w:ascii="仿宋_GB2312" w:hAnsi="仿宋_GB2312" w:eastAsia="仿宋_GB2312" w:cs="仿宋_GB2312"/>
          <w:sz w:val="32"/>
          <w:szCs w:val="32"/>
        </w:rPr>
        <w:t>美丽乡村项目实施任务书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项目验收报告书、参与项目的证明（单位开具）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新型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农业经营主体取得的经济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效益证明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；优秀案例以及相关证明；单位出具的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培训明细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（含培训内容、时间、地点、学时、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人数等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论文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专著、学术报告、行业规划等</w:t>
      </w: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佐证材料：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发表</w:t>
      </w:r>
      <w:r>
        <w:rPr>
          <w:rFonts w:hint="eastAsia" w:ascii="仿宋_GB2312" w:hAnsi="仿宋_GB2312" w:eastAsia="仿宋_GB2312" w:cs="仿宋_GB2312"/>
          <w:sz w:val="32"/>
          <w:szCs w:val="32"/>
        </w:rPr>
        <w:t>刊物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封面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目录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、主要内容页；专著的封面、编委人员页和反映申报人参编字数的证明（由主编签字）；学术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报告原文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；提供编写的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农业农村发展规划、政策法规、可行性研究报告、立项报告、政策建议与技术咨询报告、调查报告、重大技术措施、技术方案、技术规程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技术培训教材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等佐证材料的由相关单位出具申报人完成任务的证明。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11.带领群众致富、促进产业发展等</w:t>
      </w:r>
    </w:p>
    <w:p>
      <w:pPr>
        <w:pStyle w:val="6"/>
        <w:numPr>
          <w:ilvl w:val="0"/>
          <w:numId w:val="0"/>
        </w:numPr>
        <w:ind w:leftChars="0" w:firstLine="64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佐证材料：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相应级别主管部门认定的参与带领群众致富、发展乡村产业方面业绩证明。</w:t>
      </w:r>
    </w:p>
    <w:p>
      <w:pPr>
        <w:pStyle w:val="6"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12.破格条件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中“农把式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土专家”等</w:t>
      </w:r>
    </w:p>
    <w:p>
      <w:pPr>
        <w:pStyle w:val="6"/>
        <w:numPr>
          <w:ilvl w:val="0"/>
          <w:numId w:val="0"/>
        </w:numPr>
        <w:ind w:leftChars="0" w:firstLine="64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佐证材料：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“农把式”“土专家”“田秀才”“种田高手”“饲料大王”“能工巧匠”“技术能手”“市级技能大师工作室带头人”等称号的证书；获得市级及以上业务主管部门表彰的相关文件。</w:t>
      </w:r>
    </w:p>
    <w:sectPr>
      <w:footerReference r:id="rId3" w:type="default"/>
      <w:pgSz w:w="11906" w:h="16838"/>
      <w:pgMar w:top="204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YzVhNDRkZjE5OTU1Y2UyYTNmYjVkZDczM2NlYjEifQ=="/>
  </w:docVars>
  <w:rsids>
    <w:rsidRoot w:val="00B84C46"/>
    <w:rsid w:val="00075B91"/>
    <w:rsid w:val="00085970"/>
    <w:rsid w:val="000D6FF6"/>
    <w:rsid w:val="001460B7"/>
    <w:rsid w:val="0020308F"/>
    <w:rsid w:val="0023509B"/>
    <w:rsid w:val="0029166C"/>
    <w:rsid w:val="00323D40"/>
    <w:rsid w:val="00324551"/>
    <w:rsid w:val="003E4C6B"/>
    <w:rsid w:val="00462DF5"/>
    <w:rsid w:val="0052687F"/>
    <w:rsid w:val="00534CC1"/>
    <w:rsid w:val="00606A17"/>
    <w:rsid w:val="00697426"/>
    <w:rsid w:val="006C2FEB"/>
    <w:rsid w:val="00800944"/>
    <w:rsid w:val="00807BAC"/>
    <w:rsid w:val="008615F2"/>
    <w:rsid w:val="008742CC"/>
    <w:rsid w:val="008E598A"/>
    <w:rsid w:val="0095085F"/>
    <w:rsid w:val="00981514"/>
    <w:rsid w:val="009D5459"/>
    <w:rsid w:val="00A04733"/>
    <w:rsid w:val="00A400A6"/>
    <w:rsid w:val="00A541EF"/>
    <w:rsid w:val="00A9305A"/>
    <w:rsid w:val="00AB0BE1"/>
    <w:rsid w:val="00AB48B5"/>
    <w:rsid w:val="00B84C46"/>
    <w:rsid w:val="00DC7E7D"/>
    <w:rsid w:val="00DE7F36"/>
    <w:rsid w:val="00E009A8"/>
    <w:rsid w:val="00EC2741"/>
    <w:rsid w:val="00F41307"/>
    <w:rsid w:val="00FF5EC4"/>
    <w:rsid w:val="08C21CC0"/>
    <w:rsid w:val="0DF7E8BB"/>
    <w:rsid w:val="15C55C01"/>
    <w:rsid w:val="332B0EF7"/>
    <w:rsid w:val="371F62DA"/>
    <w:rsid w:val="39451CA7"/>
    <w:rsid w:val="40872D25"/>
    <w:rsid w:val="42AF001C"/>
    <w:rsid w:val="480C43FE"/>
    <w:rsid w:val="5676F5E4"/>
    <w:rsid w:val="5D9EB975"/>
    <w:rsid w:val="5EBBDA74"/>
    <w:rsid w:val="5EF7306B"/>
    <w:rsid w:val="63DEC15B"/>
    <w:rsid w:val="6500559F"/>
    <w:rsid w:val="6BDFA7B8"/>
    <w:rsid w:val="75F6075D"/>
    <w:rsid w:val="7764CB5B"/>
    <w:rsid w:val="777984C3"/>
    <w:rsid w:val="7BB9B4B2"/>
    <w:rsid w:val="7FBF54D0"/>
    <w:rsid w:val="7FE66846"/>
    <w:rsid w:val="9D8FF45E"/>
    <w:rsid w:val="B97F781F"/>
    <w:rsid w:val="BD6FD5B2"/>
    <w:rsid w:val="BFA73EDF"/>
    <w:rsid w:val="F2EFAC10"/>
    <w:rsid w:val="F37FD9B7"/>
    <w:rsid w:val="F3F4296A"/>
    <w:rsid w:val="F57FD67C"/>
    <w:rsid w:val="F7D669AF"/>
    <w:rsid w:val="FB4FEF6F"/>
    <w:rsid w:val="FBB7E1E7"/>
    <w:rsid w:val="FF6E55F9"/>
    <w:rsid w:val="FFBF4F5B"/>
    <w:rsid w:val="FFD76945"/>
    <w:rsid w:val="FFFF3431"/>
    <w:rsid w:val="FFFFC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1375</Words>
  <Characters>1390</Characters>
  <Lines>4</Lines>
  <Paragraphs>1</Paragraphs>
  <TotalTime>2</TotalTime>
  <ScaleCrop>false</ScaleCrop>
  <LinksUpToDate>false</LinksUpToDate>
  <CharactersWithSpaces>1438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2022-01-08T12:18:00Z</dcterms:created>
  <dc:creator>微软用户</dc:creator>
  <cp:lastModifiedBy>BreeZee</cp:lastModifiedBy>
  <cp:lastPrinted>2022-10-10T13:39:00Z</cp:lastPrinted>
  <dcterms:modified xsi:type="dcterms:W3CDTF">2023-09-12T16:45:45Z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2CC6A7D7A3A8467988BFB3C595420217</vt:lpwstr>
  </property>
</Properties>
</file>