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系统提交佐证材料参考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一、学历、资历要求</w:t>
      </w:r>
    </w:p>
    <w:p>
      <w:pPr>
        <w:pStyle w:val="4"/>
        <w:numPr>
          <w:ilvl w:val="0"/>
          <w:numId w:val="0"/>
        </w:numPr>
        <w:ind w:firstLine="64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佐证材料：</w:t>
      </w:r>
      <w:r>
        <w:rPr>
          <w:rFonts w:eastAsia="仿宋_GB2312"/>
          <w:sz w:val="32"/>
          <w:szCs w:val="32"/>
        </w:rPr>
        <w:t>学历学位证书、已取得的最高级别职称证书、劳动（聘用、劳务）合同（协议</w:t>
      </w:r>
      <w:r>
        <w:rPr>
          <w:rFonts w:hint="eastAsia" w:eastAsia="仿宋_GB2312"/>
          <w:sz w:val="32"/>
          <w:szCs w:val="32"/>
          <w:lang w:eastAsia="zh-CN"/>
        </w:rPr>
        <w:t>或聘用文件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二、专业能力、业绩成果要求</w:t>
      </w:r>
    </w:p>
    <w:p>
      <w:pPr>
        <w:pStyle w:val="4"/>
        <w:numPr>
          <w:ilvl w:val="0"/>
          <w:numId w:val="0"/>
        </w:numPr>
        <w:ind w:firstLine="64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1.专业能力</w:t>
      </w:r>
    </w:p>
    <w:p>
      <w:pPr>
        <w:pStyle w:val="4"/>
        <w:numPr>
          <w:ilvl w:val="0"/>
          <w:numId w:val="0"/>
        </w:numPr>
        <w:ind w:firstLine="64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佐证材料：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具有从事专业能力要求的相关材料。</w:t>
      </w:r>
    </w:p>
    <w:p>
      <w:pPr>
        <w:pStyle w:val="4"/>
        <w:numPr>
          <w:ilvl w:val="0"/>
          <w:numId w:val="0"/>
        </w:numPr>
        <w:ind w:firstLine="64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基层服务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工作经历</w:t>
      </w:r>
    </w:p>
    <w:p>
      <w:pPr>
        <w:pStyle w:val="4"/>
        <w:numPr>
          <w:ilvl w:val="0"/>
          <w:numId w:val="0"/>
        </w:numPr>
        <w:ind w:firstLine="64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佐证材料：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指在乡镇级以下单位任职、挂职、代职经历，援派到艰苦、边远地区工作经历，驻村帮扶等工作经历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，由派出单位人事部门出具证明材料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3.科技奖励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佐证材料：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获奖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国家科技奖指国家最高科学技术奖、国家自然科学奖、国家技术发明奖、国家科学技术进步奖和中华人民共和国国际科学技术合作奖；省部级科技奖指国家部委、省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相关部门设立的科技成果奖励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科技项目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佐证材料：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任务（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结项确认书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项目验收证书、成果登记证、成果鉴定证书、科技报告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等能证明申报人实绩的相关材料（如验收证书首页、主要内容页、申报人排序页、单位盖章页等）。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家级科技项目是指科技部下达的科技计划项目；省部级科技项目是指国家部委、省（自治区、直辖市）相关部门下达的科技计划项目；区局级科技项目是指我市各区科技局、市属局级单位下达的科技计划项目等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专利、著作权及标准等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佐证材料：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国家发明专利证书、实用新型专利证书、计算机软件著作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、作品登记证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、国家标准、地方标准、行业标准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（有变更事项的由权属单位出具变更原因及详细说明）。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6.新品种、新技术、新设备、新工艺、新产品、新资源等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佐证材料：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省部级以上选育、研制、改造、开发、示范推广的创新性新品种、新技术、新设备、新工艺、新产品、新资源的鉴定、审定、验收证书。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成果及效益证明、新工艺成果登记表、选育成果证书、主要农作物品种审定证书、新品种引进/新工艺推广等成果登记证、结项确认书、科学技术成果鉴定证书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名义获证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单位出具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申报人贡献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7.检验检测、试验鉴定、病虫害防控、灾害处置、资源调查与保护、监测监理等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佐证材料：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任务委托书（合同），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检验检测、试验鉴定、病虫害防控等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报告，单位出具申报人完成相关检验检测等任务及年度工作情况的证明。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8.重大动植物疫病防控、病虫草鼠害防治、灾害处置等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佐证材料：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取得显著经济效益或显著减少经济损失、挽回损失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疫情形势分析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报告（盖单位公章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应用单位开具的应用与经济效益证明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pStyle w:val="4"/>
        <w:numPr>
          <w:ilvl w:val="0"/>
          <w:numId w:val="0"/>
        </w:numPr>
        <w:ind w:leftChars="0"/>
        <w:rPr>
          <w:rFonts w:hint="default" w:ascii="楷体_GB2312" w:hAnsi="楷体_GB2312" w:eastAsia="楷体_GB2312" w:cs="楷体_GB2312"/>
          <w:b/>
          <w:bCs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9.农业农村社会事业管理与服务工作等</w:t>
      </w:r>
      <w:bookmarkStart w:id="0" w:name="_GoBack"/>
      <w:bookmarkEnd w:id="0"/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佐证材料：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美丽乡村项目实施任务书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项目验收报告书、参与项目的证明（单位开具）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农业经营主体取得的经济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；优秀案例以及相关证明；单位出具的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培训明细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（含培训内容、时间、地点、学时、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人数等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论文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专著、学术报告、行业规划等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佐证材料：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发表</w:t>
      </w:r>
      <w:r>
        <w:rPr>
          <w:rFonts w:hint="eastAsia" w:ascii="仿宋_GB2312" w:hAnsi="仿宋_GB2312" w:eastAsia="仿宋_GB2312" w:cs="仿宋_GB2312"/>
          <w:sz w:val="32"/>
          <w:szCs w:val="32"/>
        </w:rPr>
        <w:t>刊物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封面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、主要内容页；专著的封面、编委人员页和反映申报人参编字数的证明（由主编签字）；学术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报告原文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；提供编写的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农业农村发展规划、政策法规、可行性研究报告、立项报告、政策建议与技术咨询报告、调查报告、重大技术措施、技术方案、技术规程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技术培训教材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等佐证材料的由相关单位出具申报人完成任务的证明。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11.带领群众致富、促进产业发展等</w:t>
      </w:r>
    </w:p>
    <w:p>
      <w:pPr>
        <w:pStyle w:val="4"/>
        <w:numPr>
          <w:ilvl w:val="0"/>
          <w:numId w:val="0"/>
        </w:numPr>
        <w:ind w:leftChars="0" w:firstLine="64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佐证材料：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相应级别主管部门认定的参与带领群众致富、发展乡村产业方面业绩证明。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12.破格条件中“农把式”、“土专家”等</w:t>
      </w:r>
    </w:p>
    <w:p>
      <w:pPr>
        <w:pStyle w:val="4"/>
        <w:numPr>
          <w:ilvl w:val="0"/>
          <w:numId w:val="0"/>
        </w:numPr>
        <w:ind w:leftChars="0" w:firstLine="64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佐证材料：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“农把式”“土专家”“田秀才”“种田高手”“饲料大王”“能工巧匠”“技术能手”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市级技能大师工作室带头人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称号的证书；获得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表彰的相关文件。</w:t>
      </w: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46"/>
    <w:rsid w:val="00075B91"/>
    <w:rsid w:val="00085970"/>
    <w:rsid w:val="000D6FF6"/>
    <w:rsid w:val="001460B7"/>
    <w:rsid w:val="0020308F"/>
    <w:rsid w:val="0023509B"/>
    <w:rsid w:val="0029166C"/>
    <w:rsid w:val="00323D40"/>
    <w:rsid w:val="00324551"/>
    <w:rsid w:val="003E4C6B"/>
    <w:rsid w:val="00462DF5"/>
    <w:rsid w:val="0052687F"/>
    <w:rsid w:val="00534CC1"/>
    <w:rsid w:val="00606A17"/>
    <w:rsid w:val="00697426"/>
    <w:rsid w:val="006C2FEB"/>
    <w:rsid w:val="00800944"/>
    <w:rsid w:val="00807BAC"/>
    <w:rsid w:val="008615F2"/>
    <w:rsid w:val="008742CC"/>
    <w:rsid w:val="008E598A"/>
    <w:rsid w:val="0095085F"/>
    <w:rsid w:val="00981514"/>
    <w:rsid w:val="009D5459"/>
    <w:rsid w:val="00A04733"/>
    <w:rsid w:val="00A400A6"/>
    <w:rsid w:val="00A541EF"/>
    <w:rsid w:val="00A9305A"/>
    <w:rsid w:val="00AB0BE1"/>
    <w:rsid w:val="00AB48B5"/>
    <w:rsid w:val="00B84C46"/>
    <w:rsid w:val="00DC7E7D"/>
    <w:rsid w:val="00DE7F36"/>
    <w:rsid w:val="00E009A8"/>
    <w:rsid w:val="00EC2741"/>
    <w:rsid w:val="00F41307"/>
    <w:rsid w:val="00FF5EC4"/>
    <w:rsid w:val="0DF7E8BB"/>
    <w:rsid w:val="332B0EF7"/>
    <w:rsid w:val="5676F5E4"/>
    <w:rsid w:val="5D9EB975"/>
    <w:rsid w:val="5EBBDA74"/>
    <w:rsid w:val="5EF7306B"/>
    <w:rsid w:val="63DEC15B"/>
    <w:rsid w:val="6BDFA7B8"/>
    <w:rsid w:val="75F6075D"/>
    <w:rsid w:val="7764CB5B"/>
    <w:rsid w:val="777984C3"/>
    <w:rsid w:val="7BB9B4B2"/>
    <w:rsid w:val="7FBF54D0"/>
    <w:rsid w:val="7FE66846"/>
    <w:rsid w:val="7FEF4AE3"/>
    <w:rsid w:val="9D8FF45E"/>
    <w:rsid w:val="B97F781F"/>
    <w:rsid w:val="BD6FD5B2"/>
    <w:rsid w:val="BFA73EDF"/>
    <w:rsid w:val="F2EFAC10"/>
    <w:rsid w:val="F3F4296A"/>
    <w:rsid w:val="F57FD67C"/>
    <w:rsid w:val="F7D669AF"/>
    <w:rsid w:val="F8B40DAB"/>
    <w:rsid w:val="FB4FEF6F"/>
    <w:rsid w:val="FBB7E1E7"/>
    <w:rsid w:val="FF6E55F9"/>
    <w:rsid w:val="FFBF4F5B"/>
    <w:rsid w:val="FFD76945"/>
    <w:rsid w:val="FFFF3431"/>
    <w:rsid w:val="FFFFC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97</Words>
  <Characters>555</Characters>
  <Lines>4</Lines>
  <Paragraphs>1</Paragraphs>
  <TotalTime>25</TotalTime>
  <ScaleCrop>false</ScaleCrop>
  <LinksUpToDate>false</LinksUpToDate>
  <CharactersWithSpaces>651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2022-01-08T20:18:00Z</dcterms:created>
  <dc:creator>微软用户</dc:creator>
  <cp:lastModifiedBy>kylin</cp:lastModifiedBy>
  <dcterms:modified xsi:type="dcterms:W3CDTF">2022-09-26T10:03:59Z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