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E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1 </w:t>
      </w:r>
      <w:r>
        <w:rPr>
          <w:rFonts w:hint="eastAsia" w:ascii="黑体" w:hAnsi="黑体" w:eastAsia="黑体" w:cs="黑体"/>
          <w:sz w:val="24"/>
          <w:szCs w:val="24"/>
        </w:rPr>
        <w:t>“菜篮子”产品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产地</w:t>
      </w:r>
      <w:r>
        <w:rPr>
          <w:rFonts w:hint="eastAsia" w:ascii="黑体" w:hAnsi="黑体" w:eastAsia="黑体" w:cs="黑体"/>
          <w:sz w:val="24"/>
          <w:szCs w:val="24"/>
        </w:rPr>
        <w:t>市场价格</w:t>
      </w:r>
    </w:p>
    <w:p w14:paraId="7B92C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Style w:val="5"/>
          <w:rFonts w:hint="default" w:ascii="Times New Roman" w:hAnsi="Times New Roman" w:eastAsia="楷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楷体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2CA2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D67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AF8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48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E8E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41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164D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0D905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B9A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2CA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3.63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D16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3.97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4A6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5.30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-8.70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12E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-31.58</w:t>
            </w:r>
          </w:p>
        </w:tc>
      </w:tr>
      <w:tr w14:paraId="6DA1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D30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2D6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15.06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91A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16.40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C61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16.06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B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-8.21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A2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-6.27</w:t>
            </w:r>
          </w:p>
        </w:tc>
      </w:tr>
      <w:tr w14:paraId="7B39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D4B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935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6.48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F79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6.45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7B2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3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0.39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38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-0.78</w:t>
            </w:r>
          </w:p>
        </w:tc>
      </w:tr>
      <w:tr w14:paraId="61F5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BE2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3DC1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292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658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E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C8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-0.97</w:t>
            </w:r>
          </w:p>
        </w:tc>
      </w:tr>
      <w:tr w14:paraId="1922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F87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F48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054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3AE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F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BC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-13.21</w:t>
            </w:r>
          </w:p>
        </w:tc>
      </w:tr>
      <w:tr w14:paraId="1687F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033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126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6AA8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323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D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DC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</w:tr>
    </w:tbl>
    <w:p w14:paraId="51FDCAB4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20F8B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default" w:ascii="黑体" w:hAnsi="黑体" w:eastAsia="黑体" w:cs="黑体"/>
          <w:sz w:val="24"/>
          <w:szCs w:val="24"/>
          <w:lang w:eastAsia="zh-CN"/>
        </w:rPr>
      </w:pPr>
    </w:p>
    <w:p w14:paraId="525B0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default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蔬菜产地市场价格</w:t>
      </w:r>
    </w:p>
    <w:p w14:paraId="3070D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Fonts w:hint="default" w:ascii="仿宋_GB2312" w:hAnsi="宋体" w:eastAsia="仿宋_GB2312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5776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D92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428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A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402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BA9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51C3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A36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15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0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02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95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7F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-56.18</w:t>
            </w:r>
          </w:p>
        </w:tc>
      </w:tr>
      <w:tr w14:paraId="673F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55A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04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D1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50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323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-6.86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F7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-50.27</w:t>
            </w:r>
          </w:p>
        </w:tc>
      </w:tr>
      <w:tr w14:paraId="6EC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5F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0DB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C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E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B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-12.07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C2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-22.81</w:t>
            </w:r>
          </w:p>
        </w:tc>
      </w:tr>
      <w:tr w14:paraId="422B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74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382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9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A0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90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C7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13.72</w:t>
            </w:r>
          </w:p>
        </w:tc>
      </w:tr>
      <w:tr w14:paraId="439D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C7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2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F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AD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19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-7.54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D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</w:t>
            </w:r>
          </w:p>
        </w:tc>
      </w:tr>
      <w:tr w14:paraId="32F6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1B1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A7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5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3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6EE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6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-3.00</w:t>
            </w:r>
          </w:p>
        </w:tc>
      </w:tr>
      <w:tr w14:paraId="26C0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F17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63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E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D6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D93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-31.68</w:t>
            </w:r>
          </w:p>
        </w:tc>
      </w:tr>
      <w:tr w14:paraId="3FFCD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98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9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6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BA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76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-9.79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CCF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</w:t>
            </w:r>
          </w:p>
        </w:tc>
      </w:tr>
      <w:tr w14:paraId="1982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8D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88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5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B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E8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-19.00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A12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-41.59</w:t>
            </w:r>
          </w:p>
        </w:tc>
      </w:tr>
      <w:tr w14:paraId="23E3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328B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53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95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03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7E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7E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-37.31</w:t>
            </w:r>
          </w:p>
        </w:tc>
      </w:tr>
      <w:tr w14:paraId="05D7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0E3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45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9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0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6B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-1.35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C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-14.03</w:t>
            </w:r>
          </w:p>
        </w:tc>
      </w:tr>
      <w:tr w14:paraId="1AF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DFB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8C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25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7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5B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21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-6.26</w:t>
            </w:r>
          </w:p>
        </w:tc>
      </w:tr>
      <w:tr w14:paraId="1662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F41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13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7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3D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C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32F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-41.68</w:t>
            </w:r>
          </w:p>
        </w:tc>
      </w:tr>
      <w:tr w14:paraId="4D2B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C42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CC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1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B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39A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-16.32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BFD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-46.76</w:t>
            </w:r>
          </w:p>
        </w:tc>
      </w:tr>
      <w:tr w14:paraId="19AC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229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70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D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7F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51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-10.99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FB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-42.84</w:t>
            </w:r>
          </w:p>
        </w:tc>
      </w:tr>
      <w:tr w14:paraId="3CAD3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16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4B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B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10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3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-24.55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B2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-20.16</w:t>
            </w:r>
          </w:p>
        </w:tc>
      </w:tr>
      <w:tr w14:paraId="50DF0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31D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A6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2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2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75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-17.50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61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-50.12</w:t>
            </w:r>
          </w:p>
        </w:tc>
      </w:tr>
      <w:tr w14:paraId="6A6F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F01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E6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D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C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58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-7.37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DB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-12.87</w:t>
            </w:r>
          </w:p>
        </w:tc>
      </w:tr>
      <w:tr w14:paraId="40C2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A1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47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1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99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A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B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-44.24</w:t>
            </w:r>
          </w:p>
        </w:tc>
      </w:tr>
      <w:tr w14:paraId="00BC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9C8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F1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F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B2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8C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85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-19.93</w:t>
            </w:r>
          </w:p>
        </w:tc>
      </w:tr>
      <w:tr w14:paraId="7F92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EFB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2C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C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4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EF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</w:t>
            </w:r>
          </w:p>
        </w:tc>
      </w:tr>
    </w:tbl>
    <w:p w14:paraId="7A363C9D">
      <w:pPr>
        <w:jc w:val="center"/>
        <w:rPr>
          <w:rStyle w:val="5"/>
          <w:rFonts w:ascii="Times New Roman" w:hAnsi="Times New Roman" w:eastAsia="仿宋_GB2312"/>
          <w:b/>
          <w:sz w:val="32"/>
          <w:szCs w:val="32"/>
        </w:rPr>
      </w:pPr>
      <w:r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CBDF">
      <w:pPr>
        <w:jc w:val="center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蔬菜田头价格走势</w:t>
      </w:r>
    </w:p>
    <w:p w14:paraId="7DADD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生猪价格走势</w:t>
      </w:r>
    </w:p>
    <w:p w14:paraId="79AB1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3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鸡蛋出场价格走势</w:t>
      </w:r>
    </w:p>
    <w:p w14:paraId="14C042DC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19082613">
      <w:bookmarkStart w:id="0" w:name="_GoBack"/>
      <w:bookmarkEnd w:id="0"/>
    </w:p>
    <w:sectPr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A09EB"/>
    <w:rsid w:val="2CFA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  <w:rPr>
      <w:rFonts w:ascii="等线" w:hAnsi="等线" w:eastAsia="等线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2025-03-19T06:07:00Z</dcterms:created>
  <dc:creator>jiangyongmeimei</dc:creator>
  <cp:lastModifiedBy>jiangyongmeimei</cp:lastModifiedBy>
  <dcterms:modified xsi:type="dcterms:W3CDTF">2025-03-19T06:07:34Z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A0DA942AAC364DE9958EFFEFCC953E03_11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