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rPr>
          <w:rFonts w:ascii="Times New Roman" w:hAnsi="Times New Roman" w:eastAsia="华文中宋" w:cs="Times New Roman"/>
          <w:b/>
          <w:sz w:val="36"/>
          <w:szCs w:val="36"/>
        </w:rPr>
      </w:pPr>
    </w:p>
    <w:p>
      <w:pPr>
        <w:rPr>
          <w:rFonts w:ascii="Times New Roman" w:hAnsi="Times New Roman" w:eastAsia="华文中宋" w:cs="Times New Roman"/>
          <w:b/>
          <w:sz w:val="36"/>
          <w:szCs w:val="36"/>
        </w:rPr>
      </w:pPr>
    </w:p>
    <w:p>
      <w:pPr>
        <w:pStyle w:val="2"/>
        <w:rPr>
          <w:rFonts w:eastAsia="华文中宋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48"/>
          <w:szCs w:val="48"/>
        </w:rPr>
      </w:pPr>
      <w:r>
        <w:rPr>
          <w:rFonts w:ascii="Times New Roman" w:hAnsi="Times New Roman" w:eastAsia="华文中宋" w:cs="Times New Roman"/>
          <w:b/>
          <w:sz w:val="48"/>
          <w:szCs w:val="48"/>
          <w:u w:val="single"/>
        </w:rPr>
        <w:t xml:space="preserve"> </w:t>
      </w:r>
      <w:r>
        <w:rPr>
          <w:rFonts w:hint="default" w:ascii="Times New Roman" w:hAnsi="Times New Roman" w:eastAsia="华文中宋" w:cs="Times New Roman"/>
          <w:bCs/>
          <w:sz w:val="32"/>
          <w:szCs w:val="32"/>
          <w:u w:val="single"/>
        </w:rPr>
        <w:t>（具体产业）</w:t>
      </w:r>
      <w:r>
        <w:rPr>
          <w:rFonts w:hint="default" w:ascii="Times New Roman" w:hAnsi="Times New Roman" w:eastAsia="华文中宋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eastAsia="华文中宋" w:cs="Times New Roman"/>
          <w:b/>
          <w:sz w:val="48"/>
          <w:szCs w:val="48"/>
        </w:rPr>
        <w:t>优势特色产业集群</w:t>
      </w:r>
    </w:p>
    <w:p>
      <w:pPr>
        <w:jc w:val="center"/>
        <w:rPr>
          <w:rFonts w:ascii="Times New Roman" w:hAnsi="Times New Roman" w:eastAsia="华文中宋" w:cs="Times New Roman"/>
          <w:b/>
          <w:bCs/>
          <w:sz w:val="48"/>
          <w:szCs w:val="48"/>
        </w:rPr>
      </w:pPr>
      <w:r>
        <w:rPr>
          <w:rFonts w:ascii="Times New Roman" w:hAnsi="Times New Roman" w:eastAsia="华文中宋" w:cs="Times New Roman"/>
          <w:b/>
          <w:sz w:val="48"/>
          <w:szCs w:val="48"/>
        </w:rPr>
        <w:t>建设方案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>（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模板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>）</w:t>
      </w:r>
    </w:p>
    <w:p>
      <w:pPr>
        <w:rPr>
          <w:rFonts w:ascii="Times New Roman" w:hAnsi="Times New Roman" w:eastAsia="华文中宋" w:cs="Times New Roman"/>
          <w:b/>
          <w:sz w:val="36"/>
          <w:szCs w:val="36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楷体_GB2312" w:cs="Times New Roman"/>
          <w:b/>
          <w:sz w:val="36"/>
          <w:szCs w:val="36"/>
        </w:rPr>
      </w:pPr>
      <w:r>
        <w:rPr>
          <w:rFonts w:ascii="Times New Roman" w:hAnsi="Times New Roman" w:eastAsia="楷体_GB2312" w:cs="Times New Roman"/>
          <w:b/>
          <w:sz w:val="36"/>
          <w:szCs w:val="36"/>
        </w:rPr>
        <w:t>***省（</w:t>
      </w:r>
      <w:r>
        <w:rPr>
          <w:rFonts w:hint="default" w:ascii="Times New Roman" w:hAnsi="Times New Roman" w:eastAsia="楷体_GB2312" w:cs="Times New Roman"/>
          <w:b/>
          <w:sz w:val="36"/>
          <w:szCs w:val="36"/>
        </w:rPr>
        <w:t>自治</w:t>
      </w:r>
      <w:r>
        <w:rPr>
          <w:rFonts w:ascii="Times New Roman" w:hAnsi="Times New Roman" w:eastAsia="楷体_GB2312" w:cs="Times New Roman"/>
          <w:b/>
          <w:sz w:val="36"/>
          <w:szCs w:val="36"/>
        </w:rPr>
        <w:t>区、</w:t>
      </w:r>
      <w:r>
        <w:rPr>
          <w:rFonts w:hint="default" w:ascii="Times New Roman" w:hAnsi="Times New Roman" w:eastAsia="楷体_GB2312" w:cs="Times New Roman"/>
          <w:b/>
          <w:sz w:val="36"/>
          <w:szCs w:val="36"/>
        </w:rPr>
        <w:t>直辖</w:t>
      </w:r>
      <w:r>
        <w:rPr>
          <w:rFonts w:ascii="Times New Roman" w:hAnsi="Times New Roman" w:eastAsia="楷体_GB2312" w:cs="Times New Roman"/>
          <w:b/>
          <w:sz w:val="36"/>
          <w:szCs w:val="36"/>
        </w:rPr>
        <w:t>市）</w:t>
      </w:r>
    </w:p>
    <w:p>
      <w:pPr>
        <w:spacing w:line="580" w:lineRule="exact"/>
        <w:jc w:val="center"/>
        <w:rPr>
          <w:rFonts w:hint="default" w:ascii="Times New Roman" w:hAnsi="Times New Roman" w:eastAsia="楷体_GB2312" w:cs="Times New Roman"/>
          <w:b/>
          <w:sz w:val="36"/>
          <w:szCs w:val="36"/>
        </w:rPr>
      </w:pPr>
      <w:r>
        <w:rPr>
          <w:rFonts w:hint="default" w:ascii="Times New Roman" w:hAnsi="Times New Roman" w:eastAsia="楷体_GB2312" w:cs="Times New Roman"/>
          <w:b/>
          <w:sz w:val="36"/>
          <w:szCs w:val="36"/>
        </w:rPr>
        <w:t>2024</w:t>
      </w:r>
      <w:r>
        <w:rPr>
          <w:rFonts w:ascii="Times New Roman" w:hAnsi="Times New Roman" w:eastAsia="楷体_GB2312" w:cs="Times New Roman"/>
          <w:b/>
          <w:sz w:val="36"/>
          <w:szCs w:val="36"/>
        </w:rPr>
        <w:t>年**月**日</w:t>
      </w:r>
    </w:p>
    <w:p>
      <w:pPr>
        <w:spacing w:line="580" w:lineRule="exact"/>
        <w:jc w:val="center"/>
        <w:rPr>
          <w:rFonts w:ascii="Times New Roman" w:hAnsi="Times New Roman" w:eastAsia="楷体_GB2312" w:cs="Times New Roman"/>
          <w:b/>
          <w:sz w:val="44"/>
          <w:szCs w:val="44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一、申报产业基本情况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（一）全省（自治区、直辖市）申报产业基本情况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1.发展基础。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包括申报产业生产、加工、流通、销售、技术研发、公共服务等全产业链发展情况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高标准农田建成面积，2023年主要产品产销衔接和各类财政资金支持情况，截至2023年底，申报产业全产业链总产值以及一产、二产、三产产值等基础数据。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2.经营主体。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包括省级（含）以上龙头企业、合作社等相关经营主体情况，订单生产等联农带农具体形式和效果等。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3.支持政策。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包括省级出台申报产业的指导意见、发展规划和支持政策等。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请填报申报产业全省（自治区、直辖市）基本情况表（附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（二）产业集群建设区域申报产业基本情况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1.发展基础。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建设区域内申报产业生产、加工、流通、销售、技术研发、公共服务等全产业链发展情况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高标准农田建成面积，2023年主要产品产销衔接和各类财政资金支持情况，截至2023年底，申报产业全产业链总产值以及一产、二产、三产产值等基础数据。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2.经营主体。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建设区域内省级（含）以上龙头企业、合作社等相关主体情况，订单生产等联农带农具体形式和效果等。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请填报申报产业建设区域内基本情况表（附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思路目标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梳理申报产业短板弱项，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提出优势特色产业集群要解决的主要问题，建设思路、总体目标、预期实现的全产业链产值和年度产值等，以及产业链竞争能力和重要农产品供给保障能力提升情况等。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建设</w:t>
      </w:r>
      <w:r>
        <w:rPr>
          <w:rFonts w:ascii="Times New Roman" w:hAnsi="Times New Roman" w:eastAsia="黑体" w:cs="Times New Roman"/>
          <w:sz w:val="32"/>
          <w:szCs w:val="32"/>
        </w:rPr>
        <w:t>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梳理每个建设县（市、区）的产业优势和特点，对照全产业链发展需求，提出每个县（市、区）承担的功能和任务分工（写明该县任务分工在本省产业链中的作用）。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请2024年安排中央资金的产业集群建设县（市、区）逐一填报县（市、区）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基本情况表（附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建设内容和资金使用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涉及省、市、县不同层级的建设内容，应分层级、逐一说明，建设主体、建设内容、中央财政资金支出内容要明确、具体。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请填报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2024年优势特色产业集群资金使用分配表（附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包括组织领导、工作机制、监督管理、资产管理、指导服务、技术支撑、联农带农、农产品滞销卖难情况监测预警等措施。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省政府或省政府办公厅出台的促进申报产业发展的规划或指导意见，建设县（市、区）、建设主体和建设内容遴选论证情况，以及其他相关证明材料。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此部分只列证明材料题目，证明材料具体内容单独汇编成册，不编入此部分中。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1" w:firstLineChars="200"/>
        <w:jc w:val="center"/>
        <w:textAlignment w:val="auto"/>
        <w:rPr>
          <w:rFonts w:eastAsia="华文中宋"/>
          <w:b/>
          <w:bCs/>
          <w:kern w:val="0"/>
          <w:sz w:val="36"/>
          <w:szCs w:val="36"/>
        </w:rPr>
      </w:pPr>
      <w:r>
        <w:rPr>
          <w:rFonts w:eastAsia="华文中宋"/>
          <w:b/>
          <w:bCs/>
          <w:kern w:val="0"/>
          <w:sz w:val="36"/>
          <w:szCs w:val="36"/>
        </w:rPr>
        <w:t>申报产业全省（</w:t>
      </w:r>
      <w:r>
        <w:rPr>
          <w:rFonts w:hint="eastAsia" w:eastAsia="华文中宋"/>
          <w:b/>
          <w:bCs/>
          <w:kern w:val="0"/>
          <w:sz w:val="36"/>
          <w:szCs w:val="36"/>
          <w:lang w:val="en-US" w:eastAsia="zh-CN"/>
        </w:rPr>
        <w:t>自治</w:t>
      </w:r>
      <w:r>
        <w:rPr>
          <w:rFonts w:eastAsia="华文中宋"/>
          <w:b/>
          <w:bCs/>
          <w:kern w:val="0"/>
          <w:sz w:val="36"/>
          <w:szCs w:val="36"/>
        </w:rPr>
        <w:t>区、</w:t>
      </w:r>
      <w:r>
        <w:rPr>
          <w:rFonts w:hint="eastAsia" w:eastAsia="华文中宋"/>
          <w:b/>
          <w:bCs/>
          <w:kern w:val="0"/>
          <w:sz w:val="36"/>
          <w:szCs w:val="36"/>
          <w:lang w:val="en-US" w:eastAsia="zh-CN"/>
        </w:rPr>
        <w:t>直辖</w:t>
      </w:r>
      <w:r>
        <w:rPr>
          <w:rFonts w:eastAsia="华文中宋"/>
          <w:b/>
          <w:bCs/>
          <w:kern w:val="0"/>
          <w:sz w:val="36"/>
          <w:szCs w:val="36"/>
        </w:rPr>
        <w:t>市）基本情况表</w:t>
      </w:r>
    </w:p>
    <w:tbl>
      <w:tblPr>
        <w:tblStyle w:val="5"/>
        <w:tblpPr w:leftFromText="180" w:rightFromText="180" w:vertAnchor="text" w:horzAnchor="page" w:tblpX="1890" w:tblpY="294"/>
        <w:tblOverlap w:val="never"/>
        <w:tblW w:w="510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235"/>
        <w:gridCol w:w="3320"/>
        <w:gridCol w:w="2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申报产业名称</w:t>
            </w:r>
          </w:p>
        </w:tc>
        <w:tc>
          <w:tcPr>
            <w:tcW w:w="3776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全省申报产业全产业链产值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21"/>
              </w:rPr>
              <w:t>（亿元）</w:t>
            </w:r>
          </w:p>
        </w:tc>
        <w:tc>
          <w:tcPr>
            <w:tcW w:w="3776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本省份高标准农田建成面积情况（万亩）</w:t>
            </w:r>
          </w:p>
        </w:tc>
        <w:tc>
          <w:tcPr>
            <w:tcW w:w="3776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产业集群建设区域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color w:val="000000"/>
                <w:w w:val="90"/>
                <w:kern w:val="0"/>
                <w:sz w:val="18"/>
                <w:szCs w:val="21"/>
              </w:rPr>
              <w:t>（逐一列出建设市县名称）</w:t>
            </w:r>
          </w:p>
        </w:tc>
        <w:tc>
          <w:tcPr>
            <w:tcW w:w="3776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21"/>
              </w:rPr>
            </w:pPr>
            <w:r>
              <w:rPr>
                <w:color w:val="000000"/>
                <w:kern w:val="0"/>
                <w:sz w:val="18"/>
                <w:szCs w:val="21"/>
              </w:rPr>
              <w:t>（2024年建设市县）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776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21"/>
              </w:rPr>
            </w:pPr>
            <w:r>
              <w:rPr>
                <w:color w:val="000000"/>
                <w:kern w:val="0"/>
                <w:sz w:val="18"/>
                <w:szCs w:val="21"/>
              </w:rPr>
              <w:t>（2025年建设市县）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776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21"/>
              </w:rPr>
            </w:pPr>
            <w:r>
              <w:rPr>
                <w:color w:val="000000"/>
                <w:kern w:val="0"/>
                <w:sz w:val="18"/>
                <w:szCs w:val="21"/>
              </w:rPr>
              <w:t>（2026年建设市县）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18"/>
                <w:szCs w:val="21"/>
              </w:rPr>
            </w:pPr>
            <w:r>
              <w:rPr>
                <w:b/>
                <w:color w:val="000000"/>
                <w:kern w:val="0"/>
                <w:sz w:val="18"/>
                <w:szCs w:val="21"/>
              </w:rPr>
              <w:t>一产情况</w:t>
            </w:r>
          </w:p>
        </w:tc>
        <w:tc>
          <w:tcPr>
            <w:tcW w:w="261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rPr>
                <w:rFonts w:hint="eastAsia"/>
                <w:b/>
                <w:bCs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一产产值（亿元）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ind w:right="420"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23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种植业、渔业填报：</w:t>
            </w:r>
            <w:r>
              <w:rPr>
                <w:rFonts w:hint="eastAsia"/>
                <w:b/>
                <w:bCs/>
                <w:sz w:val="18"/>
                <w:szCs w:val="21"/>
              </w:rPr>
              <w:t>全省申报产业标准化种植（养殖）基地面积（万亩）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ind w:right="420"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09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畜禽业填写</w:t>
            </w:r>
          </w:p>
        </w:tc>
        <w:tc>
          <w:tcPr>
            <w:tcW w:w="190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存栏量（万头/万羽）</w:t>
            </w:r>
          </w:p>
        </w:tc>
        <w:tc>
          <w:tcPr>
            <w:tcW w:w="115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ind w:right="420"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23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21"/>
              </w:rPr>
            </w:pPr>
          </w:p>
        </w:tc>
        <w:tc>
          <w:tcPr>
            <w:tcW w:w="709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sz w:val="18"/>
                <w:szCs w:val="21"/>
              </w:rPr>
            </w:pPr>
          </w:p>
        </w:tc>
        <w:tc>
          <w:tcPr>
            <w:tcW w:w="190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出栏量（万头/万羽）</w:t>
            </w:r>
          </w:p>
        </w:tc>
        <w:tc>
          <w:tcPr>
            <w:tcW w:w="115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21"/>
              </w:rPr>
            </w:pPr>
            <w:r>
              <w:rPr>
                <w:b/>
                <w:color w:val="000000"/>
                <w:kern w:val="0"/>
                <w:sz w:val="18"/>
                <w:szCs w:val="21"/>
              </w:rPr>
              <w:t>二产情况</w:t>
            </w:r>
          </w:p>
        </w:tc>
        <w:tc>
          <w:tcPr>
            <w:tcW w:w="2616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rPr>
                <w:b/>
                <w:bCs/>
                <w:color w:val="FF0000"/>
                <w:kern w:val="0"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二产产值（亿元）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ind w:right="420"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bCs/>
                <w:kern w:val="0"/>
                <w:sz w:val="18"/>
                <w:szCs w:val="21"/>
              </w:rPr>
            </w:pPr>
            <w:r>
              <w:rPr>
                <w:rFonts w:hint="eastAsia"/>
                <w:bCs/>
                <w:sz w:val="18"/>
                <w:szCs w:val="21"/>
              </w:rPr>
              <w:t>规模以上加工企业数量</w:t>
            </w:r>
            <w:r>
              <w:rPr>
                <w:rFonts w:hint="eastAsia"/>
                <w:bCs/>
                <w:sz w:val="18"/>
                <w:szCs w:val="21"/>
                <w:vertAlign w:val="superscript"/>
              </w:rPr>
              <w:fldChar w:fldCharType="begin"/>
            </w:r>
            <w:r>
              <w:rPr>
                <w:rFonts w:hint="eastAsia"/>
                <w:bCs/>
                <w:sz w:val="18"/>
                <w:szCs w:val="21"/>
                <w:vertAlign w:val="superscript"/>
              </w:rPr>
              <w:instrText xml:space="preserve"> = 1 \* GB3 \* MERGEFORMAT </w:instrText>
            </w:r>
            <w:r>
              <w:rPr>
                <w:rFonts w:hint="eastAsia"/>
                <w:bCs/>
                <w:sz w:val="18"/>
                <w:szCs w:val="21"/>
                <w:vertAlign w:val="superscript"/>
              </w:rPr>
              <w:fldChar w:fldCharType="separate"/>
            </w:r>
            <w:r>
              <w:rPr>
                <w:sz w:val="18"/>
                <w:szCs w:val="21"/>
                <w:vertAlign w:val="superscript"/>
              </w:rPr>
              <w:t>①</w:t>
            </w:r>
            <w:r>
              <w:rPr>
                <w:rFonts w:hint="eastAsia"/>
                <w:bCs/>
                <w:sz w:val="18"/>
                <w:szCs w:val="21"/>
                <w:vertAlign w:val="superscript"/>
              </w:rPr>
              <w:fldChar w:fldCharType="end"/>
            </w:r>
            <w:r>
              <w:rPr>
                <w:rFonts w:hint="eastAsia"/>
                <w:bCs/>
                <w:sz w:val="18"/>
                <w:szCs w:val="21"/>
              </w:rPr>
              <w:t>（家）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bCs/>
                <w:kern w:val="0"/>
                <w:sz w:val="18"/>
                <w:szCs w:val="21"/>
              </w:rPr>
            </w:pPr>
            <w:r>
              <w:rPr>
                <w:rFonts w:hint="eastAsia"/>
                <w:bCs/>
                <w:kern w:val="0"/>
                <w:sz w:val="18"/>
                <w:szCs w:val="21"/>
              </w:rPr>
              <w:t>规模</w:t>
            </w:r>
            <w:r>
              <w:rPr>
                <w:bCs/>
                <w:kern w:val="0"/>
                <w:sz w:val="18"/>
                <w:szCs w:val="21"/>
              </w:rPr>
              <w:t>以上加工企业年主营业务收入（万元）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bCs/>
                <w:kern w:val="0"/>
                <w:sz w:val="18"/>
                <w:szCs w:val="21"/>
              </w:rPr>
            </w:pPr>
            <w:r>
              <w:rPr>
                <w:rFonts w:hint="eastAsia"/>
                <w:bCs/>
                <w:kern w:val="0"/>
                <w:sz w:val="18"/>
                <w:szCs w:val="21"/>
              </w:rPr>
              <w:t>农产品加工转化率（%）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21"/>
              </w:rPr>
            </w:pPr>
            <w:r>
              <w:rPr>
                <w:b/>
                <w:color w:val="000000"/>
                <w:kern w:val="0"/>
                <w:sz w:val="18"/>
                <w:szCs w:val="21"/>
              </w:rPr>
              <w:t>三产情况</w:t>
            </w:r>
          </w:p>
        </w:tc>
        <w:tc>
          <w:tcPr>
            <w:tcW w:w="261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1"/>
              </w:rPr>
              <w:t>三</w:t>
            </w:r>
            <w:r>
              <w:rPr>
                <w:b/>
                <w:bCs/>
                <w:kern w:val="0"/>
                <w:sz w:val="18"/>
                <w:szCs w:val="21"/>
              </w:rPr>
              <w:t>产产值（亿元）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（一）农林牧渔服务</w:t>
            </w:r>
            <w:r>
              <w:rPr>
                <w:rFonts w:hint="eastAsia"/>
                <w:b/>
                <w:bCs/>
                <w:sz w:val="18"/>
                <w:szCs w:val="21"/>
                <w:vertAlign w:val="superscript"/>
              </w:rPr>
              <w:fldChar w:fldCharType="begin"/>
            </w:r>
            <w:r>
              <w:rPr>
                <w:rFonts w:hint="eastAsia"/>
                <w:b/>
                <w:bCs/>
                <w:sz w:val="18"/>
                <w:szCs w:val="21"/>
                <w:vertAlign w:val="superscript"/>
              </w:rPr>
              <w:instrText xml:space="preserve"> = 2 \* GB3 \* MERGEFORMAT </w:instrText>
            </w:r>
            <w:r>
              <w:rPr>
                <w:rFonts w:hint="eastAsia"/>
                <w:b/>
                <w:bCs/>
                <w:sz w:val="18"/>
                <w:szCs w:val="21"/>
                <w:vertAlign w:val="superscript"/>
              </w:rPr>
              <w:fldChar w:fldCharType="separate"/>
            </w:r>
            <w:r>
              <w:rPr>
                <w:rFonts w:hint="eastAsia" w:ascii="宋体" w:hAnsi="宋体" w:cs="宋体"/>
                <w:sz w:val="18"/>
                <w:szCs w:val="21"/>
                <w:vertAlign w:val="superscript"/>
              </w:rPr>
              <w:t>②</w:t>
            </w:r>
            <w:r>
              <w:rPr>
                <w:rFonts w:hint="eastAsia"/>
                <w:b/>
                <w:bCs/>
                <w:sz w:val="18"/>
                <w:szCs w:val="21"/>
                <w:vertAlign w:val="superscript"/>
              </w:rPr>
              <w:fldChar w:fldCharType="end"/>
            </w:r>
            <w:r>
              <w:rPr>
                <w:rFonts w:hint="eastAsia"/>
                <w:b/>
                <w:bCs/>
                <w:sz w:val="18"/>
                <w:szCs w:val="21"/>
              </w:rPr>
              <w:t>（万元）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right"/>
              <w:rPr>
                <w:rFonts w:hint="eastAsia"/>
                <w:kern w:val="0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其中：主体数量（个）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right"/>
              <w:rPr>
                <w:kern w:val="0"/>
                <w:sz w:val="1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1"/>
              </w:rPr>
              <w:t>营业额</w:t>
            </w:r>
            <w:r>
              <w:rPr>
                <w:rFonts w:hint="eastAsia"/>
                <w:kern w:val="0"/>
                <w:sz w:val="18"/>
                <w:szCs w:val="21"/>
              </w:rPr>
              <w:t>（万元）</w:t>
            </w:r>
          </w:p>
        </w:tc>
        <w:tc>
          <w:tcPr>
            <w:tcW w:w="11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1"/>
              </w:rPr>
              <w:t>（二）批发零售仓储运输服务</w:t>
            </w:r>
            <w:r>
              <w:rPr>
                <w:rFonts w:hint="eastAsia"/>
                <w:b/>
                <w:bCs/>
                <w:kern w:val="0"/>
                <w:sz w:val="18"/>
                <w:szCs w:val="21"/>
                <w:vertAlign w:val="superscript"/>
              </w:rPr>
              <w:fldChar w:fldCharType="begin"/>
            </w:r>
            <w:r>
              <w:rPr>
                <w:rFonts w:hint="eastAsia"/>
                <w:b/>
                <w:bCs/>
                <w:kern w:val="0"/>
                <w:sz w:val="18"/>
                <w:szCs w:val="21"/>
                <w:vertAlign w:val="superscript"/>
              </w:rPr>
              <w:instrText xml:space="preserve"> = 3 \* GB3 \* MERGEFORMAT </w:instrText>
            </w:r>
            <w:r>
              <w:rPr>
                <w:rFonts w:hint="eastAsia"/>
                <w:b/>
                <w:bCs/>
                <w:kern w:val="0"/>
                <w:sz w:val="18"/>
                <w:szCs w:val="21"/>
                <w:vertAlign w:val="superscript"/>
              </w:rPr>
              <w:fldChar w:fldCharType="separate"/>
            </w:r>
            <w:r>
              <w:rPr>
                <w:sz w:val="18"/>
                <w:szCs w:val="21"/>
                <w:vertAlign w:val="superscript"/>
              </w:rPr>
              <w:t>③</w:t>
            </w:r>
            <w:r>
              <w:rPr>
                <w:rFonts w:hint="eastAsia"/>
                <w:b/>
                <w:bCs/>
                <w:kern w:val="0"/>
                <w:sz w:val="18"/>
                <w:szCs w:val="21"/>
                <w:vertAlign w:val="superscript"/>
              </w:rPr>
              <w:fldChar w:fldCharType="end"/>
            </w:r>
            <w:r>
              <w:rPr>
                <w:rFonts w:hint="eastAsia"/>
                <w:b/>
                <w:bCs/>
                <w:sz w:val="18"/>
                <w:szCs w:val="21"/>
              </w:rPr>
              <w:t>（万元）</w:t>
            </w:r>
          </w:p>
        </w:tc>
        <w:tc>
          <w:tcPr>
            <w:tcW w:w="11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right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其中：从业主体数量（个）</w:t>
            </w:r>
          </w:p>
        </w:tc>
        <w:tc>
          <w:tcPr>
            <w:tcW w:w="115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right"/>
              <w:rPr>
                <w:kern w:val="0"/>
                <w:sz w:val="1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1"/>
              </w:rPr>
              <w:t>营业额（万元</w:t>
            </w:r>
            <w:r>
              <w:rPr>
                <w:rFonts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115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3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1"/>
              </w:rPr>
              <w:t>（三）电子商务服务</w:t>
            </w:r>
            <w:r>
              <w:rPr>
                <w:rFonts w:hint="eastAsia"/>
                <w:b/>
                <w:bCs/>
                <w:sz w:val="18"/>
                <w:szCs w:val="21"/>
              </w:rPr>
              <w:t>（万元）</w:t>
            </w:r>
          </w:p>
        </w:tc>
        <w:tc>
          <w:tcPr>
            <w:tcW w:w="115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/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其中：从业主体数量（个）</w:t>
            </w:r>
          </w:p>
        </w:tc>
        <w:tc>
          <w:tcPr>
            <w:tcW w:w="115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/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营业额（万元）</w:t>
            </w:r>
          </w:p>
        </w:tc>
        <w:tc>
          <w:tcPr>
            <w:tcW w:w="115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223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1"/>
              </w:rPr>
              <w:t>（四）乡村休闲旅游业（万元）</w:t>
            </w:r>
          </w:p>
        </w:tc>
        <w:tc>
          <w:tcPr>
            <w:tcW w:w="115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right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其中：接待人次（万人次）</w:t>
            </w:r>
          </w:p>
        </w:tc>
        <w:tc>
          <w:tcPr>
            <w:tcW w:w="115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right"/>
              <w:rPr>
                <w:kern w:val="0"/>
                <w:sz w:val="1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1"/>
              </w:rPr>
              <w:t>营业额</w:t>
            </w:r>
            <w:r>
              <w:rPr>
                <w:rFonts w:hint="eastAsia"/>
                <w:kern w:val="0"/>
                <w:sz w:val="18"/>
                <w:szCs w:val="21"/>
              </w:rPr>
              <w:t>（万元）</w:t>
            </w:r>
          </w:p>
        </w:tc>
        <w:tc>
          <w:tcPr>
            <w:tcW w:w="115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1"/>
              </w:rPr>
              <w:t>（五）其他（万元）</w:t>
            </w:r>
          </w:p>
        </w:tc>
        <w:tc>
          <w:tcPr>
            <w:tcW w:w="115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经营主体及联农带农</w:t>
            </w:r>
          </w:p>
        </w:tc>
        <w:tc>
          <w:tcPr>
            <w:tcW w:w="2616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本省份从事申报产业省级以上龙头企业（个）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其中：国家级以上龙头企业（个）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本省份从事申报产业的农民合作社（个）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本省份从事申报产业的家庭农场（个）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本省份申报产业涉及的农户数量（万户）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6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本省份从事申报产业农民人均可支配收入（万元）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</w:tbl>
    <w:p>
      <w:pPr>
        <w:widowControl/>
        <w:spacing w:line="300" w:lineRule="exact"/>
        <w:rPr>
          <w:bCs/>
          <w:sz w:val="18"/>
          <w:szCs w:val="16"/>
        </w:rPr>
      </w:pPr>
      <w:r>
        <w:rPr>
          <w:b/>
          <w:sz w:val="18"/>
          <w:szCs w:val="21"/>
        </w:rPr>
        <w:t>注：</w:t>
      </w:r>
      <w:r>
        <w:rPr>
          <w:bCs/>
          <w:sz w:val="18"/>
          <w:szCs w:val="21"/>
        </w:rPr>
        <w:t>①</w:t>
      </w:r>
      <w:r>
        <w:rPr>
          <w:rFonts w:hint="eastAsia"/>
          <w:bCs/>
          <w:sz w:val="18"/>
          <w:szCs w:val="21"/>
        </w:rPr>
        <w:t>规模以上加工企业是指主营业务收入2000万元及以上的企业。</w:t>
      </w:r>
      <w:r>
        <w:rPr>
          <w:bCs/>
          <w:sz w:val="18"/>
          <w:szCs w:val="21"/>
        </w:rPr>
        <w:t>②</w:t>
      </w:r>
      <w:r>
        <w:rPr>
          <w:rFonts w:hint="eastAsia"/>
          <w:bCs/>
          <w:sz w:val="18"/>
          <w:szCs w:val="21"/>
        </w:rPr>
        <w:t>农林牧渔服务包括种子种苗培育活动、畜牧良种繁殖活动、农业机械活动、农作物病虫害防治活动、畜禽粪污处理活动等。</w:t>
      </w:r>
      <w:r>
        <w:rPr>
          <w:bCs/>
          <w:sz w:val="18"/>
          <w:szCs w:val="16"/>
        </w:rPr>
        <w:t>③</w:t>
      </w:r>
      <w:r>
        <w:rPr>
          <w:rFonts w:hint="eastAsia"/>
          <w:bCs/>
          <w:sz w:val="18"/>
          <w:szCs w:val="16"/>
        </w:rPr>
        <w:t>批发零售仓储运输服务从业主体是指为优势特色产业发展提供批发、零售、仓储、运输服务等各类主体，如果该主体服务涉及多个产业，营业额只填写涉及主导产业的部分。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eastAsia="华文中宋"/>
          <w:b/>
          <w:bCs/>
          <w:kern w:val="0"/>
          <w:sz w:val="36"/>
          <w:szCs w:val="36"/>
        </w:rPr>
      </w:pPr>
      <w:r>
        <w:rPr>
          <w:rFonts w:eastAsia="华文中宋"/>
          <w:b/>
          <w:bCs/>
          <w:kern w:val="0"/>
          <w:sz w:val="36"/>
          <w:szCs w:val="36"/>
        </w:rPr>
        <w:t>产业集群建设区域基本情况表</w:t>
      </w:r>
    </w:p>
    <w:tbl>
      <w:tblPr>
        <w:tblStyle w:val="5"/>
        <w:tblpPr w:leftFromText="180" w:rightFromText="180" w:vertAnchor="text" w:horzAnchor="page" w:tblpX="1890" w:tblpY="294"/>
        <w:tblOverlap w:val="never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1237"/>
        <w:gridCol w:w="3883"/>
        <w:gridCol w:w="1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申报产业名称</w:t>
            </w:r>
          </w:p>
        </w:tc>
        <w:tc>
          <w:tcPr>
            <w:tcW w:w="3749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21"/>
              </w:rPr>
              <w:t>建设区域</w:t>
            </w: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申报产业</w:t>
            </w:r>
          </w:p>
          <w:p>
            <w:pPr>
              <w:pStyle w:val="3"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全产业链产值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21"/>
              </w:rPr>
              <w:t>（亿元）</w:t>
            </w:r>
          </w:p>
        </w:tc>
        <w:tc>
          <w:tcPr>
            <w:tcW w:w="3749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tabs>
                <w:tab w:val="left" w:pos="142"/>
              </w:tabs>
              <w:jc w:val="center"/>
              <w:rPr>
                <w:rFonts w:hint="eastAsia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21"/>
              </w:rPr>
              <w:t>建设区域</w:t>
            </w: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高标准农田</w:t>
            </w:r>
          </w:p>
          <w:p>
            <w:pPr>
              <w:widowControl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建成面积情况（万亩）</w:t>
            </w:r>
          </w:p>
        </w:tc>
        <w:tc>
          <w:tcPr>
            <w:tcW w:w="3749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18"/>
                <w:szCs w:val="21"/>
              </w:rPr>
            </w:pPr>
            <w:r>
              <w:rPr>
                <w:b/>
                <w:color w:val="000000"/>
                <w:kern w:val="0"/>
                <w:sz w:val="18"/>
                <w:szCs w:val="21"/>
              </w:rPr>
              <w:t>一产情况</w:t>
            </w:r>
          </w:p>
        </w:tc>
        <w:tc>
          <w:tcPr>
            <w:tcW w:w="300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rPr>
                <w:rFonts w:hint="eastAsia"/>
                <w:b/>
                <w:bCs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一产产值（亿元）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ind w:right="420"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rPr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种植业、渔业填报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21"/>
              </w:rPr>
              <w:t>建设区域</w:t>
            </w:r>
            <w:r>
              <w:rPr>
                <w:rFonts w:hint="eastAsia"/>
                <w:b/>
                <w:bCs/>
                <w:sz w:val="18"/>
                <w:szCs w:val="21"/>
              </w:rPr>
              <w:t>申报产业标准化种植（养殖）基地面积（万亩）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ind w:right="420"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26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畜禽业填写</w:t>
            </w:r>
          </w:p>
        </w:tc>
        <w:tc>
          <w:tcPr>
            <w:tcW w:w="22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存栏量（万头/万羽）</w:t>
            </w:r>
          </w:p>
        </w:tc>
        <w:tc>
          <w:tcPr>
            <w:tcW w:w="7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ind w:right="420"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51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21"/>
              </w:rPr>
            </w:pPr>
          </w:p>
        </w:tc>
        <w:tc>
          <w:tcPr>
            <w:tcW w:w="726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sz w:val="18"/>
                <w:szCs w:val="21"/>
              </w:rPr>
            </w:pPr>
          </w:p>
        </w:tc>
        <w:tc>
          <w:tcPr>
            <w:tcW w:w="22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出栏量（万头/万羽）</w:t>
            </w:r>
          </w:p>
        </w:tc>
        <w:tc>
          <w:tcPr>
            <w:tcW w:w="7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21"/>
              </w:rPr>
            </w:pPr>
            <w:r>
              <w:rPr>
                <w:b/>
                <w:color w:val="000000"/>
                <w:kern w:val="0"/>
                <w:sz w:val="18"/>
                <w:szCs w:val="21"/>
              </w:rPr>
              <w:t>二产情况</w:t>
            </w:r>
          </w:p>
        </w:tc>
        <w:tc>
          <w:tcPr>
            <w:tcW w:w="3005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rPr>
                <w:b/>
                <w:bCs/>
                <w:color w:val="FF0000"/>
                <w:kern w:val="0"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二产产值（亿元）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ind w:right="420"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bCs/>
                <w:kern w:val="0"/>
                <w:sz w:val="18"/>
                <w:szCs w:val="21"/>
              </w:rPr>
            </w:pPr>
            <w:r>
              <w:rPr>
                <w:rFonts w:hint="eastAsia"/>
                <w:bCs/>
                <w:sz w:val="18"/>
                <w:szCs w:val="21"/>
              </w:rPr>
              <w:t>规模以上加工企业数量</w:t>
            </w:r>
            <w:r>
              <w:rPr>
                <w:rFonts w:hint="eastAsia"/>
                <w:bCs/>
                <w:sz w:val="18"/>
                <w:szCs w:val="21"/>
                <w:vertAlign w:val="superscript"/>
              </w:rPr>
              <w:fldChar w:fldCharType="begin"/>
            </w:r>
            <w:r>
              <w:rPr>
                <w:rFonts w:hint="eastAsia"/>
                <w:bCs/>
                <w:sz w:val="18"/>
                <w:szCs w:val="21"/>
                <w:vertAlign w:val="superscript"/>
              </w:rPr>
              <w:instrText xml:space="preserve"> = 1 \* GB3 \* MERGEFORMAT </w:instrText>
            </w:r>
            <w:r>
              <w:rPr>
                <w:rFonts w:hint="eastAsia"/>
                <w:bCs/>
                <w:sz w:val="18"/>
                <w:szCs w:val="21"/>
                <w:vertAlign w:val="superscript"/>
              </w:rPr>
              <w:fldChar w:fldCharType="separate"/>
            </w:r>
            <w:r>
              <w:rPr>
                <w:sz w:val="18"/>
                <w:szCs w:val="21"/>
                <w:vertAlign w:val="superscript"/>
              </w:rPr>
              <w:t>①</w:t>
            </w:r>
            <w:r>
              <w:rPr>
                <w:rFonts w:hint="eastAsia"/>
                <w:bCs/>
                <w:sz w:val="18"/>
                <w:szCs w:val="21"/>
                <w:vertAlign w:val="superscript"/>
              </w:rPr>
              <w:fldChar w:fldCharType="end"/>
            </w:r>
            <w:r>
              <w:rPr>
                <w:rFonts w:hint="eastAsia"/>
                <w:bCs/>
                <w:sz w:val="18"/>
                <w:szCs w:val="21"/>
              </w:rPr>
              <w:t>（家）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bCs/>
                <w:kern w:val="0"/>
                <w:sz w:val="18"/>
                <w:szCs w:val="21"/>
              </w:rPr>
            </w:pPr>
            <w:r>
              <w:rPr>
                <w:rFonts w:hint="eastAsia"/>
                <w:bCs/>
                <w:kern w:val="0"/>
                <w:sz w:val="18"/>
                <w:szCs w:val="21"/>
              </w:rPr>
              <w:t>规模</w:t>
            </w:r>
            <w:r>
              <w:rPr>
                <w:bCs/>
                <w:kern w:val="0"/>
                <w:sz w:val="18"/>
                <w:szCs w:val="21"/>
              </w:rPr>
              <w:t>以上加工企业年主营业务收入（万元）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bCs/>
                <w:kern w:val="0"/>
                <w:sz w:val="18"/>
                <w:szCs w:val="21"/>
              </w:rPr>
            </w:pPr>
            <w:r>
              <w:rPr>
                <w:rFonts w:hint="eastAsia"/>
                <w:bCs/>
                <w:kern w:val="0"/>
                <w:sz w:val="18"/>
                <w:szCs w:val="21"/>
              </w:rPr>
              <w:t>农产品加工转化率（%）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21"/>
              </w:rPr>
            </w:pPr>
            <w:r>
              <w:rPr>
                <w:b/>
                <w:color w:val="000000"/>
                <w:kern w:val="0"/>
                <w:sz w:val="18"/>
                <w:szCs w:val="21"/>
              </w:rPr>
              <w:t>三产情况</w:t>
            </w:r>
          </w:p>
        </w:tc>
        <w:tc>
          <w:tcPr>
            <w:tcW w:w="300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1"/>
              </w:rPr>
              <w:t>三</w:t>
            </w:r>
            <w:r>
              <w:rPr>
                <w:b/>
                <w:bCs/>
                <w:kern w:val="0"/>
                <w:sz w:val="18"/>
                <w:szCs w:val="21"/>
              </w:rPr>
              <w:t>产产值（亿元）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（一）农林牧渔服务</w:t>
            </w:r>
            <w:r>
              <w:rPr>
                <w:rFonts w:hint="eastAsia"/>
                <w:b/>
                <w:bCs/>
                <w:sz w:val="18"/>
                <w:szCs w:val="21"/>
                <w:vertAlign w:val="superscript"/>
              </w:rPr>
              <w:fldChar w:fldCharType="begin"/>
            </w:r>
            <w:r>
              <w:rPr>
                <w:rFonts w:hint="eastAsia"/>
                <w:b/>
                <w:bCs/>
                <w:sz w:val="18"/>
                <w:szCs w:val="21"/>
                <w:vertAlign w:val="superscript"/>
              </w:rPr>
              <w:instrText xml:space="preserve"> = 2 \* GB3 \* MERGEFORMAT </w:instrText>
            </w:r>
            <w:r>
              <w:rPr>
                <w:rFonts w:hint="eastAsia"/>
                <w:b/>
                <w:bCs/>
                <w:sz w:val="18"/>
                <w:szCs w:val="21"/>
                <w:vertAlign w:val="superscript"/>
              </w:rPr>
              <w:fldChar w:fldCharType="separate"/>
            </w:r>
            <w:r>
              <w:rPr>
                <w:rFonts w:hint="eastAsia" w:ascii="宋体" w:hAnsi="宋体" w:cs="宋体"/>
                <w:sz w:val="18"/>
                <w:szCs w:val="21"/>
                <w:vertAlign w:val="superscript"/>
              </w:rPr>
              <w:t>②</w:t>
            </w:r>
            <w:r>
              <w:rPr>
                <w:rFonts w:hint="eastAsia"/>
                <w:b/>
                <w:bCs/>
                <w:sz w:val="18"/>
                <w:szCs w:val="21"/>
                <w:vertAlign w:val="superscript"/>
              </w:rPr>
              <w:fldChar w:fldCharType="end"/>
            </w:r>
            <w:r>
              <w:rPr>
                <w:rFonts w:hint="eastAsia"/>
                <w:b/>
                <w:bCs/>
                <w:sz w:val="18"/>
                <w:szCs w:val="21"/>
              </w:rPr>
              <w:t>（万元）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right"/>
              <w:rPr>
                <w:rFonts w:hint="eastAsia"/>
                <w:kern w:val="0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其中：主体数量（个）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right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营业额（万元）</w:t>
            </w:r>
          </w:p>
        </w:tc>
        <w:tc>
          <w:tcPr>
            <w:tcW w:w="7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1"/>
              </w:rPr>
              <w:t>（二）批发零售仓储运输服务</w:t>
            </w:r>
            <w:r>
              <w:rPr>
                <w:rFonts w:hint="eastAsia"/>
                <w:b/>
                <w:bCs/>
                <w:kern w:val="0"/>
                <w:sz w:val="18"/>
                <w:szCs w:val="21"/>
                <w:vertAlign w:val="superscript"/>
              </w:rPr>
              <w:fldChar w:fldCharType="begin"/>
            </w:r>
            <w:r>
              <w:rPr>
                <w:rFonts w:hint="eastAsia"/>
                <w:b/>
                <w:bCs/>
                <w:kern w:val="0"/>
                <w:sz w:val="18"/>
                <w:szCs w:val="21"/>
                <w:vertAlign w:val="superscript"/>
              </w:rPr>
              <w:instrText xml:space="preserve"> = 3 \* GB3 \* MERGEFORMAT </w:instrText>
            </w:r>
            <w:r>
              <w:rPr>
                <w:rFonts w:hint="eastAsia"/>
                <w:b/>
                <w:bCs/>
                <w:kern w:val="0"/>
                <w:sz w:val="18"/>
                <w:szCs w:val="21"/>
                <w:vertAlign w:val="superscript"/>
              </w:rPr>
              <w:fldChar w:fldCharType="separate"/>
            </w:r>
            <w:r>
              <w:rPr>
                <w:sz w:val="18"/>
                <w:szCs w:val="21"/>
                <w:vertAlign w:val="superscript"/>
              </w:rPr>
              <w:t>③</w:t>
            </w:r>
            <w:r>
              <w:rPr>
                <w:rFonts w:hint="eastAsia"/>
                <w:b/>
                <w:bCs/>
                <w:kern w:val="0"/>
                <w:sz w:val="18"/>
                <w:szCs w:val="21"/>
                <w:vertAlign w:val="superscript"/>
              </w:rPr>
              <w:fldChar w:fldCharType="end"/>
            </w:r>
            <w:r>
              <w:rPr>
                <w:rFonts w:hint="eastAsia"/>
                <w:b/>
                <w:bCs/>
                <w:sz w:val="18"/>
                <w:szCs w:val="21"/>
              </w:rPr>
              <w:t>（万元）</w:t>
            </w:r>
          </w:p>
        </w:tc>
        <w:tc>
          <w:tcPr>
            <w:tcW w:w="7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right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其中：从业主体数量（个）</w:t>
            </w:r>
          </w:p>
        </w:tc>
        <w:tc>
          <w:tcPr>
            <w:tcW w:w="74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right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营业额（万元）</w:t>
            </w:r>
          </w:p>
        </w:tc>
        <w:tc>
          <w:tcPr>
            <w:tcW w:w="74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1"/>
              </w:rPr>
              <w:t>（三）电子商务服务</w:t>
            </w:r>
            <w:r>
              <w:rPr>
                <w:rFonts w:hint="eastAsia"/>
                <w:b/>
                <w:bCs/>
                <w:sz w:val="18"/>
                <w:szCs w:val="21"/>
              </w:rPr>
              <w:t>（万元）</w:t>
            </w:r>
          </w:p>
        </w:tc>
        <w:tc>
          <w:tcPr>
            <w:tcW w:w="74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/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其中：从业主体数量（个）</w:t>
            </w:r>
          </w:p>
        </w:tc>
        <w:tc>
          <w:tcPr>
            <w:tcW w:w="74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/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营业额（万元）</w:t>
            </w:r>
          </w:p>
        </w:tc>
        <w:tc>
          <w:tcPr>
            <w:tcW w:w="74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1"/>
              </w:rPr>
              <w:t>（四）乡村休闲旅游业（万元）</w:t>
            </w:r>
          </w:p>
        </w:tc>
        <w:tc>
          <w:tcPr>
            <w:tcW w:w="74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right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其中：接待人次（万人次）</w:t>
            </w:r>
          </w:p>
        </w:tc>
        <w:tc>
          <w:tcPr>
            <w:tcW w:w="74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right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营业额（万元）</w:t>
            </w:r>
          </w:p>
        </w:tc>
        <w:tc>
          <w:tcPr>
            <w:tcW w:w="74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1"/>
              </w:rPr>
              <w:t>（五）其他（万元）</w:t>
            </w:r>
          </w:p>
        </w:tc>
        <w:tc>
          <w:tcPr>
            <w:tcW w:w="74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21"/>
              </w:rPr>
              <w:t>经营主体及联农带农</w:t>
            </w:r>
          </w:p>
        </w:tc>
        <w:tc>
          <w:tcPr>
            <w:tcW w:w="3005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21"/>
              </w:rPr>
              <w:t>建设区域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从事申报产业省级以上龙头企业（个）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其中：国家级以上龙头企业（个）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21"/>
              </w:rPr>
              <w:t>建设区域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从事申报产业的农民合作社（个）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21"/>
              </w:rPr>
              <w:t>建设区域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从事申报产业的家庭农场（个）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21"/>
              </w:rPr>
              <w:t>建设区域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申报产业涉及的农户数量（万户）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5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05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21"/>
              </w:rPr>
              <w:t>建设区域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从事申报产业农民人均可支配收入（万元）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宋体" w:cs="Times New Roman"/>
                <w:color w:val="000000"/>
                <w:kern w:val="0"/>
                <w:sz w:val="18"/>
                <w:szCs w:val="21"/>
              </w:rPr>
            </w:pPr>
          </w:p>
        </w:tc>
      </w:tr>
    </w:tbl>
    <w:p>
      <w:pPr>
        <w:widowControl/>
        <w:rPr>
          <w:rFonts w:hint="eastAsia"/>
          <w:bCs/>
          <w:sz w:val="18"/>
          <w:szCs w:val="21"/>
        </w:rPr>
      </w:pPr>
      <w:r>
        <w:rPr>
          <w:b/>
          <w:sz w:val="18"/>
          <w:szCs w:val="21"/>
        </w:rPr>
        <w:t>注：</w:t>
      </w:r>
      <w:r>
        <w:rPr>
          <w:bCs/>
          <w:sz w:val="18"/>
          <w:szCs w:val="21"/>
        </w:rPr>
        <w:t>①</w:t>
      </w:r>
      <w:r>
        <w:rPr>
          <w:rFonts w:hint="eastAsia"/>
          <w:bCs/>
          <w:sz w:val="18"/>
          <w:szCs w:val="21"/>
        </w:rPr>
        <w:t>规模以上加工企业是指主营业务收入2000万元及以上的企业；</w:t>
      </w:r>
    </w:p>
    <w:p>
      <w:pPr>
        <w:pStyle w:val="2"/>
        <w:ind w:firstLine="360" w:firstLineChars="200"/>
        <w:rPr>
          <w:bCs/>
          <w:sz w:val="18"/>
          <w:szCs w:val="16"/>
        </w:rPr>
      </w:pPr>
      <w:r>
        <w:rPr>
          <w:bCs/>
          <w:sz w:val="18"/>
          <w:szCs w:val="16"/>
        </w:rPr>
        <w:t>②</w:t>
      </w:r>
      <w:r>
        <w:rPr>
          <w:rFonts w:hint="eastAsia"/>
          <w:bCs/>
          <w:sz w:val="18"/>
          <w:szCs w:val="21"/>
        </w:rPr>
        <w:t>农林牧渔服务包括种子种苗培育活动、畜牧良种繁殖活动、农业机械活动、农作物病虫害防治活动、畜禽粪污处理活动等；</w:t>
      </w:r>
    </w:p>
    <w:p>
      <w:pPr>
        <w:ind w:firstLine="360" w:firstLineChars="200"/>
        <w:rPr>
          <w:rFonts w:hint="eastAsia"/>
          <w:bCs/>
          <w:sz w:val="18"/>
          <w:szCs w:val="21"/>
        </w:rPr>
      </w:pPr>
      <w:r>
        <w:rPr>
          <w:bCs/>
          <w:sz w:val="18"/>
          <w:szCs w:val="21"/>
        </w:rPr>
        <w:t>③</w:t>
      </w:r>
      <w:r>
        <w:rPr>
          <w:rFonts w:hint="eastAsia"/>
          <w:bCs/>
          <w:sz w:val="18"/>
          <w:szCs w:val="21"/>
        </w:rPr>
        <w:t>批发零售仓储运输服务从业主体是指为优势特色产业发展提供批发、零售、仓储、运输服务等各类主体，如果该主体服务涉及多个产业，营业额只填写涉及主导产业的部分。</w:t>
      </w:r>
    </w:p>
    <w:p>
      <w:pPr>
        <w:pStyle w:val="2"/>
        <w:rPr>
          <w:rFonts w:hint="eastAsia"/>
        </w:rPr>
        <w:sectPr>
          <w:footerReference r:id="rId3" w:type="default"/>
          <w:pgSz w:w="11906" w:h="16838"/>
          <w:pgMar w:top="1135" w:right="1800" w:bottom="1203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9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tbl>
      <w:tblPr>
        <w:tblStyle w:val="5"/>
        <w:tblW w:w="923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470"/>
        <w:gridCol w:w="1264"/>
        <w:gridCol w:w="2146"/>
        <w:gridCol w:w="1151"/>
        <w:gridCol w:w="11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923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ind w:firstLine="420"/>
              <w:jc w:val="both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kern w:val="0"/>
                <w:sz w:val="36"/>
                <w:szCs w:val="36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华文中宋" w:cs="Times New Roman"/>
                <w:b/>
                <w:bCs/>
                <w:kern w:val="0"/>
                <w:sz w:val="36"/>
                <w:szCs w:val="36"/>
                <w:lang w:val="en-US" w:eastAsia="zh-CN" w:bidi="ar-SA"/>
              </w:rPr>
              <w:t>***（地级）市****县（市、区）基本情况表</w:t>
            </w:r>
          </w:p>
          <w:p>
            <w:pPr>
              <w:widowControl w:val="0"/>
              <w:ind w:firstLine="42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  <w:t>（本表由产业集群建设县市区逐个填写）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3556" w:type="dxa"/>
            <w:gridSpan w:val="2"/>
            <w:vMerge w:val="restart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县（市、区）集群建设工作联系人：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联系方式（手机）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18" w:type="dxa"/>
            <w:gridSpan w:val="3"/>
            <w:vMerge w:val="restart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填表人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3556" w:type="dxa"/>
            <w:gridSpan w:val="2"/>
            <w:vMerge w:val="continue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18" w:type="dxa"/>
            <w:gridSpan w:val="3"/>
            <w:vMerge w:val="continue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  <w:t>内容/数量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在产业集群中的功能定位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（最多填2项）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——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高标准农田建成面积情况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万亩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  <w:t>申报产业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种植业、渔业填报：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申报产业标准化种植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（养殖）基地面积（万亩）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万亩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畜禽业填报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存栏量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万头/羽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出栏量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申报产业全产业链产值（亿元）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其中：一产产值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二产产值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         三产产值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农产品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加工转化率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经营主体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从事主导产业的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18"/>
                <w:szCs w:val="18"/>
              </w:rPr>
              <w:t>县</w:t>
            </w: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18"/>
                <w:szCs w:val="18"/>
              </w:rPr>
              <w:t>及以上</w:t>
            </w: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龙头企业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18"/>
                <w:szCs w:val="18"/>
              </w:rPr>
              <w:t>数量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家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从事主导产业的国家级龙头企业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家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名称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（逐一列出企业名称）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——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——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从事申报产业的省级龙头企业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家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名称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（逐一列出企业名称）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——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——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从事申报产业的合作社数量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从事申报产业的家庭农场数量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联农带农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订单农业数量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万亩/万头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订单农业从业人数</w:t>
            </w:r>
          </w:p>
        </w:tc>
        <w:tc>
          <w:tcPr>
            <w:tcW w:w="1264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万人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县域内从事申报产业的农户数量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万户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从事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二三产业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的农户数量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县域内从事申报产业的农民人均可支配收入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科技创新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新品种新技术研发引进推广经费支出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建设信息化平台数量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农业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专业技术人员数量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人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品牌建设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绿色食品和有机产品认证面积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亩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绿色食品和有机产品认证个数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获得地理标志保护农产品认证数量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支持保障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申报产业用地扶持政策</w:t>
            </w:r>
          </w:p>
        </w:tc>
        <w:tc>
          <w:tcPr>
            <w:tcW w:w="4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财政扶持政策</w:t>
            </w:r>
          </w:p>
        </w:tc>
        <w:tc>
          <w:tcPr>
            <w:tcW w:w="4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人才扶持政策</w:t>
            </w:r>
          </w:p>
        </w:tc>
        <w:tc>
          <w:tcPr>
            <w:tcW w:w="4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eastAsia="宋体"/>
          <w:kern w:val="0"/>
          <w:sz w:val="20"/>
          <w:szCs w:val="20"/>
          <w:lang w:val="en-US" w:eastAsia="zh-CN"/>
        </w:rPr>
      </w:pPr>
      <w:r>
        <w:rPr>
          <w:rFonts w:hint="default"/>
          <w:lang w:val="en-US" w:eastAsia="zh-CN"/>
        </w:rPr>
        <w:t>注：填报数据以2023年底的统计数据为准。</w:t>
      </w:r>
      <w:r>
        <w:rPr>
          <w:kern w:val="0"/>
          <w:sz w:val="20"/>
          <w:szCs w:val="20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附表4</w:t>
      </w:r>
    </w:p>
    <w:p>
      <w:pPr>
        <w:pStyle w:val="2"/>
        <w:jc w:val="center"/>
        <w:rPr>
          <w:rFonts w:hint="eastAsia" w:eastAsia="华文中宋" w:cs="Times New Roman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eastAsia="华文中宋" w:cs="Times New Roman"/>
          <w:b/>
          <w:bCs/>
          <w:kern w:val="0"/>
          <w:sz w:val="36"/>
          <w:szCs w:val="36"/>
          <w:lang w:val="en-US" w:eastAsia="zh-CN" w:bidi="ar-SA"/>
        </w:rPr>
        <w:t>****区</w:t>
      </w:r>
      <w:r>
        <w:rPr>
          <w:rFonts w:hint="default" w:eastAsia="华文中宋" w:cs="Times New Roman"/>
          <w:b/>
          <w:bCs/>
          <w:kern w:val="0"/>
          <w:sz w:val="36"/>
          <w:szCs w:val="36"/>
          <w:lang w:val="en-US" w:eastAsia="zh-CN" w:bidi="ar-SA"/>
        </w:rPr>
        <w:t>产业集群资金使用分配表</w:t>
      </w:r>
    </w:p>
    <w:tbl>
      <w:tblPr>
        <w:tblStyle w:val="5"/>
        <w:tblW w:w="9564" w:type="dxa"/>
        <w:tblInd w:w="0" w:type="dxa"/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675"/>
        <w:gridCol w:w="1144"/>
        <w:gridCol w:w="841"/>
        <w:gridCol w:w="709"/>
        <w:gridCol w:w="992"/>
        <w:gridCol w:w="992"/>
        <w:gridCol w:w="618"/>
        <w:gridCol w:w="840"/>
        <w:gridCol w:w="980"/>
        <w:gridCol w:w="964"/>
        <w:gridCol w:w="809"/>
      </w:tblGrid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5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建设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县（市、区）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建设主体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建设内容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投资总额（万元）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支持年度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2024、2025、2026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中央财政资金用于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其他资金用于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中央财政资金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地方整合资金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企业自筹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资金</w:t>
            </w:r>
          </w:p>
        </w:tc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34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34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34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34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…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34" w:hRule="atLeast"/>
        </w:trPr>
        <w:tc>
          <w:tcPr>
            <w:tcW w:w="5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合  计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--</w:t>
            </w:r>
          </w:p>
        </w:tc>
      </w:tr>
    </w:tbl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lang w:eastAsia="zh-CN"/>
        </w:rPr>
        <w:t>注</w:t>
      </w:r>
      <w:r>
        <w:rPr>
          <w:rFonts w:hint="eastAsia"/>
          <w:lang w:eastAsia="zh-CN"/>
        </w:rPr>
        <w:t>：请各区对产业集群申报项目进行排序，并列出支持年度。</w:t>
      </w: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  <w:sectPr>
          <w:pgSz w:w="11906" w:h="16838"/>
          <w:pgMar w:top="1871" w:right="1474" w:bottom="1239" w:left="1588" w:header="851" w:footer="10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附表5</w:t>
      </w:r>
    </w:p>
    <w:p>
      <w:pPr>
        <w:pStyle w:val="2"/>
        <w:jc w:val="center"/>
        <w:rPr>
          <w:rFonts w:hint="eastAsia" w:eastAsia="华文中宋" w:cs="Times New Roman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eastAsia="华文中宋" w:cs="Times New Roman"/>
          <w:b/>
          <w:bCs/>
          <w:kern w:val="0"/>
          <w:sz w:val="36"/>
          <w:szCs w:val="36"/>
          <w:lang w:val="en-US" w:eastAsia="zh-CN" w:bidi="ar-SA"/>
        </w:rPr>
        <w:t>****区</w:t>
      </w:r>
      <w:r>
        <w:rPr>
          <w:rFonts w:hint="default" w:eastAsia="华文中宋" w:cs="Times New Roman"/>
          <w:b/>
          <w:bCs/>
          <w:kern w:val="0"/>
          <w:sz w:val="36"/>
          <w:szCs w:val="36"/>
          <w:lang w:val="en-US" w:eastAsia="zh-CN" w:bidi="ar-SA"/>
        </w:rPr>
        <w:t>产业集群</w:t>
      </w:r>
      <w:r>
        <w:rPr>
          <w:rFonts w:hint="eastAsia" w:eastAsia="华文中宋" w:cs="Times New Roman"/>
          <w:b/>
          <w:bCs/>
          <w:kern w:val="0"/>
          <w:sz w:val="36"/>
          <w:szCs w:val="36"/>
          <w:lang w:val="en-US" w:eastAsia="zh-CN" w:bidi="ar-SA"/>
        </w:rPr>
        <w:t>从事主导产业经营主体情况表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822"/>
        <w:gridCol w:w="1884"/>
        <w:gridCol w:w="1138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经营主体类型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经营主体名称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从事主导产业环节（科研、种植、加工、销售、仓储、物流、其他等）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2023年销售额（万元）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联农带农人数（人）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restart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国家级龙头企业</w:t>
            </w: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restart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市级龙头企业</w:t>
            </w: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restart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农民专业合作社</w:t>
            </w: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restart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家庭农场</w:t>
            </w: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restart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其他经营主体</w:t>
            </w: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1468"/>
              </w:tabs>
              <w:ind w:left="0" w:leftChars="0" w:firstLine="0" w:firstLineChars="0"/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tabs>
                <w:tab w:val="left" w:pos="1468"/>
              </w:tabs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</w:tbl>
    <w:p>
      <w:pPr>
        <w:pStyle w:val="2"/>
        <w:tabs>
          <w:tab w:val="left" w:pos="1468"/>
        </w:tabs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FE484F"/>
    <w:multiLevelType w:val="singleLevel"/>
    <w:tmpl w:val="9EFE484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02E4469A"/>
    <w:rsid w:val="02E4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2024-03-13T02:59:00Z</dcterms:created>
  <dc:creator>jiangyongmeimei</dc:creator>
  <cp:lastModifiedBy>jiangyongmeimei</cp:lastModifiedBy>
  <dcterms:modified xsi:type="dcterms:W3CDTF">2024-03-13T03:00:18Z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846BE4F5F4924A94944FA623D27EA201_11</vt:lpwstr>
  </property>
</Properties>
</file>