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bCs/>
          <w:sz w:val="44"/>
        </w:rPr>
      </w:pPr>
      <w:bookmarkStart w:id="0" w:name="_GoBack"/>
      <w:r>
        <w:rPr>
          <w:rFonts w:hint="eastAsia" w:eastAsia="方正小标宋简体"/>
          <w:b/>
          <w:bCs/>
          <w:sz w:val="44"/>
        </w:rPr>
        <w:t>行政事业单位经营服务性收费备案表</w:t>
      </w:r>
    </w:p>
    <w:p>
      <w:pPr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编号：</w:t>
      </w:r>
    </w:p>
    <w:tbl>
      <w:tblPr>
        <w:tblStyle w:val="5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52"/>
        <w:gridCol w:w="2062"/>
        <w:gridCol w:w="489"/>
        <w:gridCol w:w="917"/>
        <w:gridCol w:w="141"/>
        <w:gridCol w:w="58"/>
        <w:gridCol w:w="1326"/>
        <w:gridCol w:w="272"/>
        <w:gridCol w:w="733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852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位 名 称</w:t>
            </w:r>
          </w:p>
        </w:tc>
        <w:tc>
          <w:tcPr>
            <w:tcW w:w="3468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天津市农业生态环境监测与农产品质量检测中心</w:t>
            </w:r>
          </w:p>
        </w:tc>
        <w:tc>
          <w:tcPr>
            <w:tcW w:w="1797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位 性 质</w:t>
            </w:r>
          </w:p>
        </w:tc>
        <w:tc>
          <w:tcPr>
            <w:tcW w:w="2095" w:type="dxa"/>
            <w:gridSpan w:val="2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一类事业单位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实行二类管理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852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负责人姓名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成振华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经办人姓名</w:t>
            </w:r>
          </w:p>
        </w:tc>
        <w:tc>
          <w:tcPr>
            <w:tcW w:w="209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刘强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852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 系 电 话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022-27388771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政 编 码</w:t>
            </w:r>
          </w:p>
        </w:tc>
        <w:tc>
          <w:tcPr>
            <w:tcW w:w="209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300193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852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位 地 址</w:t>
            </w:r>
          </w:p>
        </w:tc>
        <w:tc>
          <w:tcPr>
            <w:tcW w:w="736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天津市南开区西湖道50号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收  费  项  目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计费单位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收费标准意见</w:t>
            </w:r>
          </w:p>
        </w:tc>
        <w:tc>
          <w:tcPr>
            <w:tcW w:w="136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1农业环境及生物多样性调查监测评价等技术服务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元/项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见附表1</w:t>
            </w:r>
          </w:p>
        </w:tc>
        <w:tc>
          <w:tcPr>
            <w:tcW w:w="136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.1</w:t>
            </w:r>
            <w:r>
              <w:rPr>
                <w:rFonts w:hint="eastAsia" w:ascii="宋体" w:hAnsi="宋体"/>
                <w:sz w:val="24"/>
              </w:rPr>
              <w:t>渔业水环境、水产品、渔业资源类检测项目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元/项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见附表2</w:t>
            </w:r>
          </w:p>
        </w:tc>
        <w:tc>
          <w:tcPr>
            <w:tcW w:w="136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/>
                <w:sz w:val="24"/>
              </w:rPr>
              <w:t>渔业水域环境评价、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渔业污染事故鉴定及评估技术服务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元/项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见附表3</w:t>
            </w:r>
          </w:p>
        </w:tc>
        <w:tc>
          <w:tcPr>
            <w:tcW w:w="136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2.3水产检测技术培训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元/人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3000元/人</w:t>
            </w:r>
          </w:p>
        </w:tc>
        <w:tc>
          <w:tcPr>
            <w:tcW w:w="136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hint="eastAsia"/>
                <w:sz w:val="24"/>
              </w:rPr>
              <w:t>水产养殖技术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元/次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与委托人协商确定</w:t>
            </w:r>
          </w:p>
        </w:tc>
        <w:tc>
          <w:tcPr>
            <w:tcW w:w="136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3.1兽药饲料生产企业技术服务</w:t>
            </w:r>
          </w:p>
        </w:tc>
        <w:tc>
          <w:tcPr>
            <w:tcW w:w="15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元/次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与委托人协商确定</w:t>
            </w:r>
          </w:p>
        </w:tc>
        <w:tc>
          <w:tcPr>
            <w:tcW w:w="1362" w:type="dxa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3.2畜产品类检测项目</w:t>
            </w:r>
          </w:p>
        </w:tc>
        <w:tc>
          <w:tcPr>
            <w:tcW w:w="15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元/项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见附表4</w:t>
            </w:r>
          </w:p>
        </w:tc>
        <w:tc>
          <w:tcPr>
            <w:tcW w:w="1362" w:type="dxa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4.1绿色工厂创建、清洁生产审核、能源审计</w:t>
            </w:r>
          </w:p>
        </w:tc>
        <w:tc>
          <w:tcPr>
            <w:tcW w:w="15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元/项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与委托人协商确定</w:t>
            </w:r>
          </w:p>
        </w:tc>
        <w:tc>
          <w:tcPr>
            <w:tcW w:w="1362" w:type="dxa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4.2企业标准制定</w:t>
            </w:r>
          </w:p>
        </w:tc>
        <w:tc>
          <w:tcPr>
            <w:tcW w:w="15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元/次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与委托人协商确定</w:t>
            </w:r>
          </w:p>
        </w:tc>
        <w:tc>
          <w:tcPr>
            <w:tcW w:w="1362" w:type="dxa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4.3农机检测技术培训</w:t>
            </w:r>
          </w:p>
        </w:tc>
        <w:tc>
          <w:tcPr>
            <w:tcW w:w="15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元/人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1800元/人</w:t>
            </w:r>
          </w:p>
        </w:tc>
        <w:tc>
          <w:tcPr>
            <w:tcW w:w="1362" w:type="dxa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3914" w:type="dxa"/>
            <w:gridSpan w:val="3"/>
            <w:tcBorders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农药残留、农药质量以及重金属检测技术服务</w:t>
            </w:r>
          </w:p>
        </w:tc>
        <w:tc>
          <w:tcPr>
            <w:tcW w:w="15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元</w:t>
            </w:r>
            <w:r>
              <w:rPr>
                <w:rFonts w:hint="eastAsia"/>
                <w:sz w:val="24"/>
              </w:rPr>
              <w:t>/项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见附表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62" w:type="dxa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</w:trPr>
        <w:tc>
          <w:tcPr>
            <w:tcW w:w="900" w:type="dxa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0" w:lineRule="atLeast"/>
            </w:pPr>
            <w:r>
              <w:rPr>
                <w:rFonts w:hint="eastAsia"/>
              </w:rPr>
              <w:t>申请备案单位意见</w:t>
            </w:r>
          </w:p>
        </w:tc>
        <w:tc>
          <w:tcPr>
            <w:tcW w:w="350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left="2412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ind w:left="2412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单位负责人:        公章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年  月  日</w:t>
            </w:r>
          </w:p>
        </w:tc>
        <w:tc>
          <w:tcPr>
            <w:tcW w:w="9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业务主管部门意见</w:t>
            </w:r>
          </w:p>
        </w:tc>
        <w:tc>
          <w:tcPr>
            <w:tcW w:w="389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0" w:lineRule="atLeast"/>
              <w:ind w:left="2412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ind w:left="2412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ind w:firstLine="1960" w:firstLineChars="700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ind w:firstLine="1960" w:firstLineChars="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公  章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ind w:firstLine="840" w:firstLineChars="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900" w:type="dxa"/>
            <w:tcBorders>
              <w:left w:val="single" w:color="auto" w:sz="1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审核机关意见</w:t>
            </w:r>
          </w:p>
        </w:tc>
        <w:tc>
          <w:tcPr>
            <w:tcW w:w="8312" w:type="dxa"/>
            <w:gridSpan w:val="10"/>
            <w:tcBorders>
              <w:right w:val="single" w:color="auto" w:sz="18" w:space="0"/>
            </w:tcBorders>
          </w:tcPr>
          <w:p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负责人：                      </w:t>
            </w:r>
          </w:p>
          <w:p>
            <w:pPr>
              <w:spacing w:line="0" w:lineRule="atLeast"/>
              <w:ind w:firstLine="5320" w:firstLineChars="1900"/>
              <w:rPr>
                <w:rFonts w:ascii="仿宋_GB2312" w:eastAsia="仿宋_GB2312"/>
                <w:sz w:val="28"/>
              </w:rPr>
            </w:pPr>
          </w:p>
          <w:p>
            <w:pPr>
              <w:spacing w:line="0" w:lineRule="atLeast"/>
              <w:ind w:firstLine="5320" w:firstLineChars="1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900" w:type="dxa"/>
            <w:tcBorders>
              <w:left w:val="single" w:color="auto" w:sz="18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审核人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经办人</w:t>
            </w:r>
          </w:p>
        </w:tc>
        <w:tc>
          <w:tcPr>
            <w:tcW w:w="2367" w:type="dxa"/>
            <w:gridSpan w:val="3"/>
            <w:tcBorders>
              <w:right w:val="single" w:color="auto" w:sz="18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9212" w:type="dxa"/>
            <w:gridSpan w:val="11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ind w:left="723" w:hanging="723" w:hangingChars="3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说明：收费项目要填写具体的收费内容，需要说明的情况，如：成本核算资料等可另附文字材料。</w:t>
            </w:r>
          </w:p>
        </w:tc>
      </w:tr>
    </w:tbl>
    <w:p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                                                      天津市物价局制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附表1：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农业环境及生物多样性调查监测评价技术服务收费标准</w:t>
      </w:r>
    </w:p>
    <w:tbl>
      <w:tblPr>
        <w:tblStyle w:val="5"/>
        <w:tblW w:w="993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02"/>
        <w:gridCol w:w="567"/>
        <w:gridCol w:w="3228"/>
        <w:gridCol w:w="1019"/>
        <w:gridCol w:w="2268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64" w:type="dxa"/>
            <w:gridSpan w:val="4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98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技术服务</w:t>
            </w:r>
            <w:r>
              <w:rPr>
                <w:sz w:val="24"/>
              </w:rPr>
              <w:t>类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农业环境监测评价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农业环境监测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元/参数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50-300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根据具体情况协商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农业环境质量监测评价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元/亩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5000-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农业环境监测技术服务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元/区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20000-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土壤污染修复治理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1万亩以内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元/亩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5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1万亩以上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元/亩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受污染耕地安全利用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1万亩以内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元/亩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7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1万亩以上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元/亩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8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安全利用效果评估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元/亩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0000-100000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t>9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安全利用技术服务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元/区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农业面源污染监测评价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t>10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农业面源污染调查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元/区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10000-</w:t>
            </w: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t>11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农业面源污染监测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元/点位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50000-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t>12</w:t>
            </w:r>
          </w:p>
        </w:tc>
        <w:tc>
          <w:tcPr>
            <w:tcW w:w="3228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农业面源污染评价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元/点位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t>13</w:t>
            </w:r>
          </w:p>
        </w:tc>
        <w:tc>
          <w:tcPr>
            <w:tcW w:w="3228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元/区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0000-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外来入侵物种普查、调查、监测与防控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外来入侵植物普查、调查、监测、防控技术服务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元/镇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5000-20000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野生植物资源调查监测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野生植物定点监测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元/点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000-10000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2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野生植物普查、调查</w:t>
            </w:r>
          </w:p>
        </w:tc>
        <w:tc>
          <w:tcPr>
            <w:tcW w:w="1019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元/镇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0000-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0000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渔业水环境、水产品、渔业资源类委托检测收费标准</w:t>
      </w:r>
    </w:p>
    <w:tbl>
      <w:tblPr>
        <w:tblStyle w:val="5"/>
        <w:tblW w:w="996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531"/>
        <w:gridCol w:w="1581"/>
        <w:gridCol w:w="212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透明度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深度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浑浊度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pH值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盐度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硬度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碱度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色、臭、味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漂浮物质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悬浮物质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溶解氧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亚硝酸盐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硝酸盐氮（海水）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亚硝酸盐氮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磷酸盐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氨氮（淡水）/（海水）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150/250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非离子氨（淡水）/（海水）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200/300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石油类（水）/（泥）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200/300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COD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总磷（水）/（泥）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200/300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总氮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无机氮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无机磷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亚硫酸盐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五日生化需氧量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活性硅酸盐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总余氯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铅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铜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渔业水环境、水产品、渔业资源类委托检测收费标准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铬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锌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无机砷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总汞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镍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铁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锰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硒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硫化物（水）/（泥）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200/300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五氯酚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六六六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滴滴涕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多氯联苯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氰化物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挥发酚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凯氏氮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氯化物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阴离子表面活性剂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有机碳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渔业水环境、水产品、渔业资源类委托检测收费标准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感官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冻品外观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净含量偏差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净重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完整率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冻品中心温度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蒸煮实验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线膨胀数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碎片率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碎屑率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超限片率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泥沙杂质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挥发性盐基氮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硼酸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甲醛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噁喹酸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酸价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肥满度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性腺百分比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三聚氰胺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灰分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砂分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渔业水环境、水产品、渔业资源类委托检测收费标准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尿素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粉碎粒度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氯霉素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孔雀石绿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硝基呋喃类代谢物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1200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呋喃唑酮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磺胺类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1500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喹诺酮类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1500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恩诺莎星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诺氟沙星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环丙沙星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土霉素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喹乙醇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四环素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金霉素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己烯雌酚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甲基睾酮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五氯酚纳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喹乙醇代谢物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铅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铜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铬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锌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渔业水环境、水产品、渔业资源类委托检测收费标准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总砷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无机砷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总汞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甲基汞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硒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六六六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滴滴涕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多氯联苯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腹泻性贝类毒素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麻痹性贝类毒素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石油烃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氰化物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挥发酚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蛋白质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脂肪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水分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盐分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明矾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氟甲砜霉素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甲砜霉素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苯并芘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亚甲基蓝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多环芳烃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渔业水环境、水产品、渔业资源类委托检测收费标准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硫丹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三唑磷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硝基苯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敌百虫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马拉硫磷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五氯酚钠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乐果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甲胺磷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甲基对硫磷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呋喃丹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七氯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狄氏剂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结晶紫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过氧化值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青霉素类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有机磷类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雄性激素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雌性激素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硝基咪唑类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镇静剂类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600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吩噻嗪类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氨基酸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渔业水环境、水产品、渔业资源类委托检测收费标准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总砷（饲料）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铅（饲料）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铬（饲料）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汞（饲料）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镉（饲料）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粗蛋白（饲料）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粗脂肪（饲料）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粗纤维（饲料）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粗灰分（饲料）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水分（饲料）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砂分（饲料）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粉碎粒度（饲料）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净含量（饲料）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氟（饲料）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氰化物（饲料）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亚硝酸盐（饲料）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六六六（饲料）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滴滴涕（饲料）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叶绿素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400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游泳动物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潮间带生物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大型底栖生物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鱼类浮游生物（鱼卵仔稚鱼）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浮游生物定性定量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附表3：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渔业污染事故鉴定及评估技术服务收费标准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276"/>
        <w:gridCol w:w="567"/>
        <w:gridCol w:w="2835"/>
        <w:gridCol w:w="1418"/>
        <w:gridCol w:w="2272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技术服务</w:t>
            </w:r>
            <w:r>
              <w:rPr>
                <w:sz w:val="24"/>
              </w:rPr>
              <w:t>类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渔业水域环境评价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天然水域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  <w:lang w:val="en-US" w:eastAsia="zh-CN"/>
              </w:rPr>
              <w:t>/次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10-100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养殖水域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  <w:lang w:val="en-US" w:eastAsia="zh-CN"/>
              </w:rPr>
              <w:t>/次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1-50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渔业污染事故鉴定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10万亩以上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  <w:lang w:val="en-US" w:eastAsia="zh-CN"/>
              </w:rPr>
              <w:t>/次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3万亩~10万亩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  <w:lang w:val="en-US" w:eastAsia="zh-CN"/>
              </w:rPr>
              <w:t>/次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1万亩~3万亩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  <w:lang w:val="en-US" w:eastAsia="zh-CN"/>
              </w:rPr>
              <w:t>/次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1万亩以下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  <w:lang w:val="en-US" w:eastAsia="zh-CN"/>
              </w:rPr>
              <w:t>/次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渔业污染事故评估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评估损失额50万元以上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按损失额3%计算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评估损失额30~50万元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按损失额3.5%计算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评估损失额20~30万元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按损失额4%计算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评估损失额20万元以下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按损失额5%计算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bCs/>
          <w:sz w:val="36"/>
          <w:szCs w:val="36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附表4：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畜产品委托检测收费标准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水分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挥发性盐基氮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三聚氰胺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土霉素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四环素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金霉素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强力霉素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氟喹诺酮类（液相方法，4种）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氟喹诺酮类（液质方法，8种）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恩诺沙星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环丙沙星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磺胺类药物（液质，5种）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硝基呋喃类代谢物（4种）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已烯雌粉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氯霉素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甲砜霉素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氟苯尼考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头孢噻呋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3-甲基喹噁啉-2-羧酸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替米考星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氟苯尼考胺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金刚烷胺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甲硝唑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2" w:type="dxa"/>
            <w:gridSpan w:val="5"/>
            <w:vAlign w:val="center"/>
          </w:tcPr>
          <w:p>
            <w:r>
              <w:rPr>
                <w:rFonts w:hint="eastAsia"/>
              </w:rPr>
              <w:t>说明：上述收费项目如采用同一检测方法，每增加一项加收200元。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附表：4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畜产品委托检测收费标准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二甲硝咪唑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24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多西环素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25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地克珠利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26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二硝基苯脲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27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阿苯达唑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28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阿苯达唑砜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29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阿苯达唑亚砜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30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多拉菌素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31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伊维菌素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32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乙酰氨基阿维菌素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33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司坦唑醇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34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甲基睾酮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35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群勃龙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36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丙酸睾酮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37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苯丙酸诺龙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38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赛庚啶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39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可乐定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40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地塞米松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41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乙酰磺胺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42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磺胺砒啶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43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磺胺嘧啶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44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磺胺甲噁唑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2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说明：上述收费项目如采用同一检测方法，每增加一项加收200元。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附表:4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畜产品委托检测收费标准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45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磺胺噻唑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46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磺胺甲嘧啶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47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磺胺甲基异噁唑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48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磺胺甲二唑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49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苯甲酰磺胺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50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磺胺二甲基异嘧啶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51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磺胺二甲嘧啶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52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磺胺间甲氧嘧啶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53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磺胺甲氧哒嗪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54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磺胺对甲氧嘧啶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55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磺胺氯哒嗪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56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磺胺邻二甲氧嘧啶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57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磺胺间二甲氧嘧啶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58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磺胺苯吡唑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59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达氟沙星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60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二氟沙星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61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酞磺胺噻唑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62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氟甲喹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63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噁喹酸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64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洛美沙星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65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氧氟沙星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66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诺氟沙星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2" w:type="dxa"/>
            <w:gridSpan w:val="5"/>
            <w:vAlign w:val="center"/>
          </w:tcPr>
          <w:p>
            <w:r>
              <w:rPr>
                <w:rFonts w:hint="eastAsia"/>
              </w:rPr>
              <w:t>说明：上述收费项目如采用同一检测方法，每增加一项加收200元。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附表:4: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畜产品委托检测收费标准</w:t>
      </w:r>
    </w:p>
    <w:tbl>
      <w:tblPr>
        <w:tblStyle w:val="5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25"/>
        <w:gridCol w:w="157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收费项目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计费单位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67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培氟沙星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68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kern w:val="0"/>
                <w:sz w:val="22"/>
              </w:rPr>
              <w:t>喹噁啉-2-羧酸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69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克伦特罗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70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莱克多巴胺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71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沙丁胺醇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72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特布他林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73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西马特罗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74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氯丙那林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75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妥布特罗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76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喷布特罗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77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羟基甲硝唑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78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羟基地美硝唑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79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红霉素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80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螺旋霉素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81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吉他霉素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82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泰乐菌素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83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林可霉素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/项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2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说明：上述收费项目如采用同一检测方法，每增加一项加收200元。</w:t>
            </w:r>
          </w:p>
        </w:tc>
      </w:tr>
    </w:tbl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附表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种植产品</w:t>
      </w:r>
      <w:r>
        <w:rPr>
          <w:b/>
          <w:bCs/>
          <w:sz w:val="36"/>
          <w:szCs w:val="36"/>
        </w:rPr>
        <w:t>农药残留、重金属及农药质量检测收费标准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1"/>
        <w:gridCol w:w="567"/>
        <w:gridCol w:w="2410"/>
        <w:gridCol w:w="1417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收费项目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计费单位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收费标准意见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exac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技术服务类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种植产品</w:t>
            </w:r>
            <w:r>
              <w:rPr>
                <w:sz w:val="24"/>
              </w:rPr>
              <w:t>农药残留检测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农药残留量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具体参数详见承检标准一览表，不包括</w:t>
            </w:r>
            <w:r>
              <w:rPr>
                <w:rFonts w:hint="eastAsia"/>
                <w:szCs w:val="21"/>
              </w:rPr>
              <w:t>检测农药</w:t>
            </w:r>
            <w:r>
              <w:rPr>
                <w:szCs w:val="21"/>
              </w:rPr>
              <w:t>衍生物。</w:t>
            </w:r>
            <w:r>
              <w:rPr>
                <w:rFonts w:hint="eastAsia"/>
                <w:szCs w:val="21"/>
              </w:rPr>
              <w:t>在同一检测方法前提下，每增加一项加收100元。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农业农村部国家农产品质量安全例行监测的</w:t>
            </w:r>
            <w:r>
              <w:rPr>
                <w:sz w:val="24"/>
              </w:rPr>
              <w:t>农药残留</w:t>
            </w: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元/样品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农药质量检测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农药有效成分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具体参数详见承检标准一览表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副项</w:t>
            </w:r>
            <w:r>
              <w:rPr>
                <w:rFonts w:hint="eastAsia"/>
                <w:sz w:val="24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具体参数详见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szCs w:val="21"/>
              </w:rPr>
              <w:t>标准，不包括需测</w:t>
            </w:r>
            <w:r>
              <w:rPr>
                <w:rFonts w:hint="eastAsia"/>
                <w:szCs w:val="21"/>
              </w:rPr>
              <w:t>有效</w:t>
            </w:r>
            <w:r>
              <w:rPr>
                <w:szCs w:val="21"/>
              </w:rPr>
              <w:t>成分的副项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种植产品</w:t>
            </w:r>
            <w:r>
              <w:rPr>
                <w:sz w:val="24"/>
              </w:rPr>
              <w:t>重金属含量检测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重金属含量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元/项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具体参数详见承检标准一览表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>
      <w:pPr>
        <w:jc w:val="center"/>
        <w:rPr>
          <w:rFonts w:eastAsia="仿宋_GB2312"/>
          <w:b/>
          <w:bCs/>
          <w:sz w:val="36"/>
          <w:szCs w:val="36"/>
        </w:rPr>
      </w:pPr>
    </w:p>
    <w:p/>
    <w:p/>
    <w:bookmarkEnd w:id="0"/>
    <w:sectPr>
      <w:footerReference r:id="rId3" w:type="default"/>
      <w:pgSz w:w="11906" w:h="16838"/>
      <w:pgMar w:top="1276" w:right="849" w:bottom="851" w:left="1800" w:header="851" w:footer="4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91281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xNzYzYzFiZmFhNDVkYjQxYzFhOWRmMDJjMmNhMTEifQ=="/>
  </w:docVars>
  <w:rsids>
    <w:rsidRoot w:val="00943E99"/>
    <w:rsid w:val="00166B2C"/>
    <w:rsid w:val="00243EAE"/>
    <w:rsid w:val="002519B3"/>
    <w:rsid w:val="002D7092"/>
    <w:rsid w:val="00347CE1"/>
    <w:rsid w:val="005119E4"/>
    <w:rsid w:val="0061477C"/>
    <w:rsid w:val="00666863"/>
    <w:rsid w:val="007D632B"/>
    <w:rsid w:val="007E17EF"/>
    <w:rsid w:val="00943E99"/>
    <w:rsid w:val="009E3CCF"/>
    <w:rsid w:val="00A53296"/>
    <w:rsid w:val="00A758CA"/>
    <w:rsid w:val="00BE2C79"/>
    <w:rsid w:val="00C2452A"/>
    <w:rsid w:val="00C45005"/>
    <w:rsid w:val="00C62265"/>
    <w:rsid w:val="00D66984"/>
    <w:rsid w:val="00E57E8C"/>
    <w:rsid w:val="00E85F96"/>
    <w:rsid w:val="00EF2707"/>
    <w:rsid w:val="3E8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ascii="仿宋_GB2312" w:eastAsia="仿宋_GB2312"/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3619</Words>
  <Characters>4753</Characters>
  <Lines>49</Lines>
  <Paragraphs>14</Paragraphs>
  <TotalTime>3</TotalTime>
  <ScaleCrop>false</ScaleCrop>
  <LinksUpToDate>false</LinksUpToDate>
  <CharactersWithSpaces>4979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2022-09-01T10:05:00Z</dcterms:created>
  <dc:creator>Windows 用户</dc:creator>
  <cp:lastModifiedBy>刘强</cp:lastModifiedBy>
  <dcterms:modified xsi:type="dcterms:W3CDTF">2022-10-11T09:34:52Z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780DCEDDBE9B4618903FC9AA53DDC247</vt:lpwstr>
  </property>
</Properties>
</file>