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收费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标准</w:t>
      </w:r>
    </w:p>
    <w:tbl>
      <w:tblPr>
        <w:tblStyle w:val="5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701"/>
        <w:gridCol w:w="1559"/>
        <w:gridCol w:w="1701"/>
        <w:gridCol w:w="2426"/>
        <w:gridCol w:w="2580"/>
        <w:gridCol w:w="1815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收费项目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计量单位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收费标准</w:t>
            </w:r>
          </w:p>
        </w:tc>
        <w:tc>
          <w:tcPr>
            <w:tcW w:w="242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收费依据</w:t>
            </w:r>
          </w:p>
        </w:tc>
        <w:tc>
          <w:tcPr>
            <w:tcW w:w="2580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收费性质</w:t>
            </w:r>
          </w:p>
        </w:tc>
        <w:tc>
          <w:tcPr>
            <w:tcW w:w="1815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服务内容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农业环境及生物多样性调查监测评价等技术服务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见附表1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津党编办发〔2021〕282号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经营服务性收费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见附表1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.1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渔业水环境、水产品、渔业资源类检测项目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8"/>
              </w:rPr>
              <w:t>元/项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见附表2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津党编办发〔2021〕282号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经营服务性收费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见附表2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2.2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渔业水域环境评价、渔业污染事故鉴定及评估技术服务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40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8"/>
              </w:rPr>
              <w:t>元/项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见附表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津党编办发〔2021〕282号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经营服务性收费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见附表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2.3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水产检测技术培训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元/人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3000元/人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津党编办发〔2021〕282号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经营服务性收费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2.4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水产养殖技术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元/次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与委托人协商确定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津党编办发〔2021〕282号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经营服务性收费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与委托人协商确定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3.1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兽药饲料生产企业技术服务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元/次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与委托人协商确定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津党编办发〔2021〕282号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经营服务性收费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与委托人协商确定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畜产品类检测项目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元/项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见附表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津党编办发〔2021〕282号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inorHAnsi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经营服务性收费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见附表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4.1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绿色工厂创建、清洁生产审核、能源审计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元/项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与委托人协商确定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津党编办发〔2021〕282号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经营服务性收费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与委托人协商确定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4.2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企业标准制定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元/次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与委托人协商确定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津党编办发〔2021〕282号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经营服务性收费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与委托人协商确定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4.3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农机检测技术培训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元/人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00元/人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津党编办发〔2021〕282号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经营服务性收费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农药残留、农药质量以及重金属检测技术服务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元/项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见附表5</w:t>
            </w:r>
          </w:p>
        </w:tc>
        <w:tc>
          <w:tcPr>
            <w:tcW w:w="2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津党编办发〔2021〕282号</w:t>
            </w:r>
          </w:p>
        </w:tc>
        <w:tc>
          <w:tcPr>
            <w:tcW w:w="25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经营服务性收费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见附表5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both"/>
        <w:rPr>
          <w:rFonts w:hint="eastAsia" w:eastAsiaTheme="minorEastAsia"/>
          <w:sz w:val="52"/>
          <w:szCs w:val="5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jc w:val="both"/>
        <w:rPr>
          <w:rFonts w:hint="eastAsia" w:eastAsiaTheme="minorEastAsia"/>
          <w:sz w:val="52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4NWJlZjc0MjNhNGQ4NWMxMzAyMDFmOTRjMDhiY2QifQ=="/>
  </w:docVars>
  <w:rsids>
    <w:rsidRoot w:val="00332817"/>
    <w:rsid w:val="00112E9C"/>
    <w:rsid w:val="0017294D"/>
    <w:rsid w:val="001A3EDD"/>
    <w:rsid w:val="002433E8"/>
    <w:rsid w:val="00280819"/>
    <w:rsid w:val="00324365"/>
    <w:rsid w:val="00332817"/>
    <w:rsid w:val="00660936"/>
    <w:rsid w:val="00A46C47"/>
    <w:rsid w:val="00C71FFD"/>
    <w:rsid w:val="00D35FA9"/>
    <w:rsid w:val="00DB2C89"/>
    <w:rsid w:val="00FB69C2"/>
    <w:rsid w:val="1E746B31"/>
    <w:rsid w:val="4F3D32F2"/>
    <w:rsid w:val="4FE837F1"/>
    <w:rsid w:val="571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525</Words>
  <Characters>604</Characters>
  <Lines>1</Lines>
  <Paragraphs>1</Paragraphs>
  <TotalTime>1</TotalTime>
  <ScaleCrop>false</ScaleCrop>
  <LinksUpToDate>false</LinksUpToDate>
  <CharactersWithSpaces>604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2022-08-11T06:12:00Z</dcterms:created>
  <dc:creator>mx4242</dc:creator>
  <cp:lastModifiedBy>A.李艳</cp:lastModifiedBy>
  <dcterms:modified xsi:type="dcterms:W3CDTF">2022-10-13T05:44:22Z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F8850413ABEE4CA5AD437E81F4B6364E</vt:lpwstr>
  </property>
</Properties>
</file>