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津渔政船2罚〔2021〕27号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未依法取得捕捞许可证擅自使用“三无”船舶捕捞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未依法取得捕捞许可证擅自使用“三无”船舶捕捞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没收，罚款。依据《国务院对清理取缔“三无”船舶通告的批复》、《渔业行政处罚规定》第十九条。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未依法取得捕捞许可证在禁渔期使用“三无”船舶擅自进行捕捞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方登玉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未依法取得捕捞许可证在禁渔期使用“三无”船舶擅自进行捕捞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没收，罚款。依据《中华人民共和国渔业法》第三十条、第四十一条；《国务院对清理取缔“三无”船舶通告的批复》；《渔业行政处罚规定》第十九条。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</w:rPr>
              <w:t>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津渔政船2罚〔2021〕29号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/>
    <w:p/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津渔政船2罚〔2021〕30号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毕冬所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毕东贵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津渔政船2罚〔2021〕32号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毕连方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/>
    <w:p>
      <w:pPr>
        <w:rPr>
          <w:color w:val="FF0000"/>
        </w:rPr>
      </w:pPr>
    </w:p>
    <w:p/>
    <w:p/>
    <w:p/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高秀军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津渔政船2罚〔2021〕23号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津渔政船2罚〔2021〕24号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刘洪周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没收，罚款。依据《中华人民共和国渔业法》第四十一条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津渔政船2罚〔2021〕25号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段书锋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津渔政船2罚〔2021〕26号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张锡勇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/>
    <w:p/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津渔政船2罚〔2021〕28号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使用“三无”船舶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赵立军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使用“三无”船舶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没收。依据《国务院对清理取缔“三无”船舶通告的批复》、《渔业行政处罚规定》第十九条、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《中华人民共和国渔业法》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第四十一条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津渔政船2罚〔2021〕35号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使用“三无”船舶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伦丽萍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使用“三无”船舶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没收。依据《国务院对清理取缔“三无”船舶通告的批复》、《渔业行政处罚规定》第十九条、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《中华人民共和国渔业法》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第四十一条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/2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津渔政船1罚〔2021〕57号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违反捕捞许可证关于作业场所规定进行捕捞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冀霸渔05001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陈金启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违反捕捞许可证关于作业场所规定进行捕捞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罚款。依据《中华人民共和国渔业法》第四十二条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/2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陈亮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。依据《中华人民共和国渔业法》第三十八条、第四十一条；《国务院对清理取缔“三无”船舶通告的批复》；《渔业行政处罚规定》第十九条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津渔政船1罚〔2021〕49号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渔业船舶改建后未按规定进行变更登记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辽营渔21138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郭广强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渔业船舶改建后未按规定进行变更登记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罚款。依据《中华人民共和国渔业港行监督行政处罚规定》第十七条；《中华人民共和国渔业船舶检验条例》第三十四条。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津渔政船1罚〔2021〕50号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渔业船舶改建后未按规定进行变更登记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辽营渔21250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高庆余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渔业船舶改建后未按规定进行变更登记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。依据《中华人民共和国渔业港行监督行政处罚规定》第十七条；《中华人民共和国渔业船舶检验条例》第三十四条。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津渔政船1罚〔2021〕45号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毕连臣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津渔政船1罚〔2021〕46号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毕国锁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津渔政船1罚〔2021〕47号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毕绍占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津渔政船1罚〔2021〕48号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郑万千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津渔政船1罚〔2021〕58号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违反捕捞许可证关于作业场所规定进行捕捞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冀霸渔05127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陈宝强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违反捕捞许可证关于作业场所规定进行捕捞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罚款。《中华人民共和国渔业法》第四十二条。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津渔政船1罚〔2021〕59号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京门28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马中原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津渔政船1罚〔2021〕60号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京门11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刘建明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冀黄渔30216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王站海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津渔政船1罚〔2021〕62号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杨洪喜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罚款。依据《渔业船员管理办法》第四十四条。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津渔政船1罚〔2021〕35号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杨福升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。依据《国务院对清理取缔“三无”船舶通告的批复》、《渔业行政处罚规定》第十九条、《中华人民共和国渔业法》第四十一条。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津渔政船1罚〔2021〕40号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陈其海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没收。依据《国务院对清理取缔“三无”船舶通告的批复》、《渔业行政处罚规定》第十九条、《中华人民共和国渔业法》第四十一条。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当场履行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邵艳强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没收。依据《国务院对清理取缔“三无”船舶通告的批复》、《渔业行政处罚规定》第十九条、《中华人民共和国渔业法》第四十一条。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当场履行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津渔政船1罚〔2021〕42号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杨文常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没收。依据《国务院对清理取缔“三无”船舶通告的批复》、《渔业行政处罚规定》第十九条、《中华人民共和国渔业法》第四十一条。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当场履行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津渔政船1罚〔2021〕43号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赵帅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没收。依据《国务院对清理取缔“三无”船舶通告的批复》、《渔业行政处罚规定》第十九条、《中华人民共和国渔业法》第四十一条。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当场履行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津渔政船1罚〔2021〕71号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皓晗88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马冲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津渔政船1罚〔2021〕68号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贾学忠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津渔政船1罚〔2021〕76号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张学习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津渔政船1罚〔2021〕51号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辽绥渔35023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刘凯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津渔政船1罚〔2021〕53号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鲁沾渔养61141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邵选朋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津渔政船1罚〔2021〕54号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鲁沾渔60824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邵先龙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津渔政船2罚〔2021〕36号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使用“三无”船舶从事渔业活动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杨学奎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使用“三无”船舶从事渔业活动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没收。依据《国务院对清理取缔“三无”船舶通告的批复》、《渔业行政处罚规定》第十九条。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当场履行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津渔政船2罚〔2021〕38号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裴号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。依据《国务院对清理取缔“三无”船舶通告的批复》；《渔业行政处罚规定》第十九条；《中华人民共和国渔业法》第三十八、第四十一条。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津渔政船2罚〔2021〕39号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违反禁渔期规定使用禁用渔具进行捕捞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津汉渔04041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违反禁渔期规定使用禁用渔具进行捕捞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津渔政船2罚〔2021〕40号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违反禁渔期规定使用禁用渔具进行捕捞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津汉渔04777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违反禁渔期规定使用禁用渔具进行捕捞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冀黄渔32079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胡京奎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津渔政船2罚〔2021〕42号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冀黄渔32072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张如桥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冀丰渔06104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高立军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唐丰渔00021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郑万合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津渔政船2罚〔2021〕45号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唐丰渔00202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高贺满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 xml:space="preserve">   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津渔政船2罚〔2021〕46号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唐丰渔00141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高荣领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津渔政船2罚〔2021〕47号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刘仕营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未按规定配齐职务船员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罚款。依据《中华人民共和国渔业法》第四十四条。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  <w:r>
              <w:rPr>
                <w:rFonts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津内陆渔政罚〔</w:t>
            </w:r>
            <w:r>
              <w:rPr>
                <w:rFonts w:ascii="仿宋" w:hAnsi="仿宋" w:eastAsia="仿宋" w:cs="宋体"/>
                <w:kern w:val="0"/>
                <w:sz w:val="22"/>
              </w:rPr>
              <w:t>2021〕003号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魏长胜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没收，罚款。依据《中华人民共和国渔业法》第四十一条。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2021/7/22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  <w:r>
              <w:rPr>
                <w:rFonts w:ascii="仿宋" w:hAnsi="仿宋" w:eastAsia="仿宋" w:cs="宋体"/>
                <w:kern w:val="0"/>
                <w:sz w:val="22"/>
              </w:rPr>
              <w:t>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津内陆渔政罚〔</w:t>
            </w:r>
            <w:r>
              <w:rPr>
                <w:rFonts w:ascii="仿宋" w:hAnsi="仿宋" w:eastAsia="仿宋" w:cs="宋体"/>
                <w:kern w:val="0"/>
                <w:sz w:val="22"/>
              </w:rPr>
              <w:t>2021〕004号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魏小白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没收，罚款。依据《中华人民共和国渔业法》第四十一条。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2021/7/30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  <w:r>
              <w:rPr>
                <w:rFonts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津内陆渔政简罚〔</w:t>
            </w:r>
            <w:r>
              <w:rPr>
                <w:rFonts w:ascii="仿宋" w:hAnsi="仿宋" w:eastAsia="仿宋" w:cs="宋体"/>
                <w:kern w:val="0"/>
                <w:sz w:val="22"/>
              </w:rPr>
              <w:t>2021〕001号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于朝峰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罚款。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2021/8/5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/>
    <w:p/>
    <w:p/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津渔政船2罚〔2021〕48号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津汉渔04093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刘洪权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津渔政船2罚〔2021〕49号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津汉渔04107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张江波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津渔政船2罚〔2021〕50号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使用禁用渔具进行捕捞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冀黄渔05656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胡洪学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使用禁用渔具进行捕捞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津渔政船2罚〔2021〕52号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违反捕捞许可证关于作业场所规定进行捕捞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冀黄渔05553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蔡宝新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违反捕捞许可证关于作业场所规定进行捕捞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。依据《中华人民共和国渔业法》第四十二条。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津渔政船1罚〔2021〕79号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冀丰渔01044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吴元海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津渔政船1罚〔2021〕80号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冀丰渔01153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陈洁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津渔政船1罚〔2021〕81号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津汉渔04089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刘宽亮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  <w:r>
              <w:rPr>
                <w:rFonts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津渔政船1罚〔2021〕82号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津汉渔04155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刘宽伟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津汉渔04079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唐广喜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违反禁渔期的规定进行捕捞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使用禁用的渔具进行捕捞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冀黄渔05795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皮月彬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使用禁用的渔具进行捕捞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津渔政船1罚〔2021〕85号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津塘渔02037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王增强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。依据《中华人民共和国渔业法》第四十二条。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津渔政船2罚〔2021〕53号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冀黄渔30316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孙国军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  <w:r>
              <w:rPr>
                <w:rFonts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津渔政船1罚〔2021〕77号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张炳全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。依据《中华人民共和国渔业法》第三十八条、第四十一条；《国务院对清理取缔“三无”船舶通告的批复》；《渔业行政处罚规定》第十九条。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  <w:r>
              <w:rPr>
                <w:rFonts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津渔政船1罚〔2021〕86号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津汉渔04287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姜振军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。依据《中华人民共和国渔业法》第四十二条。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  <w:r>
              <w:rPr>
                <w:rFonts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津渔政船1罚〔2021〕88号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冀曹渔04696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张树彬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。依据《中华人民共和国渔业法》第四十二条。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  <w:r>
              <w:rPr>
                <w:rFonts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津渔政船1罚〔2021〕63号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神港666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陈杰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  <w:r>
              <w:rPr>
                <w:rFonts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津渔政船1罚〔2021〕64号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神港668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李爱民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  <w:r>
              <w:rPr>
                <w:rFonts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津渔政船1罚〔2021〕65号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神港006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刘宽桥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X="93" w:tblpY="1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351"/>
        <w:gridCol w:w="1518"/>
        <w:gridCol w:w="992"/>
        <w:gridCol w:w="1701"/>
        <w:gridCol w:w="992"/>
        <w:gridCol w:w="1701"/>
        <w:gridCol w:w="1843"/>
        <w:gridCol w:w="1701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农业行政处罚案件信息公开表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5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公示日期：2021年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行政处罚决定案号</w:t>
            </w:r>
          </w:p>
        </w:tc>
        <w:tc>
          <w:tcPr>
            <w:tcW w:w="15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案件名称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违法主体名称或姓名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违法企业统一社会信用代码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法定代表人（负责人）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主要违法事实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行政处罚种类和依据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行政处罚履行方式和期限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作出行政处罚的机关名称和日期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津渔政船1罚〔2021〕66号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神港888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李林桐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未依法取得捕捞许可证擅自进行捕捞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没收；罚款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。依据《中华人民共和国渔业法》第四十一条。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津渔政船1罚〔2021〕72号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违反捕捞许可证关于作业类型规定进行捕捞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冀丰渔01028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吴连刚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违反捕捞许可证关于作业类型规定进行捕捞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罚款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。依据《中华人民共和国渔业法》第四十二条。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当事人当场缴纳罚款后，执法人员交到银行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天津市渔政渔港监督管理处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2021/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134" w:right="873" w:bottom="1134" w:left="873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6838" w:h="11906" w:orient="landscape"/>
      <w:pgMar w:top="1134" w:right="873" w:bottom="1134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38956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yZGZiYWEzZWQ4NGJhNDg0N2IyMGEzZThiYmI1YzIifQ=="/>
  </w:docVars>
  <w:rsids>
    <w:rsidRoot w:val="00FC487F"/>
    <w:rsid w:val="0004542D"/>
    <w:rsid w:val="00051847"/>
    <w:rsid w:val="00073AC1"/>
    <w:rsid w:val="00095032"/>
    <w:rsid w:val="000A7BA7"/>
    <w:rsid w:val="000B49D1"/>
    <w:rsid w:val="000E7A8D"/>
    <w:rsid w:val="000E7E15"/>
    <w:rsid w:val="001038F9"/>
    <w:rsid w:val="00106AA3"/>
    <w:rsid w:val="001132F9"/>
    <w:rsid w:val="0012185B"/>
    <w:rsid w:val="00122562"/>
    <w:rsid w:val="001418BB"/>
    <w:rsid w:val="00157CE3"/>
    <w:rsid w:val="001610F7"/>
    <w:rsid w:val="0019344D"/>
    <w:rsid w:val="00196D06"/>
    <w:rsid w:val="00197A85"/>
    <w:rsid w:val="001A348F"/>
    <w:rsid w:val="001A6FFA"/>
    <w:rsid w:val="001E3F62"/>
    <w:rsid w:val="001E42D7"/>
    <w:rsid w:val="001F1D77"/>
    <w:rsid w:val="001F287C"/>
    <w:rsid w:val="001F313D"/>
    <w:rsid w:val="0020735C"/>
    <w:rsid w:val="00207652"/>
    <w:rsid w:val="0020779C"/>
    <w:rsid w:val="002240FD"/>
    <w:rsid w:val="00250D24"/>
    <w:rsid w:val="00251C6F"/>
    <w:rsid w:val="0026211E"/>
    <w:rsid w:val="002723CD"/>
    <w:rsid w:val="0027574D"/>
    <w:rsid w:val="002760A0"/>
    <w:rsid w:val="00295332"/>
    <w:rsid w:val="002A0536"/>
    <w:rsid w:val="002B078B"/>
    <w:rsid w:val="002B3E11"/>
    <w:rsid w:val="002D1F5D"/>
    <w:rsid w:val="002E515B"/>
    <w:rsid w:val="002F183F"/>
    <w:rsid w:val="002F46A0"/>
    <w:rsid w:val="0031267E"/>
    <w:rsid w:val="003978FF"/>
    <w:rsid w:val="00413430"/>
    <w:rsid w:val="00450B1D"/>
    <w:rsid w:val="0045350E"/>
    <w:rsid w:val="004611F1"/>
    <w:rsid w:val="00473F38"/>
    <w:rsid w:val="0048387E"/>
    <w:rsid w:val="00485A4E"/>
    <w:rsid w:val="004914E4"/>
    <w:rsid w:val="004932AE"/>
    <w:rsid w:val="00493AB1"/>
    <w:rsid w:val="004A01F4"/>
    <w:rsid w:val="004C6316"/>
    <w:rsid w:val="00501C79"/>
    <w:rsid w:val="00502037"/>
    <w:rsid w:val="00524E82"/>
    <w:rsid w:val="00553BA5"/>
    <w:rsid w:val="005614C1"/>
    <w:rsid w:val="00562078"/>
    <w:rsid w:val="00567424"/>
    <w:rsid w:val="00567A16"/>
    <w:rsid w:val="00570C3F"/>
    <w:rsid w:val="0057486C"/>
    <w:rsid w:val="00575124"/>
    <w:rsid w:val="0058530B"/>
    <w:rsid w:val="005A24A6"/>
    <w:rsid w:val="005B73E4"/>
    <w:rsid w:val="005E4790"/>
    <w:rsid w:val="005E6CBC"/>
    <w:rsid w:val="005F0E7F"/>
    <w:rsid w:val="005F3C34"/>
    <w:rsid w:val="00621C76"/>
    <w:rsid w:val="006309F7"/>
    <w:rsid w:val="0063149F"/>
    <w:rsid w:val="00674E8C"/>
    <w:rsid w:val="006804ED"/>
    <w:rsid w:val="006A04A2"/>
    <w:rsid w:val="006B30DF"/>
    <w:rsid w:val="006C605F"/>
    <w:rsid w:val="006C6CBB"/>
    <w:rsid w:val="006F6109"/>
    <w:rsid w:val="00701321"/>
    <w:rsid w:val="00707521"/>
    <w:rsid w:val="0072597D"/>
    <w:rsid w:val="00733215"/>
    <w:rsid w:val="00737ED2"/>
    <w:rsid w:val="0074672E"/>
    <w:rsid w:val="00757B07"/>
    <w:rsid w:val="00796057"/>
    <w:rsid w:val="007A5C9F"/>
    <w:rsid w:val="007D082B"/>
    <w:rsid w:val="007D169D"/>
    <w:rsid w:val="007D1CC6"/>
    <w:rsid w:val="007F0A66"/>
    <w:rsid w:val="00807181"/>
    <w:rsid w:val="008605CF"/>
    <w:rsid w:val="00871D47"/>
    <w:rsid w:val="008808BC"/>
    <w:rsid w:val="00882A81"/>
    <w:rsid w:val="008A19B9"/>
    <w:rsid w:val="008A5A7E"/>
    <w:rsid w:val="008A6EA9"/>
    <w:rsid w:val="008C11E5"/>
    <w:rsid w:val="008D226A"/>
    <w:rsid w:val="008D5C80"/>
    <w:rsid w:val="008E04FA"/>
    <w:rsid w:val="008F4521"/>
    <w:rsid w:val="00934210"/>
    <w:rsid w:val="009604C8"/>
    <w:rsid w:val="00971F6C"/>
    <w:rsid w:val="00973981"/>
    <w:rsid w:val="009858BF"/>
    <w:rsid w:val="00985C07"/>
    <w:rsid w:val="00986682"/>
    <w:rsid w:val="0099247D"/>
    <w:rsid w:val="00992C8B"/>
    <w:rsid w:val="00A044B4"/>
    <w:rsid w:val="00A13C6A"/>
    <w:rsid w:val="00A313A7"/>
    <w:rsid w:val="00A35CA6"/>
    <w:rsid w:val="00A37E04"/>
    <w:rsid w:val="00A52823"/>
    <w:rsid w:val="00A6471B"/>
    <w:rsid w:val="00A67856"/>
    <w:rsid w:val="00A706C1"/>
    <w:rsid w:val="00A7184C"/>
    <w:rsid w:val="00A80329"/>
    <w:rsid w:val="00AA0964"/>
    <w:rsid w:val="00AA1DD7"/>
    <w:rsid w:val="00AC7EDD"/>
    <w:rsid w:val="00AE3890"/>
    <w:rsid w:val="00B03F05"/>
    <w:rsid w:val="00B07FFA"/>
    <w:rsid w:val="00B11C81"/>
    <w:rsid w:val="00B3161F"/>
    <w:rsid w:val="00B349D2"/>
    <w:rsid w:val="00B477F2"/>
    <w:rsid w:val="00B50A7E"/>
    <w:rsid w:val="00B60766"/>
    <w:rsid w:val="00B61D46"/>
    <w:rsid w:val="00B66377"/>
    <w:rsid w:val="00B71DBC"/>
    <w:rsid w:val="00B86324"/>
    <w:rsid w:val="00B86518"/>
    <w:rsid w:val="00B91337"/>
    <w:rsid w:val="00BB5D00"/>
    <w:rsid w:val="00C2361E"/>
    <w:rsid w:val="00C36621"/>
    <w:rsid w:val="00C41462"/>
    <w:rsid w:val="00C50F1E"/>
    <w:rsid w:val="00C50F96"/>
    <w:rsid w:val="00C556EB"/>
    <w:rsid w:val="00C60CCC"/>
    <w:rsid w:val="00C83403"/>
    <w:rsid w:val="00C9276F"/>
    <w:rsid w:val="00CB4D1F"/>
    <w:rsid w:val="00CF12C6"/>
    <w:rsid w:val="00CF751B"/>
    <w:rsid w:val="00D061EA"/>
    <w:rsid w:val="00D212FB"/>
    <w:rsid w:val="00D50B88"/>
    <w:rsid w:val="00D53EB1"/>
    <w:rsid w:val="00D87BE6"/>
    <w:rsid w:val="00D92507"/>
    <w:rsid w:val="00D97655"/>
    <w:rsid w:val="00DD6316"/>
    <w:rsid w:val="00DF267F"/>
    <w:rsid w:val="00E07CC2"/>
    <w:rsid w:val="00E11CF1"/>
    <w:rsid w:val="00E14E49"/>
    <w:rsid w:val="00E2052B"/>
    <w:rsid w:val="00E45CB4"/>
    <w:rsid w:val="00E54C19"/>
    <w:rsid w:val="00E55688"/>
    <w:rsid w:val="00E7520C"/>
    <w:rsid w:val="00E806AF"/>
    <w:rsid w:val="00E87FAF"/>
    <w:rsid w:val="00E902B1"/>
    <w:rsid w:val="00EA20BB"/>
    <w:rsid w:val="00ED3730"/>
    <w:rsid w:val="00EE76AB"/>
    <w:rsid w:val="00EF048A"/>
    <w:rsid w:val="00EF327C"/>
    <w:rsid w:val="00EF587E"/>
    <w:rsid w:val="00F246BC"/>
    <w:rsid w:val="00F445A4"/>
    <w:rsid w:val="00F52D3A"/>
    <w:rsid w:val="00F560F0"/>
    <w:rsid w:val="00F724CA"/>
    <w:rsid w:val="00F7673F"/>
    <w:rsid w:val="00F93319"/>
    <w:rsid w:val="00FA6745"/>
    <w:rsid w:val="00FB18BD"/>
    <w:rsid w:val="00FB3FFC"/>
    <w:rsid w:val="00FC487F"/>
    <w:rsid w:val="00FF5935"/>
    <w:rsid w:val="52D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10546</Words>
  <Characters>11685</Characters>
  <Lines>95</Lines>
  <Paragraphs>26</Paragraphs>
  <TotalTime>253</TotalTime>
  <ScaleCrop>false</ScaleCrop>
  <LinksUpToDate>false</LinksUpToDate>
  <CharactersWithSpaces>11730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2021-01-11T05:09:00Z</dcterms:created>
  <dc:creator>Dell</dc:creator>
  <cp:lastModifiedBy>jiangyongmeimei</cp:lastModifiedBy>
  <dcterms:modified xsi:type="dcterms:W3CDTF">2023-04-20T02:07:34Z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B73DD1CBD984488EAE0FEF9CC1DDAE8E</vt:lpwstr>
  </property>
</Properties>
</file>